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883" w:firstLineChars="20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磋商响应方案</w:t>
      </w:r>
    </w:p>
    <w:p>
      <w:pPr>
        <w:spacing w:line="500" w:lineRule="exact"/>
        <w:ind w:firstLine="482" w:firstLineChars="200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500" w:lineRule="exact"/>
        <w:ind w:firstLine="480" w:firstLineChars="200"/>
        <w:rPr>
          <w:rFonts w:hint="default" w:ascii="宋体" w:hAnsi="宋体" w:eastAsia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请按照磋商文件要求和</w:t>
      </w:r>
      <w:r>
        <w:rPr>
          <w:rFonts w:ascii="宋体" w:hAnsi="宋体" w:eastAsia="宋体"/>
          <w:b w:val="0"/>
          <w:bCs/>
          <w:sz w:val="24"/>
          <w:szCs w:val="24"/>
        </w:rPr>
        <w:t>评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审</w:t>
      </w:r>
      <w:r>
        <w:rPr>
          <w:rFonts w:ascii="宋体" w:hAnsi="宋体" w:eastAsia="宋体"/>
          <w:b w:val="0"/>
          <w:bCs/>
          <w:sz w:val="24"/>
          <w:szCs w:val="24"/>
        </w:rPr>
        <w:t>方法要求，结合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磋商</w:t>
      </w:r>
      <w:r>
        <w:rPr>
          <w:rFonts w:ascii="宋体" w:hAnsi="宋体" w:eastAsia="宋体"/>
          <w:b w:val="0"/>
          <w:bCs/>
          <w:sz w:val="24"/>
          <w:szCs w:val="24"/>
        </w:rPr>
        <w:t>内容及技术要求编制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磋商</w:t>
      </w:r>
      <w:r>
        <w:rPr>
          <w:rFonts w:ascii="宋体" w:hAnsi="宋体" w:eastAsia="宋体"/>
          <w:b w:val="0"/>
          <w:bCs/>
          <w:sz w:val="24"/>
          <w:szCs w:val="24"/>
        </w:rPr>
        <w:t>方案</w:t>
      </w:r>
      <w:r>
        <w:rPr>
          <w:rFonts w:hint="eastAsia" w:ascii="宋体" w:hAnsi="宋体" w:eastAsia="宋体"/>
          <w:b w:val="0"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格式自拟。</w:t>
      </w:r>
    </w:p>
    <w:p/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spacing w:line="440" w:lineRule="exact"/>
        <w:rPr>
          <w:rFonts w:ascii="宋体" w:hAnsi="宋体"/>
          <w:i/>
          <w:iCs/>
        </w:rPr>
      </w:pP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 xml:space="preserve">                        响应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 xml:space="preserve">供应商（公章）：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  <w:lang w:val="en-US" w:eastAsia="zh-CN"/>
        </w:rPr>
        <w:t xml:space="preserve">                 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 xml:space="preserve"> 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 xml:space="preserve">           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法定代表人/授权代表（签字）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                                                     </w:t>
      </w:r>
    </w:p>
    <w:p>
      <w:pPr>
        <w:widowControl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</w:t>
      </w:r>
    </w:p>
    <w:p>
      <w:pPr>
        <w:widowControl/>
        <w:adjustRightInd w:val="0"/>
        <w:snapToGrid w:val="0"/>
        <w:spacing w:line="360" w:lineRule="auto"/>
        <w:jc w:val="both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日期：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年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日</w:t>
      </w:r>
    </w:p>
    <w:p>
      <w:pPr>
        <w:pStyle w:val="4"/>
        <w:rPr>
          <w:rFonts w:hint="eastAsia" w:ascii="仿宋" w:hAnsi="仿宋" w:eastAsia="仿宋" w:cs="仿宋"/>
        </w:rPr>
      </w:pPr>
    </w:p>
    <w:p>
      <w:pPr>
        <w:pStyle w:val="4"/>
      </w:pPr>
    </w:p>
    <w:p>
      <w:pPr>
        <w:pStyle w:val="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lMjUyYjhmZDNjZTliYmIwYTdkYmRhODA4YjU5MDEifQ=="/>
  </w:docVars>
  <w:rsids>
    <w:rsidRoot w:val="253213E1"/>
    <w:rsid w:val="09EE0CA5"/>
    <w:rsid w:val="0B7E0BDF"/>
    <w:rsid w:val="173B7CA1"/>
    <w:rsid w:val="253213E1"/>
    <w:rsid w:val="49436CB7"/>
    <w:rsid w:val="4BD32957"/>
    <w:rsid w:val="7659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187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2024-05-11T01:05:00Z</dcterms:created>
  <dc:creator>Administrator</dc:creator>
  <cp:lastModifiedBy>木  易</cp:lastModifiedBy>
  <dcterms:modified xsi:type="dcterms:W3CDTF">2025-07-18T08:59:33Z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90C4B0A7DAB843C3951CD4268344F310_11</vt:lpwstr>
  </property>
  <property fmtid="{D5CDD505-2E9C-101B-9397-08002B2CF9AE}" pid="4" name="KSOTemplateDocerSaveRecord">
    <vt:lpwstr>eyJoZGlkIjoiMjkwNTZjZDA4NjdiZjc2NzM3MmI5MzhmYzUwYmEwMzQiLCJ1c2VySWQiOiI2NTI1NjEzMzgifQ==</vt:lpwstr>
  </property>
</Properties>
</file>