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33FED">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资格证明文件</w:t>
      </w:r>
    </w:p>
    <w:p w14:paraId="3BE1042A">
      <w:pPr>
        <w:numPr>
          <w:ilvl w:val="0"/>
          <w:numId w:val="0"/>
        </w:numPr>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1、供应商应提供《中华人民共和国政府采购法》第二十二条规定承诺函</w:t>
      </w:r>
    </w:p>
    <w:p w14:paraId="752653C6">
      <w:pPr>
        <w:spacing w:line="460" w:lineRule="exact"/>
        <w:ind w:firstLine="480"/>
        <w:jc w:val="center"/>
        <w:rPr>
          <w:rFonts w:hint="eastAsia" w:ascii="仿宋" w:hAnsi="仿宋" w:eastAsia="仿宋" w:cs="仿宋"/>
          <w:b/>
          <w:sz w:val="30"/>
          <w:szCs w:val="30"/>
          <w:lang w:eastAsia="zh-CN"/>
        </w:rPr>
      </w:pPr>
      <w:r>
        <w:rPr>
          <w:rFonts w:hint="eastAsia" w:ascii="仿宋" w:hAnsi="仿宋" w:eastAsia="仿宋" w:cs="仿宋"/>
          <w:spacing w:val="10"/>
          <w:sz w:val="30"/>
          <w:szCs w:val="30"/>
          <w:lang w:eastAsia="zh-CN"/>
        </w:rPr>
        <w:t>政府采购法第二十二条承诺函</w:t>
      </w:r>
    </w:p>
    <w:p w14:paraId="618991D3">
      <w:pPr>
        <w:spacing w:line="360" w:lineRule="auto"/>
        <w:ind w:firstLine="616" w:firstLineChars="200"/>
        <w:rPr>
          <w:rFonts w:hint="eastAsia" w:ascii="仿宋" w:hAnsi="仿宋" w:eastAsia="仿宋" w:cs="仿宋"/>
          <w:color w:val="auto"/>
          <w:spacing w:val="4"/>
          <w:sz w:val="30"/>
          <w:szCs w:val="30"/>
          <w:highlight w:val="none"/>
        </w:rPr>
      </w:pPr>
    </w:p>
    <w:p w14:paraId="02947EB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color w:val="auto"/>
          <w:sz w:val="30"/>
          <w:szCs w:val="30"/>
        </w:rPr>
      </w:pPr>
      <w:r>
        <w:rPr>
          <w:rFonts w:hint="eastAsia" w:ascii="仿宋" w:hAnsi="仿宋" w:eastAsia="仿宋" w:cs="仿宋"/>
          <w:color w:val="auto"/>
          <w:spacing w:val="4"/>
          <w:sz w:val="30"/>
          <w:szCs w:val="30"/>
          <w:highlight w:val="none"/>
        </w:rPr>
        <w:t>致：</w:t>
      </w:r>
      <w:r>
        <w:rPr>
          <w:rFonts w:hint="eastAsia" w:ascii="仿宋" w:hAnsi="仿宋" w:eastAsia="仿宋" w:cs="仿宋"/>
          <w:sz w:val="30"/>
          <w:szCs w:val="30"/>
          <w:u w:val="single"/>
          <w:lang w:val="en-US" w:eastAsia="zh-CN"/>
        </w:rPr>
        <w:t xml:space="preserve"> 兰天项目管理有限公司</w:t>
      </w:r>
    </w:p>
    <w:p w14:paraId="40A7317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我公司</w:t>
      </w:r>
      <w:r>
        <w:rPr>
          <w:rFonts w:hint="eastAsia" w:ascii="仿宋" w:hAnsi="仿宋" w:eastAsia="仿宋" w:cs="仿宋"/>
          <w:b w:val="0"/>
          <w:sz w:val="30"/>
          <w:szCs w:val="30"/>
          <w:u w:val="single"/>
          <w:lang w:val="en-US" w:eastAsia="zh-CN"/>
        </w:rPr>
        <w:t xml:space="preserve">                （单位名称）</w:t>
      </w:r>
      <w:r>
        <w:rPr>
          <w:rFonts w:hint="eastAsia" w:ascii="仿宋" w:hAnsi="仿宋" w:eastAsia="仿宋" w:cs="仿宋"/>
          <w:color w:val="auto"/>
          <w:sz w:val="30"/>
          <w:szCs w:val="30"/>
        </w:rPr>
        <w:t>参加</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u w:val="single"/>
          <w:lang w:val="en-US" w:eastAsia="zh-CN"/>
        </w:rPr>
        <w:t xml:space="preserve">               （项目名称）</w:t>
      </w:r>
      <w:r>
        <w:rPr>
          <w:rFonts w:hint="eastAsia" w:ascii="仿宋" w:hAnsi="仿宋" w:eastAsia="仿宋" w:cs="仿宋"/>
          <w:color w:val="auto"/>
          <w:sz w:val="30"/>
          <w:szCs w:val="30"/>
        </w:rPr>
        <w:t>的</w:t>
      </w:r>
      <w:r>
        <w:rPr>
          <w:rFonts w:hint="eastAsia" w:ascii="仿宋" w:hAnsi="仿宋" w:eastAsia="仿宋" w:cs="仿宋"/>
          <w:color w:val="auto"/>
          <w:sz w:val="30"/>
          <w:szCs w:val="30"/>
          <w:lang w:val="en-US" w:eastAsia="zh-CN"/>
        </w:rPr>
        <w:t>竞争性磋商</w:t>
      </w:r>
      <w:r>
        <w:rPr>
          <w:rFonts w:hint="eastAsia" w:ascii="仿宋" w:hAnsi="仿宋" w:eastAsia="仿宋" w:cs="仿宋"/>
          <w:color w:val="auto"/>
          <w:sz w:val="30"/>
          <w:szCs w:val="30"/>
        </w:rPr>
        <w:t>活动，郑重承诺具备以下条件：</w:t>
      </w:r>
    </w:p>
    <w:p w14:paraId="6DAD2E69">
      <w:pPr>
        <w:tabs>
          <w:tab w:val="left" w:pos="8820"/>
        </w:tabs>
        <w:spacing w:line="500" w:lineRule="atLeast"/>
        <w:ind w:firstLine="570"/>
        <w:rPr>
          <w:rFonts w:hint="eastAsia" w:ascii="仿宋" w:hAnsi="仿宋" w:eastAsia="仿宋" w:cs="仿宋"/>
          <w:color w:val="auto"/>
          <w:sz w:val="30"/>
          <w:szCs w:val="30"/>
        </w:rPr>
      </w:pPr>
      <w:r>
        <w:rPr>
          <w:rFonts w:hint="eastAsia" w:ascii="仿宋" w:hAnsi="仿宋" w:eastAsia="仿宋" w:cs="仿宋"/>
          <w:color w:val="auto"/>
          <w:sz w:val="30"/>
          <w:szCs w:val="30"/>
        </w:rPr>
        <w:t>（一）具有独立承担民事责任的能力；</w:t>
      </w:r>
    </w:p>
    <w:p w14:paraId="6A12A774">
      <w:pPr>
        <w:tabs>
          <w:tab w:val="left" w:pos="8820"/>
        </w:tabs>
        <w:spacing w:line="500" w:lineRule="atLeast"/>
        <w:ind w:firstLine="570"/>
        <w:rPr>
          <w:rFonts w:hint="eastAsia" w:ascii="仿宋" w:hAnsi="仿宋" w:eastAsia="仿宋" w:cs="仿宋"/>
          <w:color w:val="auto"/>
          <w:sz w:val="30"/>
          <w:szCs w:val="30"/>
        </w:rPr>
      </w:pPr>
      <w:r>
        <w:rPr>
          <w:rFonts w:hint="eastAsia" w:ascii="仿宋" w:hAnsi="仿宋" w:eastAsia="仿宋" w:cs="仿宋"/>
          <w:color w:val="auto"/>
          <w:sz w:val="30"/>
          <w:szCs w:val="30"/>
        </w:rPr>
        <w:t>（二）具有良好的商业信誉和健全的财务会计制度；</w:t>
      </w:r>
    </w:p>
    <w:p w14:paraId="355929C4">
      <w:pPr>
        <w:tabs>
          <w:tab w:val="left" w:pos="8820"/>
        </w:tabs>
        <w:spacing w:line="500" w:lineRule="atLeast"/>
        <w:ind w:firstLine="570"/>
        <w:rPr>
          <w:rFonts w:hint="eastAsia" w:ascii="仿宋" w:hAnsi="仿宋" w:eastAsia="仿宋" w:cs="仿宋"/>
          <w:color w:val="auto"/>
          <w:sz w:val="30"/>
          <w:szCs w:val="30"/>
        </w:rPr>
      </w:pPr>
      <w:r>
        <w:rPr>
          <w:rFonts w:hint="eastAsia" w:ascii="仿宋" w:hAnsi="仿宋" w:eastAsia="仿宋" w:cs="仿宋"/>
          <w:color w:val="auto"/>
          <w:sz w:val="30"/>
          <w:szCs w:val="30"/>
        </w:rPr>
        <w:t>（三）具有履行合同所必须的设备和专业技术能力；</w:t>
      </w:r>
    </w:p>
    <w:p w14:paraId="763C14F3">
      <w:pPr>
        <w:tabs>
          <w:tab w:val="left" w:pos="8820"/>
        </w:tabs>
        <w:spacing w:line="500" w:lineRule="atLeast"/>
        <w:ind w:firstLine="570"/>
        <w:rPr>
          <w:rFonts w:hint="eastAsia" w:ascii="仿宋" w:hAnsi="仿宋" w:eastAsia="仿宋" w:cs="仿宋"/>
          <w:color w:val="auto"/>
          <w:sz w:val="30"/>
          <w:szCs w:val="30"/>
        </w:rPr>
      </w:pPr>
      <w:r>
        <w:rPr>
          <w:rFonts w:hint="eastAsia" w:ascii="仿宋" w:hAnsi="仿宋" w:eastAsia="仿宋" w:cs="仿宋"/>
          <w:color w:val="auto"/>
          <w:sz w:val="30"/>
          <w:szCs w:val="30"/>
        </w:rPr>
        <w:t>（四）具有依法缴纳税收和社会保障资金的良好记录；</w:t>
      </w:r>
    </w:p>
    <w:p w14:paraId="3FEE2346">
      <w:pPr>
        <w:tabs>
          <w:tab w:val="left" w:pos="8820"/>
        </w:tabs>
        <w:spacing w:line="500" w:lineRule="atLeast"/>
        <w:ind w:firstLine="570"/>
        <w:rPr>
          <w:rFonts w:hint="eastAsia" w:ascii="仿宋" w:hAnsi="仿宋" w:eastAsia="仿宋" w:cs="仿宋"/>
          <w:color w:val="auto"/>
          <w:sz w:val="30"/>
          <w:szCs w:val="30"/>
        </w:rPr>
      </w:pPr>
      <w:r>
        <w:rPr>
          <w:rFonts w:hint="eastAsia" w:ascii="仿宋" w:hAnsi="仿宋" w:eastAsia="仿宋" w:cs="仿宋"/>
          <w:color w:val="auto"/>
          <w:sz w:val="30"/>
          <w:szCs w:val="30"/>
        </w:rPr>
        <w:t>（五）参加本次政府采购活动前三年内，在经营活动中没有重大违法违规记录的承诺函；</w:t>
      </w:r>
    </w:p>
    <w:p w14:paraId="28286DA9">
      <w:pPr>
        <w:tabs>
          <w:tab w:val="left" w:pos="8820"/>
        </w:tabs>
        <w:spacing w:line="500" w:lineRule="atLeast"/>
        <w:ind w:firstLine="57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本公司对上述承诺的真实性负责。如有虚假，将依法承担相应责任。</w:t>
      </w:r>
    </w:p>
    <w:p w14:paraId="6AF1421E">
      <w:pPr>
        <w:pStyle w:val="8"/>
        <w:rPr>
          <w:rFonts w:hint="eastAsia" w:ascii="仿宋" w:hAnsi="仿宋" w:eastAsia="仿宋" w:cs="仿宋"/>
          <w:b w:val="0"/>
          <w:bCs/>
          <w:color w:val="auto"/>
          <w:kern w:val="0"/>
          <w:sz w:val="30"/>
          <w:szCs w:val="30"/>
          <w:lang w:val="en-US" w:eastAsia="zh-CN" w:bidi="ar-SA"/>
        </w:rPr>
      </w:pPr>
    </w:p>
    <w:p w14:paraId="00C7D61B">
      <w:pPr>
        <w:pStyle w:val="8"/>
        <w:rPr>
          <w:rFonts w:hint="eastAsia" w:ascii="仿宋" w:hAnsi="仿宋" w:eastAsia="仿宋" w:cs="仿宋"/>
          <w:color w:val="auto"/>
          <w:sz w:val="30"/>
          <w:szCs w:val="30"/>
        </w:rPr>
      </w:pPr>
    </w:p>
    <w:p w14:paraId="2D5F88DC">
      <w:pPr>
        <w:spacing w:line="480" w:lineRule="auto"/>
        <w:ind w:right="-161"/>
        <w:rPr>
          <w:rFonts w:hint="eastAsia" w:ascii="仿宋" w:hAnsi="仿宋" w:eastAsia="仿宋" w:cs="仿宋"/>
          <w:color w:val="auto"/>
          <w:sz w:val="30"/>
          <w:szCs w:val="30"/>
        </w:rPr>
      </w:pPr>
      <w:r>
        <w:rPr>
          <w:rFonts w:hint="eastAsia" w:ascii="仿宋" w:hAnsi="仿宋" w:eastAsia="仿宋" w:cs="仿宋"/>
          <w:color w:val="auto"/>
          <w:sz w:val="30"/>
          <w:szCs w:val="30"/>
        </w:rPr>
        <w:t>供</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应</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商：</w:t>
      </w:r>
      <w:r>
        <w:rPr>
          <w:rFonts w:hint="eastAsia" w:ascii="仿宋" w:hAnsi="仿宋" w:eastAsia="仿宋" w:cs="仿宋"/>
          <w:color w:val="auto"/>
          <w:sz w:val="30"/>
          <w:szCs w:val="30"/>
          <w:u w:val="single"/>
        </w:rPr>
        <w:t xml:space="preserve"> </w:t>
      </w:r>
      <w:r>
        <w:rPr>
          <w:rFonts w:hint="eastAsia" w:ascii="仿宋" w:hAnsi="仿宋" w:eastAsia="仿宋" w:cs="仿宋"/>
          <w:b w:val="0"/>
          <w:sz w:val="30"/>
          <w:szCs w:val="30"/>
          <w:u w:val="single"/>
          <w:lang w:val="en-US" w:eastAsia="zh-CN"/>
        </w:rPr>
        <w:t xml:space="preserve">                      </w:t>
      </w:r>
      <w:r>
        <w:rPr>
          <w:rFonts w:hint="eastAsia" w:ascii="仿宋" w:hAnsi="仿宋" w:eastAsia="仿宋" w:cs="仿宋"/>
          <w:color w:val="auto"/>
          <w:sz w:val="30"/>
          <w:szCs w:val="30"/>
          <w:u w:val="single"/>
        </w:rPr>
        <w:t>（公章）</w:t>
      </w:r>
    </w:p>
    <w:p w14:paraId="103C49C9">
      <w:pPr>
        <w:spacing w:line="480" w:lineRule="auto"/>
        <w:ind w:right="-161"/>
        <w:rPr>
          <w:rFonts w:hint="eastAsia" w:ascii="仿宋" w:hAnsi="仿宋" w:eastAsia="仿宋" w:cs="仿宋"/>
          <w:color w:val="auto"/>
          <w:sz w:val="30"/>
          <w:szCs w:val="30"/>
          <w:u w:val="single"/>
          <w:lang w:eastAsia="zh-CN"/>
        </w:rPr>
      </w:pPr>
      <w:r>
        <w:rPr>
          <w:rFonts w:hint="eastAsia" w:ascii="仿宋" w:hAnsi="仿宋" w:eastAsia="仿宋" w:cs="仿宋"/>
          <w:color w:val="auto"/>
          <w:sz w:val="30"/>
          <w:szCs w:val="30"/>
        </w:rPr>
        <w:t>法定代表人或被授权代表：</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u w:val="single"/>
          <w:lang w:eastAsia="zh-CN"/>
        </w:rPr>
        <w:t>（</w:t>
      </w:r>
      <w:r>
        <w:rPr>
          <w:rFonts w:hint="eastAsia" w:ascii="仿宋" w:hAnsi="仿宋" w:eastAsia="仿宋" w:cs="仿宋"/>
          <w:color w:val="auto"/>
          <w:sz w:val="30"/>
          <w:szCs w:val="30"/>
          <w:u w:val="single"/>
        </w:rPr>
        <w:t>签字</w:t>
      </w:r>
      <w:r>
        <w:rPr>
          <w:rFonts w:hint="eastAsia" w:ascii="仿宋" w:hAnsi="仿宋" w:eastAsia="仿宋" w:cs="仿宋"/>
          <w:color w:val="auto"/>
          <w:sz w:val="30"/>
          <w:szCs w:val="30"/>
          <w:u w:val="single"/>
          <w:lang w:eastAsia="zh-CN"/>
        </w:rPr>
        <w:t>或盖章）</w:t>
      </w:r>
    </w:p>
    <w:p w14:paraId="01661586">
      <w:pPr>
        <w:autoSpaceDE w:val="0"/>
        <w:autoSpaceDN w:val="0"/>
        <w:spacing w:line="360" w:lineRule="auto"/>
        <w:jc w:val="both"/>
        <w:rPr>
          <w:rFonts w:hint="eastAsia" w:ascii="宋体" w:hAnsi="宋体" w:eastAsia="宋体" w:cs="宋体"/>
          <w:b w:val="0"/>
          <w:bCs w:val="0"/>
          <w:color w:val="auto"/>
          <w:sz w:val="24"/>
          <w:u w:val="single"/>
          <w:lang w:val="en-US" w:eastAsia="zh-CN"/>
        </w:rPr>
      </w:pPr>
      <w:r>
        <w:rPr>
          <w:rFonts w:hint="eastAsia" w:ascii="仿宋" w:hAnsi="仿宋" w:eastAsia="仿宋" w:cs="仿宋"/>
          <w:b w:val="0"/>
          <w:bCs w:val="0"/>
          <w:color w:val="auto"/>
          <w:sz w:val="30"/>
          <w:szCs w:val="30"/>
        </w:rPr>
        <w:t>日</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rPr>
        <w:t>期：</w:t>
      </w:r>
      <w:r>
        <w:rPr>
          <w:rFonts w:hint="eastAsia" w:ascii="仿宋" w:hAnsi="仿宋" w:eastAsia="仿宋" w:cs="仿宋"/>
          <w:b w:val="0"/>
          <w:bCs w:val="0"/>
          <w:color w:val="auto"/>
          <w:sz w:val="30"/>
          <w:szCs w:val="30"/>
          <w:u w:val="single"/>
          <w:lang w:val="en-US" w:eastAsia="zh-CN"/>
        </w:rPr>
        <w:t xml:space="preserve">       年      月      日</w:t>
      </w:r>
    </w:p>
    <w:p w14:paraId="575522F4"/>
    <w:p w14:paraId="70615C8F">
      <w:pPr>
        <w:rPr>
          <w:rFonts w:hint="eastAsia" w:ascii="仿宋" w:hAnsi="仿宋" w:eastAsia="仿宋" w:cs="仿宋"/>
          <w:sz w:val="30"/>
          <w:szCs w:val="30"/>
          <w:lang w:val="en-US" w:eastAsia="zh-CN"/>
        </w:rPr>
      </w:pPr>
    </w:p>
    <w:p w14:paraId="48A615C6">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br w:type="page"/>
      </w:r>
    </w:p>
    <w:p w14:paraId="00AD3D55">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2、营业执照</w:t>
      </w:r>
    </w:p>
    <w:p w14:paraId="1558931A">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附加盖公章的扫描件。</w:t>
      </w:r>
    </w:p>
    <w:p w14:paraId="68995FA7">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br w:type="page"/>
      </w:r>
    </w:p>
    <w:p w14:paraId="766AADF0">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3、须具备水利行业工程设计乙级或以上资质，附加盖公章的扫描件。</w:t>
      </w:r>
    </w:p>
    <w:p w14:paraId="6F4A86C5">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br w:type="page"/>
      </w:r>
      <w:r>
        <w:rPr>
          <w:rFonts w:hint="eastAsia" w:ascii="仿宋" w:hAnsi="仿宋" w:eastAsia="仿宋" w:cs="仿宋"/>
          <w:sz w:val="30"/>
          <w:szCs w:val="30"/>
          <w:lang w:val="en-US" w:eastAsia="zh-CN"/>
        </w:rPr>
        <w:t>4、法定代表人授权书</w:t>
      </w:r>
    </w:p>
    <w:p w14:paraId="08666DE6">
      <w:pPr>
        <w:spacing w:line="360" w:lineRule="atLeast"/>
        <w:jc w:val="center"/>
        <w:rPr>
          <w:rFonts w:ascii="仿宋" w:hAnsi="仿宋" w:eastAsia="仿宋"/>
          <w:b/>
          <w:color w:val="000000"/>
          <w:sz w:val="30"/>
          <w:szCs w:val="30"/>
        </w:rPr>
      </w:pPr>
      <w:r>
        <w:rPr>
          <w:rFonts w:hint="eastAsia" w:ascii="仿宋" w:hAnsi="仿宋" w:eastAsia="仿宋"/>
          <w:b/>
          <w:color w:val="000000"/>
          <w:sz w:val="30"/>
          <w:szCs w:val="30"/>
        </w:rPr>
        <w:t>法定代表人证明书与法定代表人授权书</w:t>
      </w:r>
    </w:p>
    <w:p w14:paraId="682CF886">
      <w:pPr>
        <w:tabs>
          <w:tab w:val="left" w:pos="210"/>
        </w:tabs>
        <w:spacing w:line="320" w:lineRule="exact"/>
        <w:rPr>
          <w:rFonts w:ascii="仿宋" w:hAnsi="仿宋" w:eastAsia="仿宋" w:cs="Arial"/>
          <w:b/>
          <w:color w:val="000000"/>
          <w:kern w:val="0"/>
          <w:sz w:val="30"/>
          <w:szCs w:val="30"/>
        </w:rPr>
      </w:pPr>
    </w:p>
    <w:p w14:paraId="3147D0C2">
      <w:pPr>
        <w:tabs>
          <w:tab w:val="left" w:pos="210"/>
        </w:tabs>
        <w:spacing w:line="320" w:lineRule="exact"/>
        <w:jc w:val="center"/>
        <w:rPr>
          <w:rFonts w:hint="eastAsia" w:ascii="仿宋" w:hAnsi="仿宋" w:eastAsia="仿宋" w:cs="Arial"/>
          <w:b/>
          <w:color w:val="000000"/>
          <w:kern w:val="0"/>
          <w:sz w:val="30"/>
          <w:szCs w:val="30"/>
          <w:lang w:eastAsia="zh-CN"/>
        </w:rPr>
      </w:pPr>
      <w:r>
        <w:rPr>
          <w:rFonts w:ascii="仿宋" w:hAnsi="仿宋" w:eastAsia="仿宋" w:cs="Arial"/>
          <w:b/>
          <w:color w:val="000000"/>
          <w:kern w:val="0"/>
          <w:sz w:val="30"/>
          <w:szCs w:val="30"/>
        </w:rPr>
        <w:t xml:space="preserve">  </w:t>
      </w:r>
      <w:r>
        <w:rPr>
          <w:rFonts w:hint="eastAsia" w:ascii="仿宋" w:hAnsi="仿宋" w:eastAsia="仿宋" w:cs="Arial"/>
          <w:b/>
          <w:color w:val="000000"/>
          <w:kern w:val="0"/>
          <w:sz w:val="30"/>
          <w:szCs w:val="30"/>
        </w:rPr>
        <w:t>法定代表人证明书</w:t>
      </w:r>
      <w:r>
        <w:rPr>
          <w:rFonts w:hint="eastAsia" w:ascii="仿宋" w:hAnsi="仿宋" w:eastAsia="仿宋" w:cs="Arial"/>
          <w:b/>
          <w:color w:val="000000"/>
          <w:kern w:val="0"/>
          <w:sz w:val="30"/>
          <w:szCs w:val="30"/>
          <w:lang w:eastAsia="zh-CN"/>
        </w:rPr>
        <w:t>（</w:t>
      </w:r>
      <w:r>
        <w:rPr>
          <w:rFonts w:hint="eastAsia" w:ascii="仿宋" w:hAnsi="仿宋" w:eastAsia="仿宋" w:cs="Arial"/>
          <w:b/>
          <w:color w:val="000000"/>
          <w:kern w:val="0"/>
          <w:sz w:val="30"/>
          <w:szCs w:val="30"/>
          <w:lang w:val="en-US" w:eastAsia="zh-CN"/>
        </w:rPr>
        <w:t>法定代表人参加投标</w:t>
      </w:r>
      <w:r>
        <w:rPr>
          <w:rFonts w:hint="eastAsia" w:ascii="仿宋" w:hAnsi="仿宋" w:eastAsia="仿宋" w:cs="Arial"/>
          <w:b/>
          <w:color w:val="000000"/>
          <w:kern w:val="0"/>
          <w:sz w:val="30"/>
          <w:szCs w:val="30"/>
          <w:lang w:eastAsia="zh-CN"/>
        </w:rPr>
        <w:t>）</w:t>
      </w:r>
    </w:p>
    <w:p w14:paraId="79A7B616">
      <w:pPr>
        <w:pStyle w:val="3"/>
        <w:rPr>
          <w:rFonts w:ascii="仿宋" w:hAnsi="仿宋" w:eastAsia="仿宋"/>
          <w:sz w:val="30"/>
          <w:szCs w:val="30"/>
        </w:rPr>
      </w:pPr>
    </w:p>
    <w:p w14:paraId="56FD0DDF">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供应商名称：</w:t>
      </w:r>
      <w:r>
        <w:rPr>
          <w:rFonts w:hint="eastAsia" w:ascii="仿宋" w:hAnsi="仿宋" w:eastAsia="仿宋"/>
          <w:color w:val="000000"/>
          <w:sz w:val="30"/>
          <w:szCs w:val="30"/>
          <w:u w:val="single"/>
        </w:rPr>
        <w:t xml:space="preserve">                             </w:t>
      </w:r>
    </w:p>
    <w:p w14:paraId="38E7585C">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单位性质：</w:t>
      </w:r>
      <w:r>
        <w:rPr>
          <w:rFonts w:hint="eastAsia" w:ascii="仿宋" w:hAnsi="仿宋" w:eastAsia="仿宋"/>
          <w:color w:val="000000"/>
          <w:sz w:val="30"/>
          <w:szCs w:val="30"/>
          <w:u w:val="single"/>
        </w:rPr>
        <w:t xml:space="preserve">                               </w:t>
      </w:r>
    </w:p>
    <w:p w14:paraId="76E9865D">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地址：</w:t>
      </w:r>
      <w:r>
        <w:rPr>
          <w:rFonts w:hint="eastAsia" w:ascii="仿宋" w:hAnsi="仿宋" w:eastAsia="仿宋"/>
          <w:color w:val="000000"/>
          <w:sz w:val="30"/>
          <w:szCs w:val="30"/>
          <w:u w:val="single"/>
        </w:rPr>
        <w:t xml:space="preserve">                                   </w:t>
      </w:r>
    </w:p>
    <w:p w14:paraId="0573AC4F">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成立时间：</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年</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月</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日</w:t>
      </w:r>
    </w:p>
    <w:p w14:paraId="60B726B3">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经营期限：</w:t>
      </w:r>
      <w:r>
        <w:rPr>
          <w:rFonts w:hint="eastAsia" w:ascii="仿宋" w:hAnsi="仿宋" w:eastAsia="仿宋"/>
          <w:color w:val="000000"/>
          <w:sz w:val="30"/>
          <w:szCs w:val="30"/>
          <w:u w:val="single"/>
        </w:rPr>
        <w:t xml:space="preserve">                               </w:t>
      </w:r>
    </w:p>
    <w:p w14:paraId="5A409357">
      <w:pPr>
        <w:spacing w:line="360" w:lineRule="auto"/>
        <w:ind w:firstLine="600" w:firstLineChars="200"/>
        <w:rPr>
          <w:rFonts w:ascii="仿宋" w:hAnsi="仿宋" w:eastAsia="仿宋"/>
          <w:color w:val="000000"/>
          <w:sz w:val="30"/>
          <w:szCs w:val="30"/>
          <w:u w:val="single"/>
        </w:rPr>
      </w:pPr>
      <w:r>
        <w:rPr>
          <w:rFonts w:hint="eastAsia" w:ascii="仿宋" w:hAnsi="仿宋" w:eastAsia="仿宋"/>
          <w:color w:val="000000"/>
          <w:sz w:val="30"/>
          <w:szCs w:val="30"/>
        </w:rPr>
        <w:t>姓名：</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性别：</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年龄：</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身份证号码：</w:t>
      </w:r>
      <w:r>
        <w:rPr>
          <w:rFonts w:hint="eastAsia" w:ascii="仿宋" w:hAnsi="仿宋" w:eastAsia="仿宋"/>
          <w:color w:val="000000"/>
          <w:sz w:val="30"/>
          <w:szCs w:val="30"/>
          <w:u w:val="single"/>
        </w:rPr>
        <w:t xml:space="preserve">           ；</w:t>
      </w:r>
    </w:p>
    <w:p w14:paraId="406E9C90">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职务</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系</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供应商名称）的法定代表人。</w:t>
      </w:r>
    </w:p>
    <w:p w14:paraId="2EA09F5F">
      <w:pPr>
        <w:spacing w:line="360" w:lineRule="auto"/>
        <w:ind w:firstLine="1200" w:firstLineChars="400"/>
        <w:rPr>
          <w:rFonts w:ascii="仿宋" w:hAnsi="仿宋" w:eastAsia="仿宋"/>
          <w:color w:val="000000"/>
          <w:sz w:val="30"/>
          <w:szCs w:val="30"/>
        </w:rPr>
      </w:pPr>
      <w:r>
        <w:rPr>
          <w:rFonts w:hint="eastAsia" w:ascii="仿宋" w:hAnsi="仿宋" w:eastAsia="仿宋"/>
          <w:color w:val="000000"/>
          <w:sz w:val="30"/>
          <w:szCs w:val="30"/>
        </w:rPr>
        <w:t>特此证明。</w:t>
      </w:r>
    </w:p>
    <w:p w14:paraId="1C4DAA52">
      <w:pPr>
        <w:spacing w:line="360" w:lineRule="auto"/>
        <w:ind w:firstLine="600" w:firstLineChars="200"/>
        <w:rPr>
          <w:rFonts w:ascii="仿宋" w:hAnsi="仿宋" w:eastAsia="仿宋"/>
          <w:color w:val="000000"/>
          <w:sz w:val="30"/>
          <w:szCs w:val="30"/>
        </w:rPr>
      </w:pPr>
    </w:p>
    <w:p w14:paraId="687068FF">
      <w:pPr>
        <w:spacing w:line="360" w:lineRule="auto"/>
        <w:ind w:firstLine="600" w:firstLineChars="200"/>
        <w:rPr>
          <w:rFonts w:ascii="仿宋" w:hAnsi="仿宋" w:eastAsia="仿宋"/>
          <w:color w:val="000000"/>
          <w:sz w:val="30"/>
          <w:szCs w:val="30"/>
        </w:rPr>
      </w:pPr>
    </w:p>
    <w:p w14:paraId="220A46E0">
      <w:pPr>
        <w:spacing w:line="480" w:lineRule="auto"/>
        <w:ind w:right="-161"/>
        <w:rPr>
          <w:rFonts w:hint="eastAsia" w:ascii="仿宋" w:hAnsi="仿宋" w:eastAsia="仿宋" w:cs="仿宋"/>
          <w:color w:val="auto"/>
          <w:sz w:val="30"/>
          <w:szCs w:val="30"/>
        </w:rPr>
      </w:pPr>
      <w:r>
        <w:rPr>
          <w:rFonts w:hint="eastAsia" w:ascii="仿宋" w:hAnsi="仿宋" w:eastAsia="仿宋" w:cs="仿宋"/>
          <w:color w:val="auto"/>
          <w:sz w:val="30"/>
          <w:szCs w:val="30"/>
        </w:rPr>
        <w:t>供</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应</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商：</w:t>
      </w:r>
      <w:r>
        <w:rPr>
          <w:rFonts w:hint="eastAsia" w:ascii="仿宋" w:hAnsi="仿宋" w:eastAsia="仿宋" w:cs="仿宋"/>
          <w:color w:val="auto"/>
          <w:sz w:val="30"/>
          <w:szCs w:val="30"/>
          <w:u w:val="single"/>
        </w:rPr>
        <w:t xml:space="preserve"> </w:t>
      </w:r>
      <w:r>
        <w:rPr>
          <w:rFonts w:hint="eastAsia" w:ascii="仿宋" w:hAnsi="仿宋" w:eastAsia="仿宋" w:cs="仿宋"/>
          <w:b w:val="0"/>
          <w:sz w:val="30"/>
          <w:szCs w:val="30"/>
          <w:u w:val="single"/>
          <w:lang w:val="en-US" w:eastAsia="zh-CN"/>
        </w:rPr>
        <w:t xml:space="preserve">                      </w:t>
      </w:r>
      <w:r>
        <w:rPr>
          <w:rFonts w:hint="eastAsia" w:ascii="仿宋" w:hAnsi="仿宋" w:eastAsia="仿宋" w:cs="仿宋"/>
          <w:color w:val="auto"/>
          <w:sz w:val="30"/>
          <w:szCs w:val="30"/>
          <w:u w:val="single"/>
        </w:rPr>
        <w:t>（公章）</w:t>
      </w:r>
    </w:p>
    <w:p w14:paraId="751C16E3">
      <w:pPr>
        <w:autoSpaceDE w:val="0"/>
        <w:autoSpaceDN w:val="0"/>
        <w:spacing w:line="360" w:lineRule="auto"/>
        <w:jc w:val="both"/>
        <w:rPr>
          <w:rFonts w:hint="eastAsia" w:ascii="宋体" w:hAnsi="宋体" w:eastAsia="宋体" w:cs="宋体"/>
          <w:b w:val="0"/>
          <w:bCs w:val="0"/>
          <w:color w:val="auto"/>
          <w:sz w:val="30"/>
          <w:szCs w:val="30"/>
          <w:u w:val="single"/>
          <w:lang w:val="en-US" w:eastAsia="zh-CN"/>
        </w:rPr>
      </w:pPr>
      <w:r>
        <w:rPr>
          <w:rFonts w:hint="eastAsia" w:ascii="仿宋" w:hAnsi="仿宋" w:eastAsia="仿宋" w:cs="仿宋"/>
          <w:b w:val="0"/>
          <w:bCs w:val="0"/>
          <w:color w:val="auto"/>
          <w:sz w:val="30"/>
          <w:szCs w:val="30"/>
        </w:rPr>
        <w:t>日</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rPr>
        <w:t>期：</w:t>
      </w:r>
      <w:r>
        <w:rPr>
          <w:rFonts w:hint="eastAsia" w:ascii="仿宋" w:hAnsi="仿宋" w:eastAsia="仿宋" w:cs="仿宋"/>
          <w:b w:val="0"/>
          <w:bCs w:val="0"/>
          <w:color w:val="auto"/>
          <w:sz w:val="30"/>
          <w:szCs w:val="30"/>
          <w:u w:val="single"/>
          <w:lang w:val="en-US" w:eastAsia="zh-CN"/>
        </w:rPr>
        <w:t xml:space="preserve">       年      月      日</w:t>
      </w:r>
    </w:p>
    <w:p w14:paraId="101D301F">
      <w:pPr>
        <w:pStyle w:val="3"/>
        <w:rPr>
          <w:rFonts w:hint="eastAsia" w:ascii="仿宋" w:hAnsi="仿宋" w:eastAsia="仿宋"/>
          <w:sz w:val="30"/>
          <w:szCs w:val="30"/>
        </w:rPr>
      </w:pPr>
    </w:p>
    <w:p w14:paraId="4D60192C">
      <w:pPr>
        <w:pStyle w:val="3"/>
        <w:rPr>
          <w:rFonts w:hint="eastAsia" w:ascii="仿宋" w:hAnsi="仿宋" w:eastAsia="仿宋"/>
          <w:sz w:val="30"/>
          <w:szCs w:val="30"/>
        </w:rPr>
      </w:pPr>
    </w:p>
    <w:p w14:paraId="456E90EC">
      <w:pPr>
        <w:pStyle w:val="3"/>
        <w:rPr>
          <w:rFonts w:hint="eastAsia" w:ascii="仿宋" w:hAnsi="仿宋" w:eastAsia="仿宋"/>
          <w:sz w:val="30"/>
          <w:szCs w:val="30"/>
        </w:rPr>
      </w:pPr>
    </w:p>
    <w:p w14:paraId="7D03DA66">
      <w:pPr>
        <w:pStyle w:val="3"/>
        <w:rPr>
          <w:rFonts w:hint="eastAsia" w:ascii="仿宋" w:hAnsi="仿宋" w:eastAsia="仿宋"/>
          <w:sz w:val="30"/>
          <w:szCs w:val="30"/>
        </w:rPr>
      </w:pPr>
    </w:p>
    <w:p w14:paraId="2A637131">
      <w:pPr>
        <w:tabs>
          <w:tab w:val="left" w:pos="210"/>
        </w:tabs>
        <w:spacing w:line="320" w:lineRule="exact"/>
        <w:jc w:val="center"/>
        <w:rPr>
          <w:rFonts w:hint="eastAsia" w:ascii="仿宋" w:hAnsi="仿宋" w:eastAsia="仿宋" w:cs="Arial"/>
          <w:b/>
          <w:color w:val="000000"/>
          <w:kern w:val="0"/>
          <w:sz w:val="30"/>
          <w:szCs w:val="30"/>
          <w:lang w:eastAsia="zh-CN"/>
        </w:rPr>
      </w:pPr>
      <w:r>
        <w:rPr>
          <w:rFonts w:hint="eastAsia" w:ascii="仿宋" w:hAnsi="仿宋" w:eastAsia="仿宋" w:cs="Arial"/>
          <w:b/>
          <w:color w:val="000000"/>
          <w:kern w:val="0"/>
          <w:sz w:val="30"/>
          <w:szCs w:val="30"/>
        </w:rPr>
        <w:t>法定代表人授权书</w:t>
      </w:r>
      <w:r>
        <w:rPr>
          <w:rFonts w:hint="eastAsia" w:ascii="仿宋" w:hAnsi="仿宋" w:eastAsia="仿宋" w:cs="Arial"/>
          <w:b/>
          <w:color w:val="000000"/>
          <w:kern w:val="0"/>
          <w:sz w:val="30"/>
          <w:szCs w:val="30"/>
          <w:lang w:eastAsia="zh-CN"/>
        </w:rPr>
        <w:t>（</w:t>
      </w:r>
      <w:r>
        <w:rPr>
          <w:rFonts w:hint="eastAsia" w:ascii="仿宋" w:hAnsi="仿宋" w:eastAsia="仿宋" w:cs="Arial"/>
          <w:b/>
          <w:color w:val="000000"/>
          <w:kern w:val="0"/>
          <w:sz w:val="30"/>
          <w:szCs w:val="30"/>
          <w:lang w:val="en-US" w:eastAsia="zh-CN"/>
        </w:rPr>
        <w:t>被委托人参加投标</w:t>
      </w:r>
      <w:r>
        <w:rPr>
          <w:rFonts w:hint="eastAsia" w:ascii="仿宋" w:hAnsi="仿宋" w:eastAsia="仿宋" w:cs="Arial"/>
          <w:b/>
          <w:color w:val="000000"/>
          <w:kern w:val="0"/>
          <w:sz w:val="30"/>
          <w:szCs w:val="30"/>
          <w:lang w:eastAsia="zh-CN"/>
        </w:rPr>
        <w:t>）</w:t>
      </w:r>
    </w:p>
    <w:p w14:paraId="763BC54D">
      <w:pPr>
        <w:pStyle w:val="7"/>
        <w:spacing w:line="500" w:lineRule="exact"/>
        <w:rPr>
          <w:rFonts w:ascii="仿宋" w:hAnsi="仿宋" w:eastAsia="仿宋"/>
          <w:b/>
          <w:bCs/>
          <w:color w:val="000000"/>
          <w:sz w:val="30"/>
          <w:szCs w:val="30"/>
        </w:rPr>
      </w:pPr>
      <w:r>
        <w:rPr>
          <w:rFonts w:hint="eastAsia" w:ascii="仿宋" w:hAnsi="仿宋" w:eastAsia="仿宋" w:cs="Arial"/>
          <w:color w:val="000000"/>
          <w:sz w:val="30"/>
          <w:szCs w:val="30"/>
          <w:u w:val="single"/>
        </w:rPr>
        <w:t>（采购人名称）</w:t>
      </w:r>
      <w:r>
        <w:rPr>
          <w:rFonts w:hint="eastAsia" w:ascii="仿宋" w:hAnsi="仿宋" w:eastAsia="仿宋"/>
          <w:color w:val="000000"/>
          <w:sz w:val="30"/>
          <w:szCs w:val="30"/>
        </w:rPr>
        <w:t>：</w:t>
      </w:r>
    </w:p>
    <w:p w14:paraId="57932DC4">
      <w:pPr>
        <w:pStyle w:val="7"/>
        <w:spacing w:line="500" w:lineRule="exact"/>
        <w:ind w:firstLine="420"/>
        <w:rPr>
          <w:rFonts w:ascii="仿宋" w:hAnsi="仿宋" w:eastAsia="仿宋"/>
          <w:color w:val="000000"/>
          <w:sz w:val="30"/>
          <w:szCs w:val="30"/>
        </w:rPr>
      </w:pPr>
      <w:r>
        <w:rPr>
          <w:rFonts w:hint="eastAsia" w:ascii="仿宋" w:hAnsi="仿宋" w:eastAsia="仿宋"/>
          <w:color w:val="000000"/>
          <w:sz w:val="30"/>
          <w:szCs w:val="30"/>
        </w:rPr>
        <w:t>本授权书声明：注册于（</w:t>
      </w:r>
      <w:r>
        <w:rPr>
          <w:rFonts w:ascii="仿宋" w:hAnsi="仿宋" w:eastAsia="仿宋"/>
          <w:color w:val="000000"/>
          <w:sz w:val="30"/>
          <w:szCs w:val="30"/>
          <w:u w:val="single"/>
        </w:rPr>
        <w:t xml:space="preserve"> </w:t>
      </w:r>
      <w:r>
        <w:rPr>
          <w:rFonts w:hint="eastAsia" w:ascii="仿宋" w:hAnsi="仿宋" w:eastAsia="仿宋"/>
          <w:color w:val="000000"/>
          <w:sz w:val="30"/>
          <w:szCs w:val="30"/>
          <w:u w:val="single"/>
          <w:lang w:val="en-US" w:eastAsia="zh-CN"/>
        </w:rPr>
        <w:t>注册地址</w:t>
      </w:r>
      <w:r>
        <w:rPr>
          <w:rFonts w:hint="eastAsia" w:ascii="仿宋" w:hAnsi="仿宋" w:eastAsia="仿宋"/>
          <w:color w:val="000000"/>
          <w:sz w:val="30"/>
          <w:szCs w:val="30"/>
          <w:u w:val="single"/>
        </w:rPr>
        <w:t>）之（委托单位全称）</w:t>
      </w:r>
      <w:r>
        <w:rPr>
          <w:rFonts w:ascii="仿宋" w:hAnsi="仿宋" w:eastAsia="仿宋"/>
          <w:color w:val="000000"/>
          <w:sz w:val="30"/>
          <w:szCs w:val="30"/>
          <w:u w:val="single"/>
        </w:rPr>
        <w:t xml:space="preserve"> </w:t>
      </w:r>
      <w:r>
        <w:rPr>
          <w:rFonts w:hint="eastAsia" w:ascii="仿宋" w:hAnsi="仿宋" w:eastAsia="仿宋"/>
          <w:color w:val="000000"/>
          <w:sz w:val="30"/>
          <w:szCs w:val="30"/>
        </w:rPr>
        <w:t>的法定代表人</w:t>
      </w:r>
      <w:r>
        <w:rPr>
          <w:rFonts w:hint="eastAsia" w:ascii="仿宋" w:hAnsi="仿宋" w:eastAsia="仿宋"/>
          <w:color w:val="000000"/>
          <w:sz w:val="30"/>
          <w:szCs w:val="30"/>
          <w:u w:val="single"/>
        </w:rPr>
        <w:t>（姓名、性别、职务）</w:t>
      </w:r>
      <w:r>
        <w:rPr>
          <w:rFonts w:hint="eastAsia" w:ascii="仿宋" w:hAnsi="仿宋" w:eastAsia="仿宋"/>
          <w:color w:val="000000"/>
          <w:sz w:val="30"/>
          <w:szCs w:val="30"/>
        </w:rPr>
        <w:t>授权本公司的</w:t>
      </w:r>
      <w:r>
        <w:rPr>
          <w:rFonts w:hint="eastAsia" w:ascii="仿宋" w:hAnsi="仿宋" w:eastAsia="仿宋"/>
          <w:color w:val="000000"/>
          <w:sz w:val="30"/>
          <w:szCs w:val="30"/>
          <w:u w:val="single"/>
        </w:rPr>
        <w:t>（被授权人姓名、性别、职务）</w:t>
      </w:r>
      <w:r>
        <w:rPr>
          <w:rFonts w:hint="eastAsia" w:ascii="仿宋" w:hAnsi="仿宋" w:eastAsia="仿宋"/>
          <w:color w:val="000000"/>
          <w:sz w:val="30"/>
          <w:szCs w:val="30"/>
        </w:rPr>
        <w:t>为合法代理人，就贵方组织的有关</w:t>
      </w:r>
      <w:r>
        <w:rPr>
          <w:rFonts w:hint="eastAsia" w:ascii="仿宋" w:hAnsi="仿宋" w:eastAsia="仿宋"/>
          <w:color w:val="000000"/>
          <w:sz w:val="30"/>
          <w:szCs w:val="30"/>
          <w:u w:val="single"/>
        </w:rPr>
        <w:t>（项目名称）</w:t>
      </w:r>
      <w:r>
        <w:rPr>
          <w:rFonts w:hint="eastAsia" w:ascii="仿宋" w:hAnsi="仿宋" w:eastAsia="仿宋"/>
          <w:color w:val="000000"/>
          <w:sz w:val="30"/>
          <w:szCs w:val="30"/>
        </w:rPr>
        <w:t>（项目编号：</w:t>
      </w:r>
      <w:r>
        <w:rPr>
          <w:rFonts w:ascii="仿宋" w:hAnsi="仿宋" w:eastAsia="仿宋"/>
          <w:color w:val="000000"/>
          <w:sz w:val="30"/>
          <w:szCs w:val="30"/>
          <w:u w:val="single"/>
        </w:rPr>
        <w:t xml:space="preserve">                 </w:t>
      </w:r>
      <w:r>
        <w:rPr>
          <w:rFonts w:hint="eastAsia" w:ascii="仿宋" w:hAnsi="仿宋" w:eastAsia="仿宋"/>
          <w:color w:val="000000"/>
          <w:sz w:val="30"/>
          <w:szCs w:val="30"/>
        </w:rPr>
        <w:t>）的磋商、洽谈、执行等具体事务，签署全部有关文件、文书、协议、合同，本公司对被授权人在本项目中的签名承担全部法律责任。本授权书自磋商大会之日起计算有效期为</w:t>
      </w:r>
      <w:r>
        <w:rPr>
          <w:rFonts w:ascii="仿宋" w:hAnsi="仿宋" w:eastAsia="仿宋"/>
          <w:color w:val="000000"/>
          <w:sz w:val="30"/>
          <w:szCs w:val="30"/>
          <w:u w:val="single"/>
        </w:rPr>
        <w:t xml:space="preserve">    </w:t>
      </w:r>
      <w:r>
        <w:rPr>
          <w:rFonts w:hint="eastAsia" w:ascii="仿宋" w:hAnsi="仿宋" w:eastAsia="仿宋"/>
          <w:color w:val="000000"/>
          <w:sz w:val="30"/>
          <w:szCs w:val="30"/>
        </w:rPr>
        <w:t>天。</w:t>
      </w:r>
    </w:p>
    <w:p w14:paraId="53F8B665">
      <w:pPr>
        <w:pStyle w:val="7"/>
        <w:spacing w:line="500" w:lineRule="exact"/>
        <w:ind w:firstLine="600" w:firstLineChars="200"/>
        <w:rPr>
          <w:rFonts w:hint="eastAsia" w:ascii="仿宋" w:hAnsi="仿宋" w:eastAsia="仿宋"/>
          <w:color w:val="000000"/>
          <w:sz w:val="30"/>
          <w:szCs w:val="30"/>
        </w:rPr>
      </w:pPr>
    </w:p>
    <w:p w14:paraId="537E0025">
      <w:pPr>
        <w:pStyle w:val="7"/>
        <w:spacing w:line="500" w:lineRule="exact"/>
        <w:ind w:firstLine="600" w:firstLineChars="200"/>
        <w:rPr>
          <w:rFonts w:hint="eastAsia" w:ascii="仿宋" w:hAnsi="仿宋" w:eastAsia="仿宋"/>
          <w:color w:val="000000"/>
          <w:sz w:val="30"/>
          <w:szCs w:val="30"/>
        </w:rPr>
      </w:pPr>
    </w:p>
    <w:p w14:paraId="45E9EE2F">
      <w:pPr>
        <w:pStyle w:val="7"/>
        <w:spacing w:line="500" w:lineRule="exact"/>
        <w:ind w:firstLine="600" w:firstLineChars="200"/>
        <w:rPr>
          <w:rFonts w:hint="eastAsia" w:ascii="仿宋" w:hAnsi="仿宋" w:eastAsia="仿宋"/>
          <w:color w:val="000000"/>
          <w:sz w:val="30"/>
          <w:szCs w:val="30"/>
        </w:rPr>
      </w:pPr>
    </w:p>
    <w:p w14:paraId="3D296BC4">
      <w:pPr>
        <w:pStyle w:val="7"/>
        <w:spacing w:line="500" w:lineRule="exact"/>
        <w:ind w:firstLine="600" w:firstLineChars="200"/>
        <w:rPr>
          <w:rFonts w:hint="eastAsia" w:ascii="仿宋" w:hAnsi="仿宋" w:eastAsia="仿宋"/>
          <w:color w:val="000000"/>
          <w:sz w:val="30"/>
          <w:szCs w:val="30"/>
        </w:rPr>
      </w:pPr>
    </w:p>
    <w:p w14:paraId="3ED4A8CD">
      <w:pPr>
        <w:pStyle w:val="7"/>
        <w:spacing w:line="500" w:lineRule="exact"/>
        <w:ind w:firstLine="600" w:firstLineChars="200"/>
        <w:rPr>
          <w:rFonts w:hint="eastAsia" w:ascii="仿宋" w:hAnsi="仿宋" w:eastAsia="仿宋"/>
          <w:color w:val="000000"/>
          <w:sz w:val="30"/>
          <w:szCs w:val="30"/>
        </w:rPr>
      </w:pPr>
    </w:p>
    <w:p w14:paraId="70F71572">
      <w:pPr>
        <w:pStyle w:val="7"/>
        <w:spacing w:line="500" w:lineRule="exact"/>
        <w:ind w:firstLine="600" w:firstLineChars="200"/>
        <w:rPr>
          <w:rFonts w:hint="eastAsia" w:ascii="仿宋" w:hAnsi="仿宋" w:eastAsia="仿宋"/>
          <w:color w:val="000000"/>
          <w:sz w:val="30"/>
          <w:szCs w:val="30"/>
        </w:rPr>
      </w:pPr>
    </w:p>
    <w:p w14:paraId="7CC94A15">
      <w:pPr>
        <w:pStyle w:val="7"/>
        <w:spacing w:line="500" w:lineRule="exact"/>
        <w:ind w:firstLine="600" w:firstLineChars="200"/>
        <w:rPr>
          <w:rFonts w:hint="eastAsia" w:ascii="仿宋" w:hAnsi="仿宋" w:eastAsia="仿宋"/>
          <w:color w:val="000000"/>
          <w:sz w:val="30"/>
          <w:szCs w:val="30"/>
        </w:rPr>
      </w:pPr>
    </w:p>
    <w:p w14:paraId="14730706">
      <w:pPr>
        <w:spacing w:line="480" w:lineRule="auto"/>
        <w:ind w:right="-161"/>
        <w:rPr>
          <w:rFonts w:hint="eastAsia" w:ascii="仿宋" w:hAnsi="仿宋" w:eastAsia="仿宋" w:cs="仿宋"/>
          <w:color w:val="auto"/>
          <w:sz w:val="30"/>
          <w:szCs w:val="30"/>
        </w:rPr>
      </w:pPr>
      <w:r>
        <w:rPr>
          <w:rFonts w:hint="eastAsia" w:ascii="仿宋" w:hAnsi="仿宋" w:eastAsia="仿宋" w:cs="仿宋"/>
          <w:color w:val="auto"/>
          <w:sz w:val="30"/>
          <w:szCs w:val="30"/>
        </w:rPr>
        <w:t>供</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应</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商：</w:t>
      </w:r>
      <w:r>
        <w:rPr>
          <w:rFonts w:hint="eastAsia" w:ascii="仿宋" w:hAnsi="仿宋" w:eastAsia="仿宋" w:cs="仿宋"/>
          <w:color w:val="auto"/>
          <w:sz w:val="30"/>
          <w:szCs w:val="30"/>
          <w:u w:val="single"/>
        </w:rPr>
        <w:t xml:space="preserve"> </w:t>
      </w:r>
      <w:r>
        <w:rPr>
          <w:rFonts w:hint="eastAsia" w:ascii="仿宋" w:hAnsi="仿宋" w:eastAsia="仿宋" w:cs="仿宋"/>
          <w:b w:val="0"/>
          <w:sz w:val="30"/>
          <w:szCs w:val="30"/>
          <w:u w:val="single"/>
          <w:lang w:val="en-US" w:eastAsia="zh-CN"/>
        </w:rPr>
        <w:t xml:space="preserve">                      </w:t>
      </w:r>
      <w:r>
        <w:rPr>
          <w:rFonts w:hint="eastAsia" w:ascii="仿宋" w:hAnsi="仿宋" w:eastAsia="仿宋" w:cs="仿宋"/>
          <w:color w:val="auto"/>
          <w:sz w:val="30"/>
          <w:szCs w:val="30"/>
          <w:u w:val="single"/>
        </w:rPr>
        <w:t>（公章）</w:t>
      </w:r>
    </w:p>
    <w:p w14:paraId="499932FC">
      <w:pPr>
        <w:spacing w:line="480" w:lineRule="auto"/>
        <w:ind w:right="-161"/>
        <w:rPr>
          <w:rFonts w:hint="eastAsia" w:ascii="仿宋" w:hAnsi="仿宋" w:eastAsia="仿宋" w:cs="仿宋"/>
          <w:color w:val="auto"/>
          <w:sz w:val="30"/>
          <w:szCs w:val="30"/>
          <w:u w:val="single"/>
          <w:lang w:eastAsia="zh-CN"/>
        </w:rPr>
      </w:pPr>
      <w:r>
        <w:rPr>
          <w:rFonts w:hint="eastAsia" w:ascii="仿宋" w:hAnsi="仿宋" w:eastAsia="仿宋" w:cs="仿宋"/>
          <w:color w:val="auto"/>
          <w:sz w:val="30"/>
          <w:szCs w:val="30"/>
        </w:rPr>
        <w:t>法定代表人或被授权代表：</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u w:val="single"/>
          <w:lang w:eastAsia="zh-CN"/>
        </w:rPr>
        <w:t>（</w:t>
      </w:r>
      <w:r>
        <w:rPr>
          <w:rFonts w:hint="eastAsia" w:ascii="仿宋" w:hAnsi="仿宋" w:eastAsia="仿宋" w:cs="仿宋"/>
          <w:color w:val="auto"/>
          <w:sz w:val="30"/>
          <w:szCs w:val="30"/>
          <w:u w:val="single"/>
        </w:rPr>
        <w:t>签字</w:t>
      </w:r>
      <w:r>
        <w:rPr>
          <w:rFonts w:hint="eastAsia" w:ascii="仿宋" w:hAnsi="仿宋" w:eastAsia="仿宋" w:cs="仿宋"/>
          <w:color w:val="auto"/>
          <w:sz w:val="30"/>
          <w:szCs w:val="30"/>
          <w:u w:val="single"/>
          <w:lang w:eastAsia="zh-CN"/>
        </w:rPr>
        <w:t>或盖章）</w:t>
      </w:r>
    </w:p>
    <w:p w14:paraId="6DD580B7">
      <w:pPr>
        <w:autoSpaceDE w:val="0"/>
        <w:autoSpaceDN w:val="0"/>
        <w:spacing w:line="360" w:lineRule="auto"/>
        <w:jc w:val="both"/>
        <w:rPr>
          <w:rFonts w:hint="eastAsia" w:ascii="宋体" w:hAnsi="宋体" w:eastAsia="宋体" w:cs="宋体"/>
          <w:b w:val="0"/>
          <w:bCs w:val="0"/>
          <w:color w:val="auto"/>
          <w:sz w:val="30"/>
          <w:szCs w:val="30"/>
          <w:u w:val="single"/>
          <w:lang w:val="en-US" w:eastAsia="zh-CN"/>
        </w:rPr>
      </w:pPr>
      <w:r>
        <w:rPr>
          <w:rFonts w:hint="eastAsia" w:ascii="仿宋" w:hAnsi="仿宋" w:eastAsia="仿宋" w:cs="仿宋"/>
          <w:b w:val="0"/>
          <w:bCs w:val="0"/>
          <w:color w:val="auto"/>
          <w:sz w:val="30"/>
          <w:szCs w:val="30"/>
        </w:rPr>
        <w:t>日</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rPr>
        <w:t>期：</w:t>
      </w:r>
      <w:r>
        <w:rPr>
          <w:rFonts w:hint="eastAsia" w:ascii="仿宋" w:hAnsi="仿宋" w:eastAsia="仿宋" w:cs="仿宋"/>
          <w:b w:val="0"/>
          <w:bCs w:val="0"/>
          <w:color w:val="auto"/>
          <w:sz w:val="30"/>
          <w:szCs w:val="30"/>
          <w:u w:val="single"/>
          <w:lang w:val="en-US" w:eastAsia="zh-CN"/>
        </w:rPr>
        <w:t xml:space="preserve">       年      月      日</w:t>
      </w:r>
    </w:p>
    <w:p w14:paraId="0565889A">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br w:type="page"/>
      </w:r>
    </w:p>
    <w:p w14:paraId="3F7CBA33">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财务状况报告：提供2023年或2024年的财务审计报告（至少包括资产负债表和利润表，成立时间至提交投标文件截止时间不足一年的可提供成立后任意时段的资产负债表），或其基本存款账户开户银行出具的资信证明及基本存款账户开户许可证；</w:t>
      </w:r>
    </w:p>
    <w:p w14:paraId="06BE9838">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br w:type="page"/>
      </w:r>
    </w:p>
    <w:p w14:paraId="1582D119">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税收缴纳证明：自2024年5月1日以来已缴纳的至少一个月的纳税证明或完税证明（提供增值税、营业税、企业所得税至少一种），纳税证明或完税证明上应有代收机构或税务机关的公章或业务专用章。依法免税的供应商应提供相关文件证明（复印件加盖供应商公章）；</w:t>
      </w:r>
      <w:r>
        <w:rPr>
          <w:rFonts w:hint="eastAsia" w:ascii="仿宋" w:hAnsi="仿宋" w:eastAsia="仿宋" w:cs="仿宋"/>
          <w:sz w:val="30"/>
          <w:szCs w:val="30"/>
          <w:lang w:val="en-US" w:eastAsia="zh-CN"/>
        </w:rPr>
        <w:br w:type="page"/>
      </w:r>
    </w:p>
    <w:p w14:paraId="6EA8F3B8">
      <w:pPr>
        <w:pStyle w:val="2"/>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7、社保缴纳证明：自2024年5月1日以来已缴存的至少一个月的社会保障资金缴存单据或社保机构开具的社会保险参保缴费情况证明。依法不需要缴纳社会保障资金的供应商应提供相关文件证明；</w:t>
      </w:r>
    </w:p>
    <w:p w14:paraId="49711ED7">
      <w:pPr>
        <w:pStyle w:val="4"/>
        <w:rPr>
          <w:rFonts w:hint="eastAsia"/>
          <w:lang w:val="en-US" w:eastAsia="zh-CN"/>
        </w:rPr>
      </w:pPr>
    </w:p>
    <w:p w14:paraId="2C746128">
      <w:pPr>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br w:type="page"/>
      </w:r>
    </w:p>
    <w:p w14:paraId="0BAF2E51">
      <w:pPr>
        <w:pStyle w:val="4"/>
        <w:rPr>
          <w:rFonts w:hint="default"/>
          <w:lang w:val="en-US" w:eastAsia="zh-CN"/>
        </w:rPr>
      </w:pPr>
    </w:p>
    <w:p w14:paraId="198D66E5">
      <w:pPr>
        <w:numPr>
          <w:ilvl w:val="0"/>
          <w:numId w:val="0"/>
        </w:numPr>
        <w:ind w:left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8、网页截图</w:t>
      </w:r>
    </w:p>
    <w:p w14:paraId="34607F22">
      <w:pPr>
        <w:autoSpaceDE w:val="0"/>
        <w:autoSpaceDN w:val="0"/>
        <w:spacing w:line="360" w:lineRule="auto"/>
        <w:jc w:val="both"/>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查询结果网页截图）</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GYXIQ+Frutiger-Cn">
    <w:altName w:val="宋体"/>
    <w:panose1 w:val="020B0604020202020204"/>
    <w:charset w:val="86"/>
    <w:family w:val="swiss"/>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lMjUyYjhmZDNjZTliYmIwYTdkYmRhODA4YjU5MDEifQ=="/>
    <w:docVar w:name="KSO_WPS_MARK_KEY" w:val="66a96e1b-55b0-479c-8f75-90162c574896"/>
  </w:docVars>
  <w:rsids>
    <w:rsidRoot w:val="35B146F6"/>
    <w:rsid w:val="00442AEE"/>
    <w:rsid w:val="00AC4AF5"/>
    <w:rsid w:val="00C35229"/>
    <w:rsid w:val="016E34C3"/>
    <w:rsid w:val="045A2220"/>
    <w:rsid w:val="05953D3C"/>
    <w:rsid w:val="0BA87BC0"/>
    <w:rsid w:val="0BFE4FEA"/>
    <w:rsid w:val="100A1454"/>
    <w:rsid w:val="12F7140E"/>
    <w:rsid w:val="143D5703"/>
    <w:rsid w:val="14493DE5"/>
    <w:rsid w:val="16193164"/>
    <w:rsid w:val="17860660"/>
    <w:rsid w:val="19DA5631"/>
    <w:rsid w:val="1D151B2F"/>
    <w:rsid w:val="21826048"/>
    <w:rsid w:val="256A4006"/>
    <w:rsid w:val="27782CF4"/>
    <w:rsid w:val="2F276FCC"/>
    <w:rsid w:val="309C6BA4"/>
    <w:rsid w:val="33100A06"/>
    <w:rsid w:val="338B16DD"/>
    <w:rsid w:val="35B146F6"/>
    <w:rsid w:val="35BE1E97"/>
    <w:rsid w:val="39C13765"/>
    <w:rsid w:val="3B8F2D92"/>
    <w:rsid w:val="3C257772"/>
    <w:rsid w:val="3DA4222B"/>
    <w:rsid w:val="3EC71DAE"/>
    <w:rsid w:val="3FDA3B51"/>
    <w:rsid w:val="40742BB7"/>
    <w:rsid w:val="41B90FE6"/>
    <w:rsid w:val="41BC6F38"/>
    <w:rsid w:val="45A95112"/>
    <w:rsid w:val="4A124CA2"/>
    <w:rsid w:val="4BCA36E6"/>
    <w:rsid w:val="4DBC1C81"/>
    <w:rsid w:val="57B552CF"/>
    <w:rsid w:val="57D35C5F"/>
    <w:rsid w:val="59E42A1B"/>
    <w:rsid w:val="5DB23AF3"/>
    <w:rsid w:val="5F9A4F8D"/>
    <w:rsid w:val="60694BBF"/>
    <w:rsid w:val="621765F6"/>
    <w:rsid w:val="63083BDF"/>
    <w:rsid w:val="64997B7C"/>
    <w:rsid w:val="652206CD"/>
    <w:rsid w:val="6C3A320B"/>
    <w:rsid w:val="795C3BB1"/>
    <w:rsid w:val="7F186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keepNext/>
      <w:outlineLvl w:val="0"/>
    </w:pPr>
    <w:rPr>
      <w:rFonts w:ascii="仿宋_GB2312" w:hAnsi="宋体" w:eastAsia="仿宋_GB2312"/>
      <w:b/>
      <w:sz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AGYXIQ+Frutiger-Cn" w:eastAsia="AGYXIQ+Frutiger-Cn" w:cs="AGYXIQ+Frutiger-Cn"/>
      <w:color w:val="000000"/>
      <w:sz w:val="24"/>
      <w:szCs w:val="24"/>
      <w:lang w:val="en-US" w:eastAsia="zh-CN" w:bidi="ar-SA"/>
    </w:rPr>
  </w:style>
  <w:style w:type="paragraph" w:styleId="3">
    <w:name w:val="Body Text"/>
    <w:basedOn w:val="1"/>
    <w:next w:val="1"/>
    <w:qFormat/>
    <w:uiPriority w:val="99"/>
    <w:rPr>
      <w:kern w:val="0"/>
      <w:sz w:val="24"/>
    </w:rPr>
  </w:style>
  <w:style w:type="paragraph" w:customStyle="1" w:styleId="4">
    <w:name w:val="标准正文"/>
    <w:basedOn w:val="1"/>
    <w:qFormat/>
    <w:uiPriority w:val="0"/>
    <w:pPr>
      <w:spacing w:before="156" w:after="156" w:line="360" w:lineRule="auto"/>
      <w:ind w:firstLine="480" w:firstLineChars="200"/>
    </w:pPr>
    <w:rPr>
      <w:kern w:val="0"/>
    </w:rPr>
  </w:style>
  <w:style w:type="paragraph" w:styleId="6">
    <w:name w:val="Normal Indent"/>
    <w:basedOn w:val="1"/>
    <w:qFormat/>
    <w:uiPriority w:val="0"/>
    <w:pPr>
      <w:ind w:firstLine="420"/>
    </w:pPr>
  </w:style>
  <w:style w:type="paragraph" w:styleId="7">
    <w:name w:val="Plain Text"/>
    <w:basedOn w:val="1"/>
    <w:qFormat/>
    <w:uiPriority w:val="99"/>
    <w:rPr>
      <w:rFonts w:ascii="宋体" w:hAnsi="Courier New"/>
      <w:kern w:val="0"/>
      <w:szCs w:val="21"/>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1">
    <w:name w:val="Body Text First Indent"/>
    <w:basedOn w:val="3"/>
    <w:unhideWhenUsed/>
    <w:qFormat/>
    <w:uiPriority w:val="99"/>
    <w:pPr>
      <w:spacing w:line="360" w:lineRule="auto"/>
      <w:ind w:firstLine="309" w:firstLineChars="100"/>
      <w:outlineLvl w:val="0"/>
    </w:pPr>
    <w:rPr>
      <w:bCs/>
      <w:color w:val="000000"/>
      <w:kern w:val="28"/>
      <w:szCs w:val="21"/>
    </w:rPr>
  </w:style>
  <w:style w:type="character" w:customStyle="1" w:styleId="14">
    <w:name w:val="页眉 Char"/>
    <w:basedOn w:val="13"/>
    <w:link w:val="9"/>
    <w:qFormat/>
    <w:uiPriority w:val="0"/>
    <w:rPr>
      <w:rFonts w:asciiTheme="minorHAnsi" w:hAnsiTheme="minorHAnsi" w:eastAsiaTheme="minorEastAsia" w:cstheme="minorBidi"/>
      <w:kern w:val="2"/>
      <w:sz w:val="18"/>
      <w:szCs w:val="18"/>
    </w:rPr>
  </w:style>
  <w:style w:type="character" w:customStyle="1" w:styleId="15">
    <w:name w:val="页脚 Char"/>
    <w:basedOn w:val="13"/>
    <w:link w:val="8"/>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1107</Words>
  <Characters>1151</Characters>
  <Lines>1</Lines>
  <Paragraphs>1</Paragraphs>
  <TotalTime>26</TotalTime>
  <ScaleCrop>false</ScaleCrop>
  <LinksUpToDate>false</LinksUpToDate>
  <CharactersWithSpaces>1610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2017-04-24T00:01:00Z</dcterms:created>
  <dc:creator>Administrator</dc:creator>
  <cp:lastModifiedBy>木  易</cp:lastModifiedBy>
  <cp:lastPrinted>2019-06-10T01:30:00Z</cp:lastPrinted>
  <dcterms:modified xsi:type="dcterms:W3CDTF">2025-05-15T07:19:45Z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F0E8443E855447D59EF20F2C0104FBDA_13</vt:lpwstr>
  </property>
  <property fmtid="{D5CDD505-2E9C-101B-9397-08002B2CF9AE}" pid="4" name="KSOTemplateDocerSaveRecord">
    <vt:lpwstr>eyJoZGlkIjoiNTg0YjhmODRhMjVkY2JiMThlZjA5ODczZWE1M2NiNjQiLCJ1c2VySWQiOiI0NDM5MDU1NzEifQ==</vt:lpwstr>
  </property>
</Properties>
</file>