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0BDE" w:rsidRPr="00C23AEF" w:rsidRDefault="00790BDE" w:rsidP="00C23AEF">
      <w:pPr>
        <w:autoSpaceDE w:val="0"/>
        <w:autoSpaceDN w:val="0"/>
        <w:adjustRightInd w:val="0"/>
        <w:snapToGrid w:val="0"/>
        <w:spacing w:line="360" w:lineRule="auto"/>
        <w:jc w:val="center"/>
        <w:outlineLvl w:val="0"/>
        <w:rPr>
          <w:rFonts w:ascii="黑体" w:eastAsia="黑体" w:hAnsi="黑体" w:cs="宋体"/>
          <w:szCs w:val="24"/>
        </w:rPr>
      </w:pPr>
      <w:r w:rsidRPr="00C23AEF">
        <w:rPr>
          <w:rFonts w:ascii="黑体" w:eastAsia="黑体" w:hAnsi="黑体" w:cs="宋体" w:hint="eastAsia"/>
          <w:b/>
          <w:bCs/>
          <w:sz w:val="32"/>
          <w:szCs w:val="32"/>
        </w:rPr>
        <w:t>合同及格式</w:t>
      </w:r>
    </w:p>
    <w:p w:rsidR="00790BDE" w:rsidRPr="00C23AEF" w:rsidRDefault="00790BDE" w:rsidP="00C23AEF">
      <w:pPr>
        <w:adjustRightInd w:val="0"/>
        <w:snapToGrid w:val="0"/>
        <w:spacing w:line="360" w:lineRule="auto"/>
        <w:jc w:val="center"/>
        <w:rPr>
          <w:rFonts w:ascii="黑体" w:eastAsia="黑体" w:hAnsi="黑体" w:cs="宋体"/>
          <w:szCs w:val="24"/>
        </w:rPr>
      </w:pPr>
      <w:r w:rsidRPr="00C23AEF">
        <w:rPr>
          <w:rFonts w:ascii="黑体" w:eastAsia="黑体" w:hAnsi="黑体" w:cs="宋体" w:hint="eastAsia"/>
          <w:szCs w:val="24"/>
        </w:rPr>
        <w:t>（注：本合同样本仅供参考，具体条款内容由采购人和成交供应商协商确定，但不得改变采购文件、响应文件、成交通知书等实质性内容。）</w:t>
      </w:r>
    </w:p>
    <w:p w:rsidR="00790BDE" w:rsidRPr="00C23AEF" w:rsidRDefault="00790BDE" w:rsidP="00C23AEF">
      <w:pPr>
        <w:adjustRightInd w:val="0"/>
        <w:snapToGrid w:val="0"/>
        <w:spacing w:line="360" w:lineRule="auto"/>
        <w:jc w:val="center"/>
        <w:rPr>
          <w:rFonts w:ascii="黑体" w:eastAsia="黑体" w:hAnsi="黑体"/>
          <w:b/>
          <w:bCs/>
          <w:sz w:val="56"/>
          <w:szCs w:val="56"/>
        </w:rPr>
      </w:pPr>
    </w:p>
    <w:p w:rsidR="00790BDE" w:rsidRPr="00C23AEF" w:rsidRDefault="00790BDE" w:rsidP="00C23AEF">
      <w:pPr>
        <w:adjustRightInd w:val="0"/>
        <w:snapToGrid w:val="0"/>
        <w:spacing w:line="360" w:lineRule="auto"/>
        <w:jc w:val="center"/>
        <w:rPr>
          <w:rFonts w:ascii="黑体" w:eastAsia="黑体" w:hAnsi="黑体"/>
          <w:b/>
          <w:bCs/>
          <w:sz w:val="56"/>
          <w:szCs w:val="56"/>
        </w:rPr>
      </w:pPr>
    </w:p>
    <w:p w:rsidR="00790BDE" w:rsidRPr="00C23AEF" w:rsidRDefault="00790BDE" w:rsidP="00C23AEF">
      <w:pPr>
        <w:adjustRightInd w:val="0"/>
        <w:snapToGrid w:val="0"/>
        <w:spacing w:line="360" w:lineRule="auto"/>
        <w:jc w:val="center"/>
        <w:rPr>
          <w:rFonts w:ascii="黑体" w:eastAsia="黑体" w:hAnsi="黑体"/>
          <w:b/>
          <w:bCs/>
          <w:sz w:val="44"/>
          <w:szCs w:val="44"/>
        </w:rPr>
      </w:pPr>
      <w:r w:rsidRPr="00C23AEF">
        <w:rPr>
          <w:rFonts w:ascii="黑体" w:eastAsia="黑体" w:hAnsi="黑体" w:hint="eastAsia"/>
          <w:b/>
          <w:bCs/>
          <w:sz w:val="56"/>
          <w:szCs w:val="56"/>
        </w:rPr>
        <w:t>技</w:t>
      </w:r>
      <w:r w:rsidRPr="00C23AEF">
        <w:rPr>
          <w:rFonts w:ascii="黑体" w:eastAsia="黑体" w:hAnsi="黑体"/>
          <w:b/>
          <w:bCs/>
          <w:sz w:val="56"/>
          <w:szCs w:val="56"/>
        </w:rPr>
        <w:t xml:space="preserve"> </w:t>
      </w:r>
      <w:r w:rsidRPr="00C23AEF">
        <w:rPr>
          <w:rFonts w:ascii="黑体" w:eastAsia="黑体" w:hAnsi="黑体" w:hint="eastAsia"/>
          <w:b/>
          <w:bCs/>
          <w:sz w:val="56"/>
          <w:szCs w:val="56"/>
        </w:rPr>
        <w:t>术</w:t>
      </w:r>
      <w:r w:rsidRPr="00C23AEF">
        <w:rPr>
          <w:rFonts w:ascii="黑体" w:eastAsia="黑体" w:hAnsi="黑体"/>
          <w:b/>
          <w:bCs/>
          <w:sz w:val="56"/>
          <w:szCs w:val="56"/>
        </w:rPr>
        <w:t xml:space="preserve"> </w:t>
      </w:r>
      <w:r w:rsidRPr="00C23AEF">
        <w:rPr>
          <w:rFonts w:ascii="黑体" w:eastAsia="黑体" w:hAnsi="黑体" w:hint="eastAsia"/>
          <w:b/>
          <w:bCs/>
          <w:sz w:val="56"/>
          <w:szCs w:val="56"/>
        </w:rPr>
        <w:t>服</w:t>
      </w:r>
      <w:r w:rsidRPr="00C23AEF">
        <w:rPr>
          <w:rFonts w:ascii="黑体" w:eastAsia="黑体" w:hAnsi="黑体"/>
          <w:b/>
          <w:bCs/>
          <w:sz w:val="56"/>
          <w:szCs w:val="56"/>
        </w:rPr>
        <w:t xml:space="preserve"> </w:t>
      </w:r>
      <w:proofErr w:type="gramStart"/>
      <w:r w:rsidRPr="00C23AEF">
        <w:rPr>
          <w:rFonts w:ascii="黑体" w:eastAsia="黑体" w:hAnsi="黑体" w:hint="eastAsia"/>
          <w:b/>
          <w:bCs/>
          <w:sz w:val="56"/>
          <w:szCs w:val="56"/>
        </w:rPr>
        <w:t>务</w:t>
      </w:r>
      <w:proofErr w:type="gramEnd"/>
      <w:r w:rsidRPr="00C23AEF">
        <w:rPr>
          <w:rFonts w:ascii="黑体" w:eastAsia="黑体" w:hAnsi="黑体"/>
          <w:b/>
          <w:bCs/>
          <w:sz w:val="56"/>
          <w:szCs w:val="56"/>
        </w:rPr>
        <w:t xml:space="preserve"> </w:t>
      </w:r>
      <w:r w:rsidRPr="00C23AEF">
        <w:rPr>
          <w:rFonts w:ascii="黑体" w:eastAsia="黑体" w:hAnsi="黑体" w:hint="eastAsia"/>
          <w:b/>
          <w:bCs/>
          <w:sz w:val="56"/>
          <w:szCs w:val="56"/>
        </w:rPr>
        <w:t>合</w:t>
      </w:r>
      <w:r w:rsidRPr="00C23AEF">
        <w:rPr>
          <w:rFonts w:ascii="黑体" w:eastAsia="黑体" w:hAnsi="黑体"/>
          <w:b/>
          <w:bCs/>
          <w:sz w:val="56"/>
          <w:szCs w:val="56"/>
        </w:rPr>
        <w:t xml:space="preserve"> </w:t>
      </w:r>
      <w:r w:rsidRPr="00C23AEF">
        <w:rPr>
          <w:rFonts w:ascii="黑体" w:eastAsia="黑体" w:hAnsi="黑体" w:hint="eastAsia"/>
          <w:b/>
          <w:bCs/>
          <w:sz w:val="56"/>
          <w:szCs w:val="56"/>
        </w:rPr>
        <w:t>同</w:t>
      </w:r>
      <w:r w:rsidRPr="00C23AEF">
        <w:rPr>
          <w:rFonts w:ascii="黑体" w:eastAsia="黑体" w:hAnsi="黑体"/>
          <w:b/>
          <w:bCs/>
          <w:sz w:val="56"/>
          <w:szCs w:val="56"/>
        </w:rPr>
        <w:t xml:space="preserve"> </w:t>
      </w:r>
      <w:r w:rsidRPr="00C23AEF">
        <w:rPr>
          <w:rFonts w:ascii="黑体" w:eastAsia="黑体" w:hAnsi="黑体" w:hint="eastAsia"/>
          <w:b/>
          <w:bCs/>
          <w:sz w:val="56"/>
          <w:szCs w:val="56"/>
        </w:rPr>
        <w:t>书</w:t>
      </w:r>
    </w:p>
    <w:p w:rsidR="00790BDE" w:rsidRPr="00C23AEF" w:rsidRDefault="00790BDE" w:rsidP="00C23AEF">
      <w:pPr>
        <w:adjustRightInd w:val="0"/>
        <w:snapToGrid w:val="0"/>
        <w:spacing w:line="360" w:lineRule="auto"/>
        <w:rPr>
          <w:rFonts w:ascii="黑体" w:eastAsia="黑体" w:hAnsi="黑体"/>
          <w:sz w:val="40"/>
          <w:szCs w:val="40"/>
        </w:rPr>
      </w:pPr>
    </w:p>
    <w:p w:rsidR="00790BDE" w:rsidRPr="00C23AEF" w:rsidRDefault="00790BDE" w:rsidP="00C23AEF">
      <w:pPr>
        <w:adjustRightInd w:val="0"/>
        <w:snapToGrid w:val="0"/>
        <w:spacing w:line="360" w:lineRule="auto"/>
        <w:rPr>
          <w:rFonts w:ascii="黑体" w:eastAsia="黑体" w:hAnsi="黑体"/>
          <w:sz w:val="40"/>
          <w:szCs w:val="40"/>
        </w:rPr>
      </w:pPr>
    </w:p>
    <w:p w:rsidR="00790BDE" w:rsidRPr="00C23AEF" w:rsidRDefault="00790BDE" w:rsidP="00C23AEF">
      <w:pPr>
        <w:adjustRightInd w:val="0"/>
        <w:snapToGrid w:val="0"/>
        <w:spacing w:line="360" w:lineRule="auto"/>
        <w:rPr>
          <w:rFonts w:ascii="黑体" w:eastAsia="黑体" w:hAnsi="黑体"/>
          <w:sz w:val="32"/>
          <w:szCs w:val="32"/>
        </w:rPr>
      </w:pPr>
    </w:p>
    <w:p w:rsidR="00790BDE" w:rsidRPr="00C23AEF" w:rsidRDefault="00790BDE" w:rsidP="00C23AEF">
      <w:pPr>
        <w:adjustRightInd w:val="0"/>
        <w:snapToGrid w:val="0"/>
        <w:spacing w:line="360" w:lineRule="auto"/>
        <w:rPr>
          <w:rFonts w:ascii="黑体" w:eastAsia="黑体" w:hAnsi="黑体"/>
          <w:sz w:val="32"/>
          <w:szCs w:val="32"/>
        </w:rPr>
      </w:pPr>
    </w:p>
    <w:p w:rsidR="00790BDE" w:rsidRPr="00C23AEF" w:rsidRDefault="00790BDE" w:rsidP="00C23AEF">
      <w:pPr>
        <w:adjustRightInd w:val="0"/>
        <w:snapToGrid w:val="0"/>
        <w:spacing w:line="360" w:lineRule="auto"/>
        <w:rPr>
          <w:rFonts w:ascii="黑体" w:eastAsia="黑体" w:hAnsi="黑体"/>
          <w:sz w:val="32"/>
          <w:szCs w:val="32"/>
        </w:rPr>
      </w:pPr>
    </w:p>
    <w:p w:rsidR="00790BDE" w:rsidRPr="00C23AEF" w:rsidRDefault="00790BDE" w:rsidP="00C23AEF">
      <w:pPr>
        <w:adjustRightInd w:val="0"/>
        <w:snapToGrid w:val="0"/>
        <w:spacing w:line="360" w:lineRule="auto"/>
        <w:rPr>
          <w:rFonts w:ascii="黑体" w:eastAsia="黑体" w:hAnsi="黑体"/>
          <w:sz w:val="32"/>
          <w:szCs w:val="32"/>
        </w:rPr>
      </w:pPr>
    </w:p>
    <w:p w:rsidR="00790BDE" w:rsidRPr="00C23AEF" w:rsidRDefault="00790BDE" w:rsidP="00C23AEF">
      <w:pPr>
        <w:adjustRightInd w:val="0"/>
        <w:snapToGrid w:val="0"/>
        <w:spacing w:line="360" w:lineRule="auto"/>
        <w:rPr>
          <w:rFonts w:ascii="黑体" w:eastAsia="黑体" w:hAnsi="黑体"/>
          <w:sz w:val="32"/>
          <w:szCs w:val="32"/>
        </w:rPr>
      </w:pPr>
    </w:p>
    <w:p w:rsidR="00790BDE" w:rsidRPr="00C23AEF" w:rsidRDefault="00790BDE" w:rsidP="00C23AEF">
      <w:pPr>
        <w:pStyle w:val="a5"/>
        <w:adjustRightInd w:val="0"/>
        <w:spacing w:line="360" w:lineRule="auto"/>
        <w:rPr>
          <w:rFonts w:ascii="黑体" w:eastAsia="黑体" w:hAnsi="黑体"/>
          <w:sz w:val="32"/>
          <w:szCs w:val="32"/>
        </w:rPr>
      </w:pPr>
    </w:p>
    <w:p w:rsidR="00790BDE" w:rsidRPr="00C23AEF" w:rsidRDefault="00790BDE" w:rsidP="00C23AEF">
      <w:pPr>
        <w:pStyle w:val="a5"/>
        <w:adjustRightInd w:val="0"/>
        <w:spacing w:line="360" w:lineRule="auto"/>
        <w:rPr>
          <w:rFonts w:ascii="黑体" w:eastAsia="黑体" w:hAnsi="黑体"/>
          <w:sz w:val="32"/>
          <w:szCs w:val="32"/>
        </w:rPr>
      </w:pPr>
    </w:p>
    <w:p w:rsidR="00790BDE" w:rsidRPr="00C23AEF" w:rsidRDefault="00790BDE" w:rsidP="00C23AEF">
      <w:pPr>
        <w:pStyle w:val="a5"/>
        <w:adjustRightInd w:val="0"/>
        <w:spacing w:line="360" w:lineRule="auto"/>
        <w:rPr>
          <w:rFonts w:ascii="黑体" w:eastAsia="黑体" w:hAnsi="黑体"/>
          <w:sz w:val="32"/>
          <w:szCs w:val="32"/>
        </w:rPr>
      </w:pPr>
    </w:p>
    <w:p w:rsidR="00790BDE" w:rsidRPr="00C23AEF" w:rsidRDefault="00790BDE" w:rsidP="00C23AEF">
      <w:pPr>
        <w:adjustRightInd w:val="0"/>
        <w:snapToGrid w:val="0"/>
        <w:spacing w:line="360" w:lineRule="auto"/>
        <w:rPr>
          <w:rFonts w:ascii="黑体" w:eastAsia="黑体" w:hAnsi="黑体"/>
          <w:szCs w:val="24"/>
        </w:rPr>
      </w:pPr>
    </w:p>
    <w:p w:rsidR="00790BDE" w:rsidRPr="00C23AEF" w:rsidRDefault="00790BDE" w:rsidP="00C23AEF">
      <w:pPr>
        <w:adjustRightInd w:val="0"/>
        <w:snapToGrid w:val="0"/>
        <w:spacing w:line="360" w:lineRule="auto"/>
        <w:rPr>
          <w:rFonts w:ascii="黑体" w:eastAsia="黑体" w:hAnsi="黑体"/>
          <w:szCs w:val="24"/>
        </w:rPr>
      </w:pPr>
    </w:p>
    <w:p w:rsidR="00790BDE" w:rsidRPr="00C23AEF" w:rsidRDefault="00790BDE" w:rsidP="00C23AEF">
      <w:pPr>
        <w:adjustRightInd w:val="0"/>
        <w:snapToGrid w:val="0"/>
        <w:spacing w:line="360" w:lineRule="auto"/>
        <w:rPr>
          <w:rFonts w:ascii="黑体" w:eastAsia="黑体" w:hAnsi="黑体"/>
          <w:szCs w:val="24"/>
        </w:rPr>
      </w:pPr>
    </w:p>
    <w:p w:rsidR="00790BDE" w:rsidRPr="00C23AEF" w:rsidRDefault="00790BDE" w:rsidP="00C23AEF">
      <w:pPr>
        <w:adjustRightInd w:val="0"/>
        <w:snapToGrid w:val="0"/>
        <w:spacing w:line="360" w:lineRule="auto"/>
        <w:rPr>
          <w:rFonts w:ascii="黑体" w:eastAsia="黑体" w:hAnsi="黑体"/>
          <w:szCs w:val="24"/>
        </w:rPr>
      </w:pPr>
    </w:p>
    <w:p w:rsidR="00790BDE" w:rsidRPr="00C23AEF" w:rsidRDefault="00790BDE" w:rsidP="00C23AEF">
      <w:pPr>
        <w:adjustRightInd w:val="0"/>
        <w:snapToGrid w:val="0"/>
        <w:spacing w:line="360" w:lineRule="auto"/>
        <w:jc w:val="center"/>
        <w:rPr>
          <w:rFonts w:ascii="黑体" w:eastAsia="黑体" w:hAnsi="黑体"/>
          <w:szCs w:val="24"/>
        </w:rPr>
      </w:pPr>
    </w:p>
    <w:p w:rsidR="00790BDE" w:rsidRPr="00C23AEF" w:rsidRDefault="00790BDE" w:rsidP="00C23AEF">
      <w:pPr>
        <w:adjustRightInd w:val="0"/>
        <w:snapToGrid w:val="0"/>
        <w:spacing w:line="360" w:lineRule="auto"/>
        <w:ind w:firstLineChars="200" w:firstLine="640"/>
        <w:jc w:val="center"/>
        <w:rPr>
          <w:rFonts w:ascii="黑体" w:eastAsia="黑体" w:hAnsi="黑体" w:cs="宋体"/>
          <w:sz w:val="32"/>
          <w:szCs w:val="32"/>
        </w:rPr>
      </w:pPr>
      <w:r w:rsidRPr="00C23AEF">
        <w:rPr>
          <w:rFonts w:ascii="黑体" w:eastAsia="黑体" w:hAnsi="黑体" w:cs="宋体" w:hint="eastAsia"/>
          <w:sz w:val="32"/>
          <w:szCs w:val="32"/>
        </w:rPr>
        <w:lastRenderedPageBreak/>
        <w:t>技</w:t>
      </w:r>
      <w:r w:rsidRPr="00C23AEF">
        <w:rPr>
          <w:rFonts w:ascii="黑体" w:eastAsia="黑体" w:hAnsi="黑体" w:cs="宋体"/>
          <w:sz w:val="32"/>
          <w:szCs w:val="32"/>
        </w:rPr>
        <w:t xml:space="preserve"> </w:t>
      </w:r>
      <w:r w:rsidRPr="00C23AEF">
        <w:rPr>
          <w:rFonts w:ascii="黑体" w:eastAsia="黑体" w:hAnsi="黑体" w:cs="宋体" w:hint="eastAsia"/>
          <w:sz w:val="32"/>
          <w:szCs w:val="32"/>
        </w:rPr>
        <w:t>术</w:t>
      </w:r>
      <w:r w:rsidRPr="00C23AEF">
        <w:rPr>
          <w:rFonts w:ascii="黑体" w:eastAsia="黑体" w:hAnsi="黑体" w:cs="宋体"/>
          <w:sz w:val="32"/>
          <w:szCs w:val="32"/>
        </w:rPr>
        <w:t xml:space="preserve"> </w:t>
      </w:r>
      <w:r w:rsidRPr="00C23AEF">
        <w:rPr>
          <w:rFonts w:ascii="黑体" w:eastAsia="黑体" w:hAnsi="黑体" w:cs="宋体" w:hint="eastAsia"/>
          <w:sz w:val="32"/>
          <w:szCs w:val="32"/>
        </w:rPr>
        <w:t>服</w:t>
      </w:r>
      <w:r w:rsidRPr="00C23AEF">
        <w:rPr>
          <w:rFonts w:ascii="黑体" w:eastAsia="黑体" w:hAnsi="黑体" w:cs="宋体"/>
          <w:sz w:val="32"/>
          <w:szCs w:val="32"/>
        </w:rPr>
        <w:t xml:space="preserve"> </w:t>
      </w:r>
      <w:proofErr w:type="gramStart"/>
      <w:r w:rsidRPr="00C23AEF">
        <w:rPr>
          <w:rFonts w:ascii="黑体" w:eastAsia="黑体" w:hAnsi="黑体" w:cs="宋体" w:hint="eastAsia"/>
          <w:sz w:val="32"/>
          <w:szCs w:val="32"/>
        </w:rPr>
        <w:t>务</w:t>
      </w:r>
      <w:proofErr w:type="gramEnd"/>
      <w:r w:rsidRPr="00C23AEF">
        <w:rPr>
          <w:rFonts w:ascii="黑体" w:eastAsia="黑体" w:hAnsi="黑体" w:cs="宋体"/>
          <w:sz w:val="32"/>
          <w:szCs w:val="32"/>
        </w:rPr>
        <w:t xml:space="preserve"> </w:t>
      </w:r>
      <w:r w:rsidRPr="00C23AEF">
        <w:rPr>
          <w:rFonts w:ascii="黑体" w:eastAsia="黑体" w:hAnsi="黑体" w:cs="宋体" w:hint="eastAsia"/>
          <w:sz w:val="32"/>
          <w:szCs w:val="32"/>
        </w:rPr>
        <w:t>合</w:t>
      </w:r>
      <w:r w:rsidRPr="00C23AEF">
        <w:rPr>
          <w:rFonts w:ascii="黑体" w:eastAsia="黑体" w:hAnsi="黑体" w:cs="宋体"/>
          <w:sz w:val="32"/>
          <w:szCs w:val="32"/>
        </w:rPr>
        <w:t xml:space="preserve"> </w:t>
      </w:r>
      <w:r w:rsidRPr="00C23AEF">
        <w:rPr>
          <w:rFonts w:ascii="黑体" w:eastAsia="黑体" w:hAnsi="黑体" w:cs="宋体" w:hint="eastAsia"/>
          <w:sz w:val="32"/>
          <w:szCs w:val="32"/>
        </w:rPr>
        <w:t>同</w:t>
      </w:r>
      <w:r w:rsidRPr="00C23AEF">
        <w:rPr>
          <w:rFonts w:ascii="黑体" w:eastAsia="黑体" w:hAnsi="黑体" w:cs="宋体"/>
          <w:sz w:val="32"/>
          <w:szCs w:val="32"/>
        </w:rPr>
        <w:t xml:space="preserve"> </w:t>
      </w:r>
      <w:r w:rsidRPr="00C23AEF">
        <w:rPr>
          <w:rFonts w:ascii="黑体" w:eastAsia="黑体" w:hAnsi="黑体" w:cs="宋体" w:hint="eastAsia"/>
          <w:sz w:val="32"/>
          <w:szCs w:val="32"/>
        </w:rPr>
        <w:t>书</w:t>
      </w:r>
    </w:p>
    <w:p w:rsidR="007674FB" w:rsidRPr="00C23AEF" w:rsidRDefault="007674FB" w:rsidP="00C23AEF">
      <w:pPr>
        <w:adjustRightInd w:val="0"/>
        <w:snapToGrid w:val="0"/>
        <w:spacing w:line="360" w:lineRule="auto"/>
        <w:rPr>
          <w:rFonts w:ascii="黑体" w:eastAsia="黑体" w:hAnsi="黑体" w:cs="宋体"/>
          <w:szCs w:val="24"/>
          <w:u w:val="single"/>
        </w:rPr>
      </w:pPr>
      <w:r w:rsidRPr="00C23AEF">
        <w:rPr>
          <w:rFonts w:ascii="黑体" w:eastAsia="黑体" w:hAnsi="黑体" w:cs="宋体" w:hint="eastAsia"/>
          <w:szCs w:val="24"/>
        </w:rPr>
        <w:t>甲方（委托方）：</w:t>
      </w:r>
      <w:r w:rsidRPr="00C23AEF">
        <w:rPr>
          <w:rFonts w:ascii="黑体" w:eastAsia="黑体" w:hAnsi="黑体" w:cs="宋体" w:hint="eastAsia"/>
          <w:szCs w:val="24"/>
          <w:u w:val="single"/>
        </w:rPr>
        <w:t xml:space="preserve">                        </w:t>
      </w:r>
    </w:p>
    <w:p w:rsidR="007674FB" w:rsidRPr="00C23AEF" w:rsidRDefault="007674FB" w:rsidP="00C23AEF">
      <w:pPr>
        <w:adjustRightInd w:val="0"/>
        <w:snapToGrid w:val="0"/>
        <w:spacing w:line="360" w:lineRule="auto"/>
        <w:rPr>
          <w:rFonts w:ascii="黑体" w:eastAsia="黑体" w:hAnsi="黑体" w:cs="宋体"/>
          <w:szCs w:val="24"/>
          <w:u w:val="single"/>
        </w:rPr>
      </w:pPr>
      <w:r w:rsidRPr="00C23AEF">
        <w:rPr>
          <w:rFonts w:ascii="黑体" w:eastAsia="黑体" w:hAnsi="黑体" w:cs="宋体" w:hint="eastAsia"/>
          <w:szCs w:val="24"/>
        </w:rPr>
        <w:t>乙方（受托方）：</w:t>
      </w:r>
      <w:r w:rsidRPr="00C23AEF">
        <w:rPr>
          <w:rFonts w:ascii="黑体" w:eastAsia="黑体" w:hAnsi="黑体" w:cs="宋体" w:hint="eastAsia"/>
          <w:szCs w:val="24"/>
          <w:u w:val="single"/>
        </w:rPr>
        <w:t xml:space="preserve">                  </w:t>
      </w:r>
    </w:p>
    <w:p w:rsidR="00790BDE" w:rsidRPr="00C23AEF" w:rsidRDefault="00B9504D" w:rsidP="00C23AEF">
      <w:pPr>
        <w:adjustRightInd w:val="0"/>
        <w:snapToGrid w:val="0"/>
        <w:spacing w:line="360" w:lineRule="auto"/>
        <w:ind w:firstLineChars="236" w:firstLine="566"/>
        <w:jc w:val="left"/>
        <w:rPr>
          <w:rFonts w:ascii="黑体" w:eastAsia="黑体" w:hAnsi="黑体" w:cs="宋体"/>
          <w:szCs w:val="24"/>
        </w:rPr>
      </w:pPr>
      <w:r w:rsidRPr="00C23AEF">
        <w:rPr>
          <w:rFonts w:ascii="黑体" w:eastAsia="黑体" w:hAnsi="黑体" w:hint="eastAsia"/>
        </w:rPr>
        <w:t>根据</w:t>
      </w:r>
      <w:r w:rsidR="00FC1F71" w:rsidRPr="00C23AEF">
        <w:rPr>
          <w:rFonts w:ascii="黑体" w:eastAsia="黑体" w:hAnsi="黑体" w:hint="eastAsia"/>
        </w:rPr>
        <w:t>《中华人民共和国民法典》、</w:t>
      </w:r>
      <w:r w:rsidRPr="00C23AEF">
        <w:rPr>
          <w:rFonts w:ascii="黑体" w:eastAsia="黑体" w:hAnsi="黑体" w:hint="eastAsia"/>
        </w:rPr>
        <w:t>《中华人民共和国政府采购法》</w:t>
      </w:r>
      <w:r w:rsidR="00FC1F71">
        <w:rPr>
          <w:rFonts w:ascii="黑体" w:eastAsia="黑体" w:hAnsi="黑体" w:hint="eastAsia"/>
        </w:rPr>
        <w:t>及其实施条例</w:t>
      </w:r>
      <w:r w:rsidR="00FC1F71" w:rsidRPr="00FC1F71">
        <w:rPr>
          <w:rFonts w:ascii="黑体" w:eastAsia="黑体" w:hAnsi="黑体" w:hint="eastAsia"/>
        </w:rPr>
        <w:t>和《政府购买服务管理办法》等法律法规相关规定</w:t>
      </w:r>
      <w:r w:rsidR="00FC1F71">
        <w:rPr>
          <w:rFonts w:ascii="黑体" w:eastAsia="黑体" w:hAnsi="黑体" w:hint="eastAsia"/>
        </w:rPr>
        <w:t>、</w:t>
      </w:r>
      <w:bookmarkStart w:id="0" w:name="_GoBack"/>
      <w:bookmarkEnd w:id="0"/>
      <w:r w:rsidR="00AA302C">
        <w:rPr>
          <w:rFonts w:ascii="黑体" w:eastAsia="黑体" w:hAnsi="黑体" w:hint="eastAsia"/>
          <w:u w:val="single"/>
        </w:rPr>
        <w:t xml:space="preserve">   （项目名称）</w:t>
      </w:r>
      <w:r w:rsidRPr="00C23AEF">
        <w:rPr>
          <w:rFonts w:ascii="黑体" w:eastAsia="黑体" w:hAnsi="黑体" w:hint="eastAsia"/>
        </w:rPr>
        <w:t>（项目编号：</w:t>
      </w:r>
      <w:r w:rsidR="00AA302C">
        <w:rPr>
          <w:rFonts w:ascii="黑体" w:eastAsia="黑体" w:hAnsi="黑体" w:hint="eastAsia"/>
          <w:u w:val="single"/>
        </w:rPr>
        <w:t xml:space="preserve">          </w:t>
      </w:r>
      <w:r w:rsidRPr="00C23AEF">
        <w:rPr>
          <w:rFonts w:ascii="黑体" w:eastAsia="黑体" w:hAnsi="黑体" w:hint="eastAsia"/>
        </w:rPr>
        <w:t>）的《</w:t>
      </w:r>
      <w:r w:rsidR="007D1E2E">
        <w:rPr>
          <w:rFonts w:ascii="黑体" w:eastAsia="黑体" w:hAnsi="黑体" w:hint="eastAsia"/>
        </w:rPr>
        <w:t>磋商</w:t>
      </w:r>
      <w:r w:rsidRPr="00C23AEF">
        <w:rPr>
          <w:rFonts w:ascii="黑体" w:eastAsia="黑体" w:hAnsi="黑体" w:hint="eastAsia"/>
        </w:rPr>
        <w:t>文件》、乙方的《</w:t>
      </w:r>
      <w:r w:rsidR="007D1E2E">
        <w:rPr>
          <w:rFonts w:ascii="黑体" w:eastAsia="黑体" w:hAnsi="黑体" w:hint="eastAsia"/>
        </w:rPr>
        <w:t>响应</w:t>
      </w:r>
      <w:r w:rsidRPr="00C23AEF">
        <w:rPr>
          <w:rFonts w:ascii="黑体" w:eastAsia="黑体" w:hAnsi="黑体" w:hint="eastAsia"/>
        </w:rPr>
        <w:t>文件》及《</w:t>
      </w:r>
      <w:r w:rsidR="00297A22">
        <w:rPr>
          <w:rFonts w:ascii="黑体" w:eastAsia="黑体" w:hAnsi="黑体" w:hint="eastAsia"/>
        </w:rPr>
        <w:t>中标</w:t>
      </w:r>
      <w:r w:rsidR="007D1E2E">
        <w:rPr>
          <w:rFonts w:ascii="黑体" w:eastAsia="黑体" w:hAnsi="黑体" w:hint="eastAsia"/>
        </w:rPr>
        <w:t>/成交</w:t>
      </w:r>
      <w:r w:rsidRPr="00C23AEF">
        <w:rPr>
          <w:rFonts w:ascii="黑体" w:eastAsia="黑体" w:hAnsi="黑体" w:hint="eastAsia"/>
        </w:rPr>
        <w:t>通知书》），甲、乙双方同意签订本合同。详细技术说明及其他有关合同的特定信息由合同附件予以说明，合同附件及本项目的</w:t>
      </w:r>
      <w:r w:rsidR="007D1E2E">
        <w:rPr>
          <w:rFonts w:ascii="黑体" w:eastAsia="黑体" w:hAnsi="黑体" w:hint="eastAsia"/>
        </w:rPr>
        <w:t>磋商</w:t>
      </w:r>
      <w:r w:rsidRPr="00C23AEF">
        <w:rPr>
          <w:rFonts w:ascii="黑体" w:eastAsia="黑体" w:hAnsi="黑体" w:hint="eastAsia"/>
        </w:rPr>
        <w:t>文件、</w:t>
      </w:r>
      <w:r w:rsidR="007D1E2E">
        <w:rPr>
          <w:rFonts w:ascii="黑体" w:eastAsia="黑体" w:hAnsi="黑体" w:hint="eastAsia"/>
        </w:rPr>
        <w:t>响应</w:t>
      </w:r>
      <w:r w:rsidRPr="00C23AEF">
        <w:rPr>
          <w:rFonts w:ascii="黑体" w:eastAsia="黑体" w:hAnsi="黑体" w:hint="eastAsia"/>
        </w:rPr>
        <w:t>文件、《</w:t>
      </w:r>
      <w:r w:rsidR="00297A22">
        <w:rPr>
          <w:rFonts w:ascii="黑体" w:eastAsia="黑体" w:hAnsi="黑体" w:hint="eastAsia"/>
        </w:rPr>
        <w:t>中标</w:t>
      </w:r>
      <w:r w:rsidR="007D1E2E">
        <w:rPr>
          <w:rFonts w:ascii="黑体" w:eastAsia="黑体" w:hAnsi="黑体" w:hint="eastAsia"/>
        </w:rPr>
        <w:t>/成交</w:t>
      </w:r>
      <w:r w:rsidRPr="00C23AEF">
        <w:rPr>
          <w:rFonts w:ascii="黑体" w:eastAsia="黑体" w:hAnsi="黑体" w:hint="eastAsia"/>
        </w:rPr>
        <w:t>通知书》等均为本合同不可分割的部分。双方同意共同遵守如下条款：</w:t>
      </w:r>
    </w:p>
    <w:p w:rsidR="00790BDE" w:rsidRPr="00C23AEF" w:rsidRDefault="0099440C" w:rsidP="00C23AEF">
      <w:pPr>
        <w:tabs>
          <w:tab w:val="left" w:pos="840"/>
        </w:tabs>
        <w:adjustRightInd w:val="0"/>
        <w:snapToGrid w:val="0"/>
        <w:spacing w:line="360" w:lineRule="auto"/>
        <w:rPr>
          <w:rFonts w:ascii="黑体" w:eastAsia="黑体" w:hAnsi="黑体" w:cs="宋体"/>
          <w:b/>
          <w:szCs w:val="24"/>
        </w:rPr>
      </w:pPr>
      <w:r w:rsidRPr="00C23AEF">
        <w:rPr>
          <w:rFonts w:ascii="黑体" w:eastAsia="黑体" w:hAnsi="黑体" w:cs="宋体" w:hint="eastAsia"/>
          <w:b/>
          <w:szCs w:val="24"/>
        </w:rPr>
        <w:t xml:space="preserve">第一条  </w:t>
      </w:r>
      <w:r w:rsidR="00790BDE" w:rsidRPr="00C23AEF">
        <w:rPr>
          <w:rFonts w:ascii="黑体" w:eastAsia="黑体" w:hAnsi="黑体" w:cs="宋体" w:hint="eastAsia"/>
          <w:b/>
          <w:bCs/>
          <w:szCs w:val="24"/>
        </w:rPr>
        <w:t>合同性质</w:t>
      </w:r>
    </w:p>
    <w:p w:rsidR="00790BDE" w:rsidRPr="00C23AEF" w:rsidRDefault="00790BDE" w:rsidP="00C23AEF">
      <w:pPr>
        <w:adjustRightInd w:val="0"/>
        <w:snapToGrid w:val="0"/>
        <w:spacing w:line="360" w:lineRule="auto"/>
        <w:ind w:left="570"/>
        <w:rPr>
          <w:rFonts w:ascii="黑体" w:eastAsia="黑体" w:hAnsi="黑体" w:cs="宋体"/>
          <w:szCs w:val="24"/>
        </w:rPr>
      </w:pPr>
      <w:r w:rsidRPr="00C23AEF">
        <w:rPr>
          <w:rFonts w:ascii="黑体" w:eastAsia="黑体" w:hAnsi="黑体" w:cs="宋体" w:hint="eastAsia"/>
          <w:szCs w:val="24"/>
        </w:rPr>
        <w:t xml:space="preserve">本合同属于：技术服务合同 </w:t>
      </w:r>
    </w:p>
    <w:p w:rsidR="007674FB" w:rsidRPr="00C23AEF" w:rsidRDefault="0099440C" w:rsidP="00C23AEF">
      <w:pPr>
        <w:tabs>
          <w:tab w:val="left" w:pos="840"/>
        </w:tabs>
        <w:adjustRightInd w:val="0"/>
        <w:snapToGrid w:val="0"/>
        <w:spacing w:line="360" w:lineRule="auto"/>
        <w:rPr>
          <w:rFonts w:ascii="黑体" w:eastAsia="黑体" w:hAnsi="黑体" w:cs="宋体"/>
          <w:b/>
          <w:szCs w:val="24"/>
        </w:rPr>
      </w:pPr>
      <w:r w:rsidRPr="00C23AEF">
        <w:rPr>
          <w:rFonts w:ascii="黑体" w:eastAsia="黑体" w:hAnsi="黑体" w:cs="宋体" w:hint="eastAsia"/>
          <w:b/>
          <w:szCs w:val="24"/>
        </w:rPr>
        <w:t xml:space="preserve">第二条   </w:t>
      </w:r>
      <w:r w:rsidR="007674FB" w:rsidRPr="00C23AEF">
        <w:rPr>
          <w:rFonts w:ascii="黑体" w:eastAsia="黑体" w:hAnsi="黑体" w:cs="宋体" w:hint="eastAsia"/>
          <w:b/>
          <w:bCs/>
          <w:szCs w:val="24"/>
        </w:rPr>
        <w:t>服务项目名称</w:t>
      </w:r>
    </w:p>
    <w:p w:rsidR="007674FB" w:rsidRPr="00C23AEF" w:rsidRDefault="007674FB" w:rsidP="00C23AEF">
      <w:pPr>
        <w:tabs>
          <w:tab w:val="left" w:pos="840"/>
        </w:tabs>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项目名称：</w:t>
      </w:r>
      <w:r w:rsidRPr="00C23AEF">
        <w:rPr>
          <w:rFonts w:ascii="黑体" w:eastAsia="黑体" w:hAnsi="黑体" w:cs="宋体" w:hint="eastAsia"/>
          <w:szCs w:val="24"/>
          <w:u w:val="single"/>
        </w:rPr>
        <w:t xml:space="preserve">                                  </w:t>
      </w:r>
    </w:p>
    <w:p w:rsidR="00790BDE" w:rsidRPr="00C23AEF" w:rsidRDefault="0099440C" w:rsidP="00C23AEF">
      <w:pPr>
        <w:tabs>
          <w:tab w:val="left" w:pos="840"/>
        </w:tabs>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第三条   技术</w:t>
      </w:r>
      <w:r w:rsidR="00790BDE" w:rsidRPr="00C23AEF">
        <w:rPr>
          <w:rFonts w:ascii="黑体" w:eastAsia="黑体" w:hAnsi="黑体" w:cs="宋体" w:hint="eastAsia"/>
          <w:b/>
          <w:bCs/>
          <w:szCs w:val="24"/>
        </w:rPr>
        <w:t>服务</w:t>
      </w:r>
      <w:r w:rsidRPr="00C23AEF">
        <w:rPr>
          <w:rFonts w:ascii="黑体" w:eastAsia="黑体" w:hAnsi="黑体" w:cs="宋体" w:hint="eastAsia"/>
          <w:b/>
          <w:bCs/>
          <w:szCs w:val="24"/>
        </w:rPr>
        <w:t>合同的</w:t>
      </w:r>
      <w:r w:rsidR="00790BDE" w:rsidRPr="00C23AEF">
        <w:rPr>
          <w:rFonts w:ascii="黑体" w:eastAsia="黑体" w:hAnsi="黑体" w:cs="宋体" w:hint="eastAsia"/>
          <w:b/>
          <w:bCs/>
          <w:szCs w:val="24"/>
        </w:rPr>
        <w:t>内容</w:t>
      </w:r>
      <w:r w:rsidRPr="00C23AEF">
        <w:rPr>
          <w:rFonts w:ascii="黑体" w:eastAsia="黑体" w:hAnsi="黑体" w:cs="宋体" w:hint="eastAsia"/>
          <w:b/>
          <w:bCs/>
          <w:szCs w:val="24"/>
        </w:rPr>
        <w:t>、方式和要求</w:t>
      </w:r>
    </w:p>
    <w:p w:rsidR="00790BDE" w:rsidRPr="00C23AEF" w:rsidRDefault="0099440C" w:rsidP="00C23AE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3</w:t>
      </w:r>
      <w:r w:rsidR="00790BDE" w:rsidRPr="00C23AEF">
        <w:rPr>
          <w:rFonts w:ascii="黑体" w:eastAsia="黑体" w:hAnsi="黑体" w:cs="宋体" w:hint="eastAsia"/>
          <w:szCs w:val="24"/>
        </w:rPr>
        <w:t xml:space="preserve">.1  </w:t>
      </w:r>
      <w:r w:rsidR="00770366" w:rsidRPr="00C23AEF">
        <w:rPr>
          <w:rFonts w:ascii="黑体" w:eastAsia="黑体" w:hAnsi="黑体" w:cs="宋体" w:hint="eastAsia"/>
          <w:szCs w:val="24"/>
        </w:rPr>
        <w:t>技术服务内容</w:t>
      </w:r>
      <w:r w:rsidR="00790BDE" w:rsidRPr="00C23AEF">
        <w:rPr>
          <w:rFonts w:ascii="黑体" w:eastAsia="黑体" w:hAnsi="黑体" w:cs="宋体" w:hint="eastAsia"/>
          <w:szCs w:val="24"/>
        </w:rPr>
        <w:t>：</w:t>
      </w:r>
      <w:r w:rsidR="00B9504D" w:rsidRPr="00C23AEF">
        <w:rPr>
          <w:rFonts w:ascii="黑体" w:eastAsia="黑体" w:hAnsi="黑体" w:cs="宋体" w:hint="eastAsia"/>
          <w:szCs w:val="24"/>
          <w:u w:val="single"/>
        </w:rPr>
        <w:t xml:space="preserve">                                                 </w:t>
      </w:r>
    </w:p>
    <w:p w:rsidR="00790BDE" w:rsidRPr="00C23AEF" w:rsidRDefault="00790BDE" w:rsidP="00C23AEF">
      <w:pPr>
        <w:adjustRightInd w:val="0"/>
        <w:snapToGrid w:val="0"/>
        <w:spacing w:line="360" w:lineRule="auto"/>
        <w:rPr>
          <w:rFonts w:ascii="黑体" w:eastAsia="黑体" w:hAnsi="黑体" w:cs="宋体"/>
          <w:szCs w:val="24"/>
        </w:rPr>
      </w:pPr>
      <w:r w:rsidRPr="00C23AEF">
        <w:rPr>
          <w:rFonts w:ascii="黑体" w:eastAsia="黑体" w:hAnsi="黑体" w:cs="宋体" w:hint="eastAsia"/>
          <w:szCs w:val="24"/>
        </w:rPr>
        <w:t xml:space="preserve"> </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w:t>
      </w:r>
    </w:p>
    <w:p w:rsidR="00790BDE" w:rsidRPr="00C23AEF" w:rsidRDefault="0099440C" w:rsidP="00C23AE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3.2</w:t>
      </w:r>
      <w:r w:rsidR="00790BDE" w:rsidRPr="00C23AEF">
        <w:rPr>
          <w:rFonts w:ascii="黑体" w:eastAsia="黑体" w:hAnsi="黑体" w:cs="宋体" w:hint="eastAsia"/>
          <w:szCs w:val="24"/>
        </w:rPr>
        <w:t>检验执行标准及规定：</w:t>
      </w:r>
      <w:r w:rsidR="003252A4" w:rsidRPr="00C23AEF">
        <w:rPr>
          <w:rFonts w:ascii="黑体" w:eastAsia="黑体" w:hAnsi="黑体" w:cs="宋体" w:hint="eastAsia"/>
          <w:szCs w:val="24"/>
        </w:rPr>
        <w:t xml:space="preserve"> </w:t>
      </w:r>
      <w:r w:rsidR="003252A4" w:rsidRPr="00C23AEF">
        <w:rPr>
          <w:rFonts w:ascii="黑体" w:eastAsia="黑体" w:hAnsi="黑体" w:cs="宋体" w:hint="eastAsia"/>
          <w:szCs w:val="24"/>
          <w:u w:val="single"/>
        </w:rPr>
        <w:t xml:space="preserve">      </w:t>
      </w:r>
      <w:r w:rsidR="007D1E2E">
        <w:rPr>
          <w:rFonts w:ascii="黑体" w:eastAsia="黑体" w:hAnsi="黑体" w:cs="宋体" w:hint="eastAsia"/>
          <w:szCs w:val="24"/>
          <w:u w:val="single"/>
        </w:rPr>
        <w:t xml:space="preserve">          </w:t>
      </w:r>
      <w:r w:rsidR="003252A4" w:rsidRPr="00C23AEF">
        <w:rPr>
          <w:rFonts w:ascii="黑体" w:eastAsia="黑体" w:hAnsi="黑体" w:cs="宋体" w:hint="eastAsia"/>
          <w:szCs w:val="24"/>
          <w:u w:val="single"/>
        </w:rPr>
        <w:t xml:space="preserve">         </w:t>
      </w:r>
    </w:p>
    <w:p w:rsidR="00790BDE" w:rsidRPr="00C23AEF" w:rsidRDefault="0099440C"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3</w:t>
      </w:r>
      <w:r w:rsidR="00790BDE" w:rsidRPr="00C23AEF">
        <w:rPr>
          <w:rFonts w:ascii="黑体" w:eastAsia="黑体" w:hAnsi="黑体" w:cs="宋体" w:hint="eastAsia"/>
          <w:szCs w:val="24"/>
        </w:rPr>
        <w:t>.3 技术服务质量、期限保证：</w:t>
      </w:r>
    </w:p>
    <w:p w:rsidR="00630B3E" w:rsidRPr="00C23AEF" w:rsidRDefault="00793547" w:rsidP="00C23AEF">
      <w:pPr>
        <w:adjustRightInd w:val="0"/>
        <w:snapToGrid w:val="0"/>
        <w:spacing w:line="360" w:lineRule="auto"/>
        <w:ind w:firstLineChars="177" w:firstLine="425"/>
        <w:jc w:val="left"/>
        <w:rPr>
          <w:rFonts w:ascii="黑体" w:eastAsia="黑体" w:hAnsi="黑体"/>
        </w:rPr>
      </w:pPr>
      <w:r w:rsidRPr="00C23AEF">
        <w:rPr>
          <w:rFonts w:ascii="黑体" w:eastAsia="黑体" w:hAnsi="黑体" w:hint="eastAsia"/>
        </w:rPr>
        <w:t>（</w:t>
      </w:r>
      <w:r w:rsidR="00630B3E" w:rsidRPr="00C23AEF">
        <w:rPr>
          <w:rFonts w:ascii="黑体" w:eastAsia="黑体" w:hAnsi="黑体" w:hint="eastAsia"/>
        </w:rPr>
        <w:t>1</w:t>
      </w:r>
      <w:r w:rsidRPr="00C23AEF">
        <w:rPr>
          <w:rFonts w:ascii="黑体" w:eastAsia="黑体" w:hAnsi="黑体" w:hint="eastAsia"/>
        </w:rPr>
        <w:t>）</w:t>
      </w:r>
      <w:r w:rsidR="00630B3E" w:rsidRPr="00C23AEF">
        <w:rPr>
          <w:rFonts w:ascii="黑体" w:eastAsia="黑体" w:hAnsi="黑体" w:hint="eastAsia"/>
        </w:rPr>
        <w:t>服务必满足</w:t>
      </w:r>
      <w:r w:rsidR="007D1E2E">
        <w:rPr>
          <w:rFonts w:ascii="黑体" w:eastAsia="黑体" w:hAnsi="黑体" w:hint="eastAsia"/>
        </w:rPr>
        <w:t>磋商</w:t>
      </w:r>
      <w:r w:rsidR="00630B3E" w:rsidRPr="00C23AEF">
        <w:rPr>
          <w:rFonts w:ascii="黑体" w:eastAsia="黑体" w:hAnsi="黑体" w:hint="eastAsia"/>
        </w:rPr>
        <w:t>文件要求；</w:t>
      </w:r>
    </w:p>
    <w:p w:rsidR="00630B3E" w:rsidRPr="00C23AEF" w:rsidRDefault="00793547" w:rsidP="00C23AEF">
      <w:pPr>
        <w:adjustRightInd w:val="0"/>
        <w:snapToGrid w:val="0"/>
        <w:spacing w:line="360" w:lineRule="auto"/>
        <w:ind w:firstLineChars="177" w:firstLine="425"/>
        <w:jc w:val="left"/>
        <w:rPr>
          <w:rFonts w:ascii="黑体" w:eastAsia="黑体" w:hAnsi="黑体"/>
        </w:rPr>
      </w:pPr>
      <w:r w:rsidRPr="00C23AEF">
        <w:rPr>
          <w:rFonts w:ascii="黑体" w:eastAsia="黑体" w:hAnsi="黑体" w:hint="eastAsia"/>
        </w:rPr>
        <w:t>（</w:t>
      </w:r>
      <w:r w:rsidR="00630B3E" w:rsidRPr="00C23AEF">
        <w:rPr>
          <w:rFonts w:ascii="黑体" w:eastAsia="黑体" w:hAnsi="黑体" w:hint="eastAsia"/>
        </w:rPr>
        <w:t>2</w:t>
      </w:r>
      <w:r w:rsidRPr="00C23AEF">
        <w:rPr>
          <w:rFonts w:ascii="黑体" w:eastAsia="黑体" w:hAnsi="黑体" w:hint="eastAsia"/>
        </w:rPr>
        <w:t>）</w:t>
      </w:r>
      <w:r w:rsidR="00630B3E" w:rsidRPr="00C23AEF">
        <w:rPr>
          <w:rFonts w:ascii="黑体" w:eastAsia="黑体" w:hAnsi="黑体" w:hint="eastAsia"/>
        </w:rPr>
        <w:t>服务应符合国家及行业质量验收合格标准；</w:t>
      </w:r>
    </w:p>
    <w:p w:rsidR="00630B3E" w:rsidRPr="00C23AEF" w:rsidRDefault="00793547" w:rsidP="00C23AEF">
      <w:pPr>
        <w:adjustRightInd w:val="0"/>
        <w:snapToGrid w:val="0"/>
        <w:spacing w:line="360" w:lineRule="auto"/>
        <w:ind w:firstLineChars="177" w:firstLine="425"/>
        <w:jc w:val="left"/>
        <w:rPr>
          <w:rFonts w:ascii="黑体" w:eastAsia="黑体" w:hAnsi="黑体" w:cs="宋体"/>
          <w:szCs w:val="24"/>
        </w:rPr>
      </w:pPr>
      <w:r w:rsidRPr="00C23AEF">
        <w:rPr>
          <w:rFonts w:ascii="黑体" w:eastAsia="黑体" w:hAnsi="黑体" w:hint="eastAsia"/>
        </w:rPr>
        <w:t>（</w:t>
      </w:r>
      <w:r w:rsidR="00630B3E" w:rsidRPr="00C23AEF">
        <w:rPr>
          <w:rFonts w:ascii="黑体" w:eastAsia="黑体" w:hAnsi="黑体" w:hint="eastAsia"/>
        </w:rPr>
        <w:t>3</w:t>
      </w:r>
      <w:r w:rsidRPr="00C23AEF">
        <w:rPr>
          <w:rFonts w:ascii="黑体" w:eastAsia="黑体" w:hAnsi="黑体" w:hint="eastAsia"/>
        </w:rPr>
        <w:t>）乙方</w:t>
      </w:r>
      <w:r w:rsidR="00630B3E" w:rsidRPr="00C23AEF">
        <w:rPr>
          <w:rFonts w:ascii="黑体" w:eastAsia="黑体" w:hAnsi="黑体" w:hint="eastAsia"/>
        </w:rPr>
        <w:t>应根据服务方案规范进行服务工作</w:t>
      </w:r>
      <w:r w:rsidR="00B9504D" w:rsidRPr="00C23AEF">
        <w:rPr>
          <w:rFonts w:ascii="黑体" w:eastAsia="黑体" w:hAnsi="黑体" w:hint="eastAsia"/>
        </w:rPr>
        <w:t>；</w:t>
      </w:r>
    </w:p>
    <w:p w:rsidR="00790BDE" w:rsidRPr="00C23AEF" w:rsidRDefault="00793547" w:rsidP="00C23AEF">
      <w:pPr>
        <w:adjustRightInd w:val="0"/>
        <w:snapToGrid w:val="0"/>
        <w:spacing w:line="360" w:lineRule="auto"/>
        <w:ind w:firstLineChars="177" w:firstLine="425"/>
        <w:rPr>
          <w:rFonts w:ascii="黑体" w:eastAsia="黑体" w:hAnsi="黑体" w:cs="宋体"/>
          <w:szCs w:val="24"/>
        </w:rPr>
      </w:pPr>
      <w:r w:rsidRPr="00C23AEF">
        <w:rPr>
          <w:rFonts w:ascii="黑体" w:eastAsia="黑体" w:hAnsi="黑体" w:cs="宋体" w:hint="eastAsia"/>
          <w:szCs w:val="24"/>
        </w:rPr>
        <w:t>（4）</w:t>
      </w:r>
      <w:r w:rsidR="00790BDE" w:rsidRPr="00C23AEF">
        <w:rPr>
          <w:rFonts w:ascii="黑体" w:eastAsia="黑体" w:hAnsi="黑体" w:cs="宋体" w:hint="eastAsia"/>
          <w:szCs w:val="24"/>
        </w:rPr>
        <w:t>乙方应在规定的时间内完成</w:t>
      </w:r>
      <w:r w:rsidR="005743AA">
        <w:rPr>
          <w:rFonts w:ascii="黑体" w:eastAsia="黑体" w:hAnsi="黑体" w:cs="宋体" w:hint="eastAsia"/>
          <w:szCs w:val="24"/>
        </w:rPr>
        <w:t>服务</w:t>
      </w:r>
      <w:r w:rsidR="00790BDE" w:rsidRPr="00C23AEF">
        <w:rPr>
          <w:rFonts w:ascii="黑体" w:eastAsia="黑体" w:hAnsi="黑体" w:cs="宋体" w:hint="eastAsia"/>
          <w:szCs w:val="24"/>
        </w:rPr>
        <w:t>工作</w:t>
      </w:r>
      <w:r w:rsidR="005743AA">
        <w:rPr>
          <w:rFonts w:ascii="黑体" w:eastAsia="黑体" w:hAnsi="黑体" w:cs="宋体" w:hint="eastAsia"/>
          <w:szCs w:val="24"/>
        </w:rPr>
        <w:t>内容</w:t>
      </w:r>
      <w:r w:rsidR="00790BDE" w:rsidRPr="00C23AEF">
        <w:rPr>
          <w:rFonts w:ascii="黑体" w:eastAsia="黑体" w:hAnsi="黑体" w:cs="宋体" w:hint="eastAsia"/>
          <w:szCs w:val="24"/>
        </w:rPr>
        <w:t>，</w:t>
      </w:r>
      <w:r w:rsidR="00B94F38" w:rsidRPr="00C23AEF">
        <w:rPr>
          <w:rFonts w:ascii="黑体" w:eastAsia="黑体" w:hAnsi="黑体" w:cs="宋体" w:hint="eastAsia"/>
          <w:szCs w:val="24"/>
        </w:rPr>
        <w:t>并按照要求出具</w:t>
      </w:r>
      <w:r w:rsidR="005743AA">
        <w:rPr>
          <w:rFonts w:ascii="黑体" w:eastAsia="黑体" w:hAnsi="黑体" w:cs="宋体" w:hint="eastAsia"/>
          <w:szCs w:val="24"/>
        </w:rPr>
        <w:t>成果文件</w:t>
      </w:r>
      <w:r w:rsidR="00B94F38" w:rsidRPr="00C23AEF">
        <w:rPr>
          <w:rFonts w:ascii="黑体" w:eastAsia="黑体" w:hAnsi="黑体" w:cs="宋体" w:hint="eastAsia"/>
          <w:szCs w:val="24"/>
        </w:rPr>
        <w:t>。</w:t>
      </w:r>
      <w:r w:rsidR="00790BDE" w:rsidRPr="00C23AEF">
        <w:rPr>
          <w:rFonts w:ascii="黑体" w:eastAsia="黑体" w:hAnsi="黑体" w:cs="宋体"/>
          <w:szCs w:val="24"/>
        </w:rPr>
        <w:t>质量</w:t>
      </w:r>
      <w:r w:rsidR="007D1E2E" w:rsidRPr="007D1E2E">
        <w:rPr>
          <w:rFonts w:ascii="黑体" w:eastAsia="黑体" w:hAnsi="黑体" w:cs="宋体" w:hint="eastAsia"/>
          <w:szCs w:val="24"/>
        </w:rPr>
        <w:t>需符合国家及行业和地方技术规范和技术标准要求，并满足采购人需求，设计成果资料通过专家审查合格</w:t>
      </w:r>
      <w:r w:rsidR="00B9504D" w:rsidRPr="00C23AEF">
        <w:rPr>
          <w:rFonts w:ascii="黑体" w:eastAsia="黑体" w:hAnsi="黑体" w:cs="宋体" w:hint="eastAsia"/>
          <w:szCs w:val="24"/>
        </w:rPr>
        <w:t>；</w:t>
      </w:r>
    </w:p>
    <w:p w:rsidR="00B9504D" w:rsidRPr="00C23AEF" w:rsidRDefault="00B9504D" w:rsidP="00C23AEF">
      <w:pPr>
        <w:adjustRightInd w:val="0"/>
        <w:snapToGrid w:val="0"/>
        <w:spacing w:line="360" w:lineRule="auto"/>
        <w:ind w:firstLineChars="177" w:firstLine="425"/>
        <w:rPr>
          <w:rFonts w:ascii="黑体" w:eastAsia="黑体" w:hAnsi="黑体" w:cs="宋体"/>
          <w:szCs w:val="24"/>
          <w:u w:val="single"/>
        </w:rPr>
      </w:pPr>
      <w:r w:rsidRPr="00C23AEF">
        <w:rPr>
          <w:rFonts w:ascii="黑体" w:eastAsia="黑体" w:hAnsi="黑体" w:cs="宋体" w:hint="eastAsia"/>
          <w:szCs w:val="24"/>
        </w:rPr>
        <w:t>（5）其他：</w:t>
      </w:r>
      <w:r w:rsidRPr="00C23AEF">
        <w:rPr>
          <w:rFonts w:ascii="黑体" w:eastAsia="黑体" w:hAnsi="黑体" w:cs="宋体" w:hint="eastAsia"/>
          <w:szCs w:val="24"/>
          <w:u w:val="single"/>
        </w:rPr>
        <w:t xml:space="preserve">                         </w:t>
      </w:r>
    </w:p>
    <w:p w:rsidR="00790BDE" w:rsidRPr="00C23AEF" w:rsidRDefault="0099440C" w:rsidP="00C23AEF">
      <w:pPr>
        <w:tabs>
          <w:tab w:val="left" w:pos="840"/>
        </w:tabs>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第四条</w:t>
      </w:r>
      <w:r w:rsidR="00790BDE" w:rsidRPr="00C23AEF">
        <w:rPr>
          <w:rFonts w:ascii="黑体" w:eastAsia="黑体" w:hAnsi="黑体" w:cs="宋体" w:hint="eastAsia"/>
          <w:b/>
          <w:bCs/>
          <w:szCs w:val="24"/>
        </w:rPr>
        <w:t xml:space="preserve"> </w:t>
      </w:r>
      <w:r w:rsidRPr="00C23AEF">
        <w:rPr>
          <w:rFonts w:ascii="黑体" w:eastAsia="黑体" w:hAnsi="黑体" w:cs="宋体" w:hint="eastAsia"/>
          <w:b/>
          <w:bCs/>
          <w:szCs w:val="24"/>
        </w:rPr>
        <w:t xml:space="preserve"> </w:t>
      </w:r>
      <w:r w:rsidR="00790BDE" w:rsidRPr="00C23AEF">
        <w:rPr>
          <w:rFonts w:ascii="黑体" w:eastAsia="黑体" w:hAnsi="黑体" w:cs="宋体" w:hint="eastAsia"/>
          <w:b/>
          <w:bCs/>
          <w:szCs w:val="24"/>
        </w:rPr>
        <w:t xml:space="preserve"> </w:t>
      </w:r>
      <w:r w:rsidRPr="00C23AEF">
        <w:rPr>
          <w:rFonts w:ascii="黑体" w:eastAsia="黑体" w:hAnsi="黑体" w:cs="宋体" w:hint="eastAsia"/>
          <w:b/>
          <w:bCs/>
          <w:szCs w:val="24"/>
        </w:rPr>
        <w:t>合同履行期限、地点和方式</w:t>
      </w:r>
    </w:p>
    <w:p w:rsidR="00790BDE" w:rsidRPr="00C23AEF" w:rsidRDefault="00BC1AE6" w:rsidP="003A2954">
      <w:pPr>
        <w:adjustRightInd w:val="0"/>
        <w:snapToGrid w:val="0"/>
        <w:spacing w:line="360" w:lineRule="auto"/>
        <w:ind w:firstLineChars="227" w:firstLine="545"/>
        <w:rPr>
          <w:rFonts w:ascii="黑体" w:eastAsia="黑体" w:hAnsi="黑体" w:cs="宋体"/>
          <w:szCs w:val="24"/>
        </w:rPr>
      </w:pPr>
      <w:r w:rsidRPr="00C23AEF">
        <w:rPr>
          <w:rFonts w:ascii="黑体" w:eastAsia="黑体" w:hAnsi="黑体" w:cs="宋体" w:hint="eastAsia"/>
          <w:szCs w:val="24"/>
        </w:rPr>
        <w:t>4</w:t>
      </w:r>
      <w:r w:rsidR="00790BDE" w:rsidRPr="00C23AEF">
        <w:rPr>
          <w:rFonts w:ascii="黑体" w:eastAsia="黑体" w:hAnsi="黑体" w:cs="宋体" w:hint="eastAsia"/>
          <w:szCs w:val="24"/>
        </w:rPr>
        <w:t>.1乙方提供服务的期限：签订合同之日</w:t>
      </w:r>
      <w:r w:rsidR="00790BDE" w:rsidRPr="00C23AEF">
        <w:rPr>
          <w:rFonts w:ascii="黑体" w:eastAsia="黑体" w:hAnsi="黑体" w:cs="宋体" w:hint="eastAsia"/>
          <w:szCs w:val="24"/>
          <w:u w:val="single"/>
        </w:rPr>
        <w:t>起</w:t>
      </w:r>
      <w:r w:rsidR="00790BDE" w:rsidRPr="00C23AEF">
        <w:rPr>
          <w:rFonts w:ascii="黑体" w:eastAsia="黑体" w:hAnsi="黑体" w:cs="宋体" w:hint="eastAsia"/>
          <w:szCs w:val="24"/>
        </w:rPr>
        <w:t>至</w:t>
      </w:r>
      <w:r w:rsidR="00790BDE"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rPr>
        <w:t>年</w:t>
      </w:r>
      <w:r w:rsidR="00790BDE"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rPr>
        <w:t>月</w:t>
      </w:r>
      <w:r w:rsidR="00790BDE"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rPr>
        <w:t>日。</w:t>
      </w:r>
    </w:p>
    <w:p w:rsidR="006A1CE8" w:rsidRPr="00C23AEF" w:rsidRDefault="00BC1AE6" w:rsidP="003A2954">
      <w:pPr>
        <w:adjustRightInd w:val="0"/>
        <w:snapToGrid w:val="0"/>
        <w:spacing w:line="360" w:lineRule="auto"/>
        <w:ind w:firstLineChars="227" w:firstLine="545"/>
        <w:rPr>
          <w:rFonts w:ascii="黑体" w:eastAsia="黑体" w:hAnsi="黑体" w:cs="宋体"/>
          <w:szCs w:val="24"/>
        </w:rPr>
      </w:pPr>
      <w:r w:rsidRPr="00C23AEF">
        <w:rPr>
          <w:rFonts w:ascii="黑体" w:eastAsia="黑体" w:hAnsi="黑体" w:cs="宋体" w:hint="eastAsia"/>
          <w:szCs w:val="24"/>
        </w:rPr>
        <w:t>4</w:t>
      </w:r>
      <w:r w:rsidR="006A1CE8" w:rsidRPr="00C23AEF">
        <w:rPr>
          <w:rFonts w:ascii="黑体" w:eastAsia="黑体" w:hAnsi="黑体" w:cs="宋体" w:hint="eastAsia"/>
          <w:szCs w:val="24"/>
        </w:rPr>
        <w:t>.2乙方提供服务的地点：</w:t>
      </w:r>
      <w:r w:rsidR="006A1CE8" w:rsidRPr="00C23AEF">
        <w:rPr>
          <w:rFonts w:ascii="黑体" w:eastAsia="黑体" w:hAnsi="黑体" w:cs="宋体" w:hint="eastAsia"/>
          <w:szCs w:val="24"/>
          <w:u w:val="single"/>
        </w:rPr>
        <w:t xml:space="preserve"> </w:t>
      </w:r>
      <w:r w:rsidR="005743AA">
        <w:rPr>
          <w:rFonts w:ascii="黑体" w:eastAsia="黑体" w:hAnsi="黑体" w:cs="宋体" w:hint="eastAsia"/>
          <w:szCs w:val="24"/>
          <w:u w:val="single"/>
        </w:rPr>
        <w:t xml:space="preserve">        </w:t>
      </w:r>
      <w:r w:rsidR="006A1CE8" w:rsidRPr="00C23AEF">
        <w:rPr>
          <w:rFonts w:ascii="黑体" w:eastAsia="黑体" w:hAnsi="黑体" w:cs="宋体" w:hint="eastAsia"/>
          <w:szCs w:val="24"/>
          <w:u w:val="single"/>
        </w:rPr>
        <w:t xml:space="preserve">  </w:t>
      </w:r>
      <w:r w:rsidR="006A1CE8" w:rsidRPr="00C23AEF">
        <w:rPr>
          <w:rFonts w:ascii="黑体" w:eastAsia="黑体" w:hAnsi="黑体" w:cs="宋体" w:hint="eastAsia"/>
          <w:szCs w:val="24"/>
        </w:rPr>
        <w:t>。</w:t>
      </w:r>
    </w:p>
    <w:p w:rsidR="00630B3E" w:rsidRPr="00C23AEF" w:rsidRDefault="00630B3E" w:rsidP="003A2954">
      <w:pPr>
        <w:adjustRightInd w:val="0"/>
        <w:snapToGrid w:val="0"/>
        <w:spacing w:line="360" w:lineRule="auto"/>
        <w:ind w:firstLineChars="250" w:firstLine="600"/>
        <w:rPr>
          <w:rFonts w:ascii="黑体" w:eastAsia="黑体" w:hAnsi="黑体" w:cs="宋体"/>
          <w:szCs w:val="24"/>
          <w:u w:val="single"/>
        </w:rPr>
      </w:pPr>
      <w:r w:rsidRPr="00C23AEF">
        <w:rPr>
          <w:rFonts w:ascii="黑体" w:eastAsia="黑体" w:hAnsi="黑体" w:cs="宋体" w:hint="eastAsia"/>
          <w:szCs w:val="24"/>
        </w:rPr>
        <w:t>4.3履行方式：</w:t>
      </w:r>
      <w:r w:rsidRPr="00C23AEF">
        <w:rPr>
          <w:rFonts w:ascii="黑体" w:eastAsia="黑体" w:hAnsi="黑体" w:cs="宋体" w:hint="eastAsia"/>
          <w:szCs w:val="24"/>
          <w:u w:val="single"/>
        </w:rPr>
        <w:t xml:space="preserve">           </w:t>
      </w:r>
    </w:p>
    <w:p w:rsidR="00790BDE" w:rsidRPr="00C23AEF" w:rsidRDefault="00790BDE" w:rsidP="00C23AEF">
      <w:pPr>
        <w:numPr>
          <w:ilvl w:val="0"/>
          <w:numId w:val="3"/>
        </w:num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lastRenderedPageBreak/>
        <w:t xml:space="preserve">  工作条件</w:t>
      </w:r>
      <w:r w:rsidR="00630B3E" w:rsidRPr="00C23AEF">
        <w:rPr>
          <w:rFonts w:ascii="黑体" w:eastAsia="黑体" w:hAnsi="黑体" w:cs="宋体" w:hint="eastAsia"/>
          <w:b/>
          <w:bCs/>
          <w:szCs w:val="24"/>
        </w:rPr>
        <w:t>和协作事项</w:t>
      </w:r>
    </w:p>
    <w:p w:rsidR="00630B3E" w:rsidRPr="00C23AEF" w:rsidRDefault="00630B3E"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5.1甲方提供的工作条件：</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w:t>
      </w:r>
    </w:p>
    <w:p w:rsidR="00630B3E" w:rsidRPr="00C23AEF" w:rsidRDefault="00630B3E"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5.2乙方协作事项：</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w:t>
      </w:r>
    </w:p>
    <w:p w:rsidR="00790BDE" w:rsidRPr="00C23AEF" w:rsidRDefault="00790BDE" w:rsidP="00C23AEF">
      <w:pPr>
        <w:numPr>
          <w:ilvl w:val="0"/>
          <w:numId w:val="3"/>
        </w:numPr>
        <w:adjustRightInd w:val="0"/>
        <w:snapToGrid w:val="0"/>
        <w:spacing w:line="360" w:lineRule="auto"/>
        <w:rPr>
          <w:rFonts w:ascii="黑体" w:eastAsia="黑体" w:hAnsi="黑体" w:cs="宋体"/>
          <w:szCs w:val="24"/>
        </w:rPr>
      </w:pPr>
      <w:r w:rsidRPr="00C23AEF">
        <w:rPr>
          <w:rFonts w:ascii="黑体" w:eastAsia="黑体" w:hAnsi="黑体" w:cs="宋体" w:hint="eastAsia"/>
          <w:b/>
          <w:bCs/>
          <w:szCs w:val="24"/>
        </w:rPr>
        <w:t xml:space="preserve">  验收地点和方法</w:t>
      </w:r>
    </w:p>
    <w:p w:rsidR="008E2179" w:rsidRPr="00C23AEF" w:rsidRDefault="008E2179" w:rsidP="00C23AE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6.1验收标准：</w:t>
      </w:r>
      <w:r w:rsidR="00630B3E" w:rsidRPr="00C23AEF">
        <w:rPr>
          <w:rFonts w:ascii="黑体" w:eastAsia="黑体" w:hAnsi="黑体" w:cs="宋体" w:hint="eastAsia"/>
          <w:szCs w:val="24"/>
          <w:u w:val="single"/>
        </w:rPr>
        <w:t xml:space="preserve">                                       </w:t>
      </w:r>
      <w:r w:rsidR="00793547" w:rsidRPr="00C23AEF">
        <w:rPr>
          <w:rFonts w:ascii="黑体" w:eastAsia="黑体" w:hAnsi="黑体" w:cs="宋体" w:hint="eastAsia"/>
          <w:szCs w:val="24"/>
        </w:rPr>
        <w:t>。</w:t>
      </w:r>
    </w:p>
    <w:p w:rsidR="00790BDE" w:rsidRPr="00C23AEF" w:rsidRDefault="008E217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6.2</w:t>
      </w:r>
      <w:r w:rsidR="00790BDE" w:rsidRPr="00C23AEF">
        <w:rPr>
          <w:rFonts w:ascii="黑体" w:eastAsia="黑体" w:hAnsi="黑体" w:cs="宋体" w:hint="eastAsia"/>
          <w:szCs w:val="24"/>
        </w:rPr>
        <w:t>验收地点：</w:t>
      </w:r>
      <w:r w:rsidR="00793547"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rPr>
        <w:t>。</w:t>
      </w:r>
    </w:p>
    <w:p w:rsidR="00790BDE" w:rsidRPr="00C23AEF" w:rsidRDefault="00793547"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6.3</w:t>
      </w:r>
      <w:r w:rsidR="00790BDE" w:rsidRPr="00C23AEF">
        <w:rPr>
          <w:rFonts w:ascii="黑体" w:eastAsia="黑体" w:hAnsi="黑体" w:cs="宋体" w:hint="eastAsia"/>
          <w:szCs w:val="24"/>
        </w:rPr>
        <w:t>验收方法：</w:t>
      </w:r>
      <w:r w:rsidR="00BE71FF" w:rsidRPr="00C23AEF">
        <w:rPr>
          <w:rFonts w:ascii="黑体" w:eastAsia="黑体" w:hAnsi="黑体" w:cs="宋体" w:hint="eastAsia"/>
          <w:szCs w:val="24"/>
          <w:u w:val="single"/>
        </w:rPr>
        <w:t xml:space="preserve">                                      </w:t>
      </w:r>
      <w:r w:rsidR="00790BDE" w:rsidRPr="00C23AEF">
        <w:rPr>
          <w:rFonts w:ascii="黑体" w:eastAsia="黑体" w:hAnsi="黑体" w:cs="宋体" w:hint="eastAsia"/>
          <w:szCs w:val="24"/>
          <w:u w:val="single"/>
        </w:rPr>
        <w:t>。</w:t>
      </w:r>
    </w:p>
    <w:p w:rsidR="00793547" w:rsidRPr="00C23AEF" w:rsidRDefault="00BE71FF" w:rsidP="00C23AEF">
      <w:pPr>
        <w:adjustRightInd w:val="0"/>
        <w:snapToGrid w:val="0"/>
        <w:spacing w:line="360" w:lineRule="auto"/>
        <w:ind w:firstLine="480"/>
        <w:rPr>
          <w:rFonts w:ascii="黑体" w:eastAsia="黑体" w:hAnsi="黑体" w:cs="宋体"/>
          <w:szCs w:val="24"/>
        </w:rPr>
      </w:pPr>
      <w:r w:rsidRPr="00C23AEF">
        <w:rPr>
          <w:rFonts w:ascii="黑体" w:eastAsia="黑体" w:hAnsi="黑体" w:cs="宋体" w:hint="eastAsia"/>
          <w:szCs w:val="24"/>
        </w:rPr>
        <w:t>6.4验收依据：</w:t>
      </w:r>
    </w:p>
    <w:p w:rsidR="00E926E3" w:rsidRDefault="00E926E3" w:rsidP="00C23AEF">
      <w:pPr>
        <w:adjustRightInd w:val="0"/>
        <w:snapToGrid w:val="0"/>
        <w:spacing w:line="360" w:lineRule="auto"/>
        <w:ind w:firstLine="480"/>
        <w:rPr>
          <w:rFonts w:ascii="黑体" w:eastAsia="黑体" w:hAnsi="黑体" w:cs="宋体"/>
          <w:szCs w:val="24"/>
        </w:rPr>
      </w:pPr>
      <w:r w:rsidRPr="00E926E3">
        <w:rPr>
          <w:rFonts w:ascii="黑体" w:eastAsia="黑体" w:hAnsi="黑体" w:cs="宋体" w:hint="eastAsia"/>
          <w:szCs w:val="24"/>
        </w:rPr>
        <w:t>（1）合同文本及合同补充文件（条款）。</w:t>
      </w:r>
    </w:p>
    <w:p w:rsidR="00E926E3" w:rsidRDefault="00E926E3" w:rsidP="00C23AEF">
      <w:pPr>
        <w:adjustRightInd w:val="0"/>
        <w:snapToGrid w:val="0"/>
        <w:spacing w:line="360" w:lineRule="auto"/>
        <w:ind w:firstLine="480"/>
        <w:rPr>
          <w:rFonts w:ascii="黑体" w:eastAsia="黑体" w:hAnsi="黑体" w:cs="宋体"/>
          <w:szCs w:val="24"/>
        </w:rPr>
      </w:pPr>
      <w:r w:rsidRPr="00E926E3">
        <w:rPr>
          <w:rFonts w:ascii="黑体" w:eastAsia="黑体" w:hAnsi="黑体" w:cs="宋体" w:hint="eastAsia"/>
          <w:szCs w:val="24"/>
        </w:rPr>
        <w:t>（2）国家、行业、地方有关的验收标准及规范。</w:t>
      </w:r>
    </w:p>
    <w:p w:rsidR="00E926E3" w:rsidRDefault="00E926E3" w:rsidP="00C23AEF">
      <w:pPr>
        <w:adjustRightInd w:val="0"/>
        <w:snapToGrid w:val="0"/>
        <w:spacing w:line="360" w:lineRule="auto"/>
        <w:ind w:firstLine="480"/>
        <w:rPr>
          <w:rFonts w:ascii="黑体" w:eastAsia="黑体" w:hAnsi="黑体" w:cs="宋体"/>
          <w:szCs w:val="24"/>
        </w:rPr>
      </w:pPr>
      <w:r w:rsidRPr="00E926E3">
        <w:rPr>
          <w:rFonts w:ascii="黑体" w:eastAsia="黑体" w:hAnsi="黑体" w:cs="宋体" w:hint="eastAsia"/>
          <w:szCs w:val="24"/>
        </w:rPr>
        <w:t>（3）磋商文件。</w:t>
      </w:r>
    </w:p>
    <w:p w:rsidR="00E926E3" w:rsidRDefault="00E926E3" w:rsidP="00C23AEF">
      <w:pPr>
        <w:adjustRightInd w:val="0"/>
        <w:snapToGrid w:val="0"/>
        <w:spacing w:line="360" w:lineRule="auto"/>
        <w:ind w:firstLine="480"/>
        <w:rPr>
          <w:rFonts w:ascii="黑体" w:eastAsia="黑体" w:hAnsi="黑体" w:cs="宋体"/>
          <w:szCs w:val="24"/>
        </w:rPr>
      </w:pPr>
      <w:r w:rsidRPr="00E926E3">
        <w:rPr>
          <w:rFonts w:ascii="黑体" w:eastAsia="黑体" w:hAnsi="黑体" w:cs="宋体" w:hint="eastAsia"/>
          <w:szCs w:val="24"/>
        </w:rPr>
        <w:t>（4）成交单位的响应文件。</w:t>
      </w:r>
    </w:p>
    <w:p w:rsidR="00BE71FF" w:rsidRPr="00C23AEF" w:rsidRDefault="00E926E3" w:rsidP="00C23AEF">
      <w:pPr>
        <w:adjustRightInd w:val="0"/>
        <w:snapToGrid w:val="0"/>
        <w:spacing w:line="360" w:lineRule="auto"/>
        <w:ind w:firstLine="480"/>
        <w:rPr>
          <w:rFonts w:ascii="黑体" w:eastAsia="黑体" w:hAnsi="黑体" w:cs="宋体"/>
          <w:szCs w:val="24"/>
        </w:rPr>
      </w:pPr>
      <w:r w:rsidRPr="00E926E3">
        <w:rPr>
          <w:rFonts w:ascii="黑体" w:eastAsia="黑体" w:hAnsi="黑体" w:cs="宋体" w:hint="eastAsia"/>
          <w:szCs w:val="24"/>
        </w:rPr>
        <w:t>（5）其他执行标准等</w:t>
      </w:r>
      <w:r w:rsidR="00BE71FF" w:rsidRPr="00C23AEF">
        <w:rPr>
          <w:rFonts w:ascii="黑体" w:eastAsia="黑体" w:hAnsi="黑体" w:cs="宋体" w:hint="eastAsia"/>
          <w:szCs w:val="24"/>
        </w:rPr>
        <w:t>。</w:t>
      </w:r>
    </w:p>
    <w:p w:rsidR="00790BDE" w:rsidRPr="00C23AEF" w:rsidRDefault="00790BDE"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w:t>
      </w:r>
      <w:r w:rsidR="00E62949" w:rsidRPr="00C23AEF">
        <w:rPr>
          <w:rFonts w:ascii="黑体" w:eastAsia="黑体" w:hAnsi="黑体" w:cs="宋体" w:hint="eastAsia"/>
          <w:b/>
          <w:bCs/>
          <w:szCs w:val="24"/>
        </w:rPr>
        <w:t>七</w:t>
      </w:r>
      <w:r w:rsidRPr="00C23AEF">
        <w:rPr>
          <w:rFonts w:ascii="黑体" w:eastAsia="黑体" w:hAnsi="黑体" w:cs="宋体" w:hint="eastAsia"/>
          <w:b/>
          <w:bCs/>
          <w:szCs w:val="24"/>
        </w:rPr>
        <w:t xml:space="preserve">条  </w:t>
      </w:r>
      <w:r w:rsidR="00E62949" w:rsidRPr="00C23AEF">
        <w:rPr>
          <w:rFonts w:ascii="黑体" w:eastAsia="黑体" w:hAnsi="黑体" w:cs="宋体" w:hint="eastAsia"/>
          <w:b/>
          <w:bCs/>
          <w:szCs w:val="24"/>
        </w:rPr>
        <w:t>服务</w:t>
      </w:r>
      <w:r w:rsidRPr="00C23AEF">
        <w:rPr>
          <w:rFonts w:ascii="黑体" w:eastAsia="黑体" w:hAnsi="黑体" w:cs="宋体" w:hint="eastAsia"/>
          <w:b/>
          <w:bCs/>
          <w:szCs w:val="24"/>
        </w:rPr>
        <w:t>费用及支付方式</w:t>
      </w:r>
    </w:p>
    <w:p w:rsidR="00E62949" w:rsidRPr="00C23AEF" w:rsidRDefault="00E62949" w:rsidP="00E10CB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7.1 服务费用：含税价人民币</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元（大写：</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元整）。该服务费用包括乙方完成本合同项下全部工作内容所需的一切费用。</w:t>
      </w:r>
    </w:p>
    <w:p w:rsidR="00E62949" w:rsidRPr="00C23AEF" w:rsidRDefault="00E6294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7.2 支付时间、方式：</w:t>
      </w:r>
    </w:p>
    <w:p w:rsidR="00E62949" w:rsidRPr="00C23AEF" w:rsidRDefault="00E6294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7.2.1支付时间：</w:t>
      </w:r>
      <w:r w:rsidR="005866A3" w:rsidRPr="00C23AEF">
        <w:rPr>
          <w:rFonts w:ascii="黑体" w:eastAsia="黑体" w:hAnsi="黑体" w:cs="宋体" w:hint="eastAsia"/>
          <w:szCs w:val="24"/>
          <w:u w:val="single"/>
        </w:rPr>
        <w:t xml:space="preserve">                               </w:t>
      </w:r>
      <w:r w:rsidR="005866A3" w:rsidRPr="00C23AEF">
        <w:rPr>
          <w:rFonts w:ascii="黑体" w:eastAsia="黑体" w:hAnsi="黑体" w:cs="宋体" w:hint="eastAsia"/>
          <w:szCs w:val="24"/>
        </w:rPr>
        <w:t xml:space="preserve"> </w:t>
      </w:r>
    </w:p>
    <w:p w:rsidR="00E62949" w:rsidRPr="00C23AEF" w:rsidRDefault="00E6294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7.2.2未支付费用前的所需资金，由乙方自行筹措解决。</w:t>
      </w:r>
    </w:p>
    <w:p w:rsidR="0081131F" w:rsidRPr="00C23AEF" w:rsidRDefault="00E6294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7.2.3乙方在申请付款时应按甲方要求完成“进度款结算单”的填写与审核，并向甲方提供符合甲方要求的发票，否则（延误提供发票或提供的发票不符合甲方要求等）甲方有权拒绝付款且不承担逾期付款的任何责任，乙方需承担由此引起的相关费用且不得以此为由拒绝或延迟履行本合同项下义务。</w:t>
      </w:r>
    </w:p>
    <w:p w:rsidR="0081131F" w:rsidRPr="00C23AEF" w:rsidRDefault="00E62949"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7.3 付款结算账号信息</w:t>
      </w:r>
    </w:p>
    <w:p w:rsidR="0081131F" w:rsidRPr="00C23AEF" w:rsidRDefault="00E86872" w:rsidP="00C23AE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账户名称：</w:t>
      </w:r>
      <w:r w:rsidR="0081131F" w:rsidRPr="00C23AEF">
        <w:rPr>
          <w:rFonts w:ascii="黑体" w:eastAsia="黑体" w:hAnsi="黑体" w:cs="宋体" w:hint="eastAsia"/>
          <w:szCs w:val="24"/>
          <w:u w:val="single"/>
        </w:rPr>
        <w:t xml:space="preserve">                                     </w:t>
      </w:r>
    </w:p>
    <w:p w:rsidR="00EE0ADE" w:rsidRPr="00C23AEF" w:rsidRDefault="00E86872" w:rsidP="00EE0ADE">
      <w:pPr>
        <w:adjustRightInd w:val="0"/>
        <w:snapToGrid w:val="0"/>
        <w:spacing w:line="360" w:lineRule="auto"/>
        <w:ind w:firstLineChars="118" w:firstLine="425"/>
        <w:rPr>
          <w:rFonts w:ascii="黑体" w:eastAsia="黑体" w:hAnsi="黑体" w:cs="宋体"/>
          <w:szCs w:val="24"/>
          <w:u w:val="single"/>
        </w:rPr>
      </w:pPr>
      <w:r w:rsidRPr="00C23AEF">
        <w:rPr>
          <w:rFonts w:ascii="黑体" w:eastAsia="黑体" w:hAnsi="黑体" w:cs="宋体" w:hint="eastAsia"/>
          <w:spacing w:val="60"/>
          <w:kern w:val="0"/>
          <w:szCs w:val="24"/>
          <w:fitText w:val="960" w:id="-962926336"/>
        </w:rPr>
        <w:t>开户</w:t>
      </w:r>
      <w:r w:rsidRPr="00C23AEF">
        <w:rPr>
          <w:rFonts w:ascii="黑体" w:eastAsia="黑体" w:hAnsi="黑体" w:cs="宋体" w:hint="eastAsia"/>
          <w:kern w:val="0"/>
          <w:szCs w:val="24"/>
          <w:fitText w:val="960" w:id="-962926336"/>
        </w:rPr>
        <w:t>行</w:t>
      </w:r>
      <w:r w:rsidRPr="00C23AEF">
        <w:rPr>
          <w:rFonts w:ascii="黑体" w:eastAsia="黑体" w:hAnsi="黑体" w:cs="宋体" w:hint="eastAsia"/>
          <w:szCs w:val="24"/>
        </w:rPr>
        <w:t>：</w:t>
      </w:r>
      <w:r w:rsidR="0081131F" w:rsidRPr="00C23AEF">
        <w:rPr>
          <w:rFonts w:ascii="黑体" w:eastAsia="黑体" w:hAnsi="黑体" w:cs="宋体" w:hint="eastAsia"/>
          <w:szCs w:val="24"/>
          <w:u w:val="single"/>
        </w:rPr>
        <w:t xml:space="preserve">                                      </w:t>
      </w:r>
    </w:p>
    <w:p w:rsidR="00E86872" w:rsidRPr="00C23AEF" w:rsidRDefault="00E86872" w:rsidP="00EE0ADE">
      <w:pPr>
        <w:adjustRightInd w:val="0"/>
        <w:snapToGrid w:val="0"/>
        <w:spacing w:line="360" w:lineRule="auto"/>
        <w:ind w:firstLineChars="59" w:firstLine="425"/>
        <w:rPr>
          <w:rFonts w:ascii="黑体" w:eastAsia="黑体" w:hAnsi="黑体" w:cs="宋体"/>
          <w:szCs w:val="24"/>
          <w:u w:val="single"/>
        </w:rPr>
      </w:pPr>
      <w:r w:rsidRPr="00C23AEF">
        <w:rPr>
          <w:rFonts w:ascii="黑体" w:eastAsia="黑体" w:hAnsi="黑体" w:cs="宋体" w:hint="eastAsia"/>
          <w:spacing w:val="240"/>
          <w:kern w:val="0"/>
          <w:szCs w:val="24"/>
          <w:fitText w:val="960" w:id="-962926335"/>
        </w:rPr>
        <w:t>账</w:t>
      </w:r>
      <w:r w:rsidRPr="00C23AEF">
        <w:rPr>
          <w:rFonts w:ascii="黑体" w:eastAsia="黑体" w:hAnsi="黑体" w:cs="宋体" w:hint="eastAsia"/>
          <w:kern w:val="0"/>
          <w:szCs w:val="24"/>
          <w:fitText w:val="960" w:id="-962926335"/>
        </w:rPr>
        <w:t>号</w:t>
      </w:r>
      <w:r w:rsidRPr="00C23AEF">
        <w:rPr>
          <w:rFonts w:ascii="黑体" w:eastAsia="黑体" w:hAnsi="黑体" w:cs="宋体" w:hint="eastAsia"/>
          <w:szCs w:val="24"/>
        </w:rPr>
        <w:t>：</w:t>
      </w:r>
      <w:r w:rsidR="0081131F" w:rsidRPr="00C23AEF">
        <w:rPr>
          <w:rFonts w:ascii="黑体" w:eastAsia="黑体" w:hAnsi="黑体" w:cs="宋体" w:hint="eastAsia"/>
          <w:szCs w:val="24"/>
          <w:u w:val="single"/>
        </w:rPr>
        <w:t xml:space="preserve">                                 </w:t>
      </w:r>
    </w:p>
    <w:p w:rsidR="00E86872" w:rsidRPr="00C23AEF" w:rsidRDefault="00E8687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甲方向本合同约定的乙方账号付款即视为甲方履行完成付款义务。乙方应保证银行账户真实、合法、有效，并承担因账户错误、非法或无效的法律责任。乙方收款账户若变更，需提前</w:t>
      </w:r>
      <w:r w:rsidRPr="00C23AEF">
        <w:rPr>
          <w:rFonts w:ascii="黑体" w:eastAsia="黑体" w:hAnsi="黑体" w:cs="宋体" w:hint="eastAsia"/>
          <w:szCs w:val="24"/>
          <w:u w:val="single"/>
        </w:rPr>
        <w:t xml:space="preserve">  </w:t>
      </w:r>
      <w:r w:rsidR="007B576A">
        <w:rPr>
          <w:rFonts w:ascii="黑体" w:eastAsia="黑体" w:hAnsi="黑体" w:cs="宋体" w:hint="eastAsia"/>
          <w:szCs w:val="24"/>
          <w:u w:val="single"/>
        </w:rPr>
        <w:t xml:space="preserve"> </w:t>
      </w:r>
      <w:r w:rsidRPr="00C23AEF">
        <w:rPr>
          <w:rFonts w:ascii="黑体" w:eastAsia="黑体" w:hAnsi="黑体" w:cs="宋体" w:hint="eastAsia"/>
          <w:szCs w:val="24"/>
          <w:u w:val="single"/>
        </w:rPr>
        <w:t xml:space="preserve">  </w:t>
      </w:r>
      <w:proofErr w:type="gramStart"/>
      <w:r w:rsidRPr="00C23AEF">
        <w:rPr>
          <w:rFonts w:ascii="黑体" w:eastAsia="黑体" w:hAnsi="黑体" w:cs="宋体" w:hint="eastAsia"/>
          <w:szCs w:val="24"/>
        </w:rPr>
        <w:t>个</w:t>
      </w:r>
      <w:proofErr w:type="gramEnd"/>
      <w:r w:rsidRPr="00C23AEF">
        <w:rPr>
          <w:rFonts w:ascii="黑体" w:eastAsia="黑体" w:hAnsi="黑体" w:cs="宋体" w:hint="eastAsia"/>
          <w:szCs w:val="24"/>
        </w:rPr>
        <w:t>工作日书面通知甲方，经甲方书面同意后方可变更。因乙</w:t>
      </w:r>
      <w:r w:rsidRPr="00C23AEF">
        <w:rPr>
          <w:rFonts w:ascii="黑体" w:eastAsia="黑体" w:hAnsi="黑体" w:cs="宋体" w:hint="eastAsia"/>
          <w:szCs w:val="24"/>
        </w:rPr>
        <w:lastRenderedPageBreak/>
        <w:t>方原因而遭受的损失及延期收款的责任，由乙方全部承担。</w:t>
      </w:r>
    </w:p>
    <w:p w:rsidR="00E86872" w:rsidRPr="00C23AEF" w:rsidRDefault="00E86872" w:rsidP="00E10CB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7.4其他约定：</w:t>
      </w:r>
      <w:r w:rsidRPr="00C23AEF">
        <w:rPr>
          <w:rFonts w:ascii="黑体" w:eastAsia="黑体" w:hAnsi="黑体" w:cs="宋体" w:hint="eastAsia"/>
          <w:szCs w:val="24"/>
          <w:u w:val="single"/>
        </w:rPr>
        <w:t xml:space="preserve">                   </w:t>
      </w:r>
    </w:p>
    <w:p w:rsidR="0047471A" w:rsidRPr="00C23AEF" w:rsidRDefault="0047471A"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第八条  甲方的权利和义务</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8.1 甲方有权对合同规定范围内乙方的服务行为进行监督和检查，拥有监管权。有权定期核对乙方提供服务所配备的人员数量。对甲方认为不合理的部分有权下达整改通知书，并要求乙方限期整改。</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8.2 甲方有权依据双方签订的考评办法对乙方提供的服务进行定期考评。当考评结果未达到标准时，有权依据考评办法约定的数额扣除履约保证金。</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8.3 负责检查监督乙方管理工作的实施及制度的执行情况。</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8.4 根据本合同规定，按时向乙方支付应付服务费用。</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8.5 国家法律、法规所规定由甲方承担的其它责任。</w:t>
      </w:r>
    </w:p>
    <w:p w:rsidR="0047471A" w:rsidRPr="00C23AEF" w:rsidRDefault="0047471A" w:rsidP="00C23AEF">
      <w:pPr>
        <w:adjustRightInd w:val="0"/>
        <w:snapToGrid w:val="0"/>
        <w:spacing w:line="360" w:lineRule="auto"/>
        <w:ind w:firstLineChars="236" w:firstLine="566"/>
        <w:jc w:val="left"/>
        <w:rPr>
          <w:rFonts w:ascii="黑体" w:eastAsia="黑体" w:hAnsi="黑体"/>
          <w:bCs/>
          <w:u w:val="single"/>
        </w:rPr>
      </w:pPr>
      <w:r w:rsidRPr="00C23AEF">
        <w:rPr>
          <w:rFonts w:ascii="黑体" w:eastAsia="黑体" w:hAnsi="黑体" w:hint="eastAsia"/>
          <w:bCs/>
        </w:rPr>
        <w:t>8.6其他约定：</w:t>
      </w:r>
      <w:r w:rsidRPr="00C23AEF">
        <w:rPr>
          <w:rFonts w:ascii="黑体" w:eastAsia="黑体" w:hAnsi="黑体" w:hint="eastAsia"/>
          <w:bCs/>
          <w:u w:val="single"/>
        </w:rPr>
        <w:t xml:space="preserve">                      </w:t>
      </w:r>
    </w:p>
    <w:p w:rsidR="0047471A" w:rsidRPr="00C23AEF" w:rsidRDefault="0047471A" w:rsidP="00C23AEF">
      <w:pPr>
        <w:adjustRightInd w:val="0"/>
        <w:snapToGrid w:val="0"/>
        <w:spacing w:line="360" w:lineRule="auto"/>
        <w:jc w:val="left"/>
        <w:rPr>
          <w:rFonts w:ascii="黑体" w:eastAsia="黑体" w:hAnsi="黑体"/>
          <w:b/>
        </w:rPr>
      </w:pPr>
      <w:r w:rsidRPr="00C23AEF">
        <w:rPr>
          <w:rFonts w:ascii="黑体" w:eastAsia="黑体" w:hAnsi="黑体" w:hint="eastAsia"/>
          <w:b/>
        </w:rPr>
        <w:t>第九条  乙方的权利和义务</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9.1对本合同规定的委托服务范围内的项目享有管理权及服务义务。</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9.2根据本合同的规定向甲方收取相关服务费用，并有权在本项目管理范围内管理及合理使用。</w:t>
      </w:r>
    </w:p>
    <w:p w:rsidR="0047471A" w:rsidRPr="00C23AEF" w:rsidRDefault="0047471A"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9.3及时向甲方通告本项目服务范围内有关服务的重大事项，及时配合处理投诉。</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rPr>
        <w:t>9.4</w:t>
      </w:r>
      <w:r w:rsidRPr="00C23AEF">
        <w:rPr>
          <w:rFonts w:ascii="黑体" w:eastAsia="黑体" w:hAnsi="黑体" w:hint="eastAsia"/>
          <w:bCs/>
        </w:rPr>
        <w:t>接受项目行业管理部门及政府有关部门的指导，接受甲方的监督。</w:t>
      </w:r>
    </w:p>
    <w:p w:rsidR="0047471A" w:rsidRPr="00C23AEF" w:rsidRDefault="0047471A" w:rsidP="00C23AEF">
      <w:pPr>
        <w:adjustRightInd w:val="0"/>
        <w:snapToGrid w:val="0"/>
        <w:spacing w:line="360" w:lineRule="auto"/>
        <w:ind w:firstLineChars="236" w:firstLine="566"/>
        <w:jc w:val="left"/>
        <w:rPr>
          <w:rFonts w:ascii="黑体" w:eastAsia="黑体" w:hAnsi="黑体"/>
          <w:bCs/>
        </w:rPr>
      </w:pPr>
      <w:r w:rsidRPr="00C23AEF">
        <w:rPr>
          <w:rFonts w:ascii="黑体" w:eastAsia="黑体" w:hAnsi="黑体" w:hint="eastAsia"/>
          <w:bCs/>
        </w:rPr>
        <w:t>9.5国家法律、法规所规定由乙方承担的其它责任。</w:t>
      </w:r>
    </w:p>
    <w:p w:rsidR="0047471A" w:rsidRPr="00C23AEF" w:rsidRDefault="0047471A" w:rsidP="00C23AEF">
      <w:pPr>
        <w:adjustRightInd w:val="0"/>
        <w:snapToGrid w:val="0"/>
        <w:spacing w:line="360" w:lineRule="auto"/>
        <w:rPr>
          <w:rFonts w:ascii="黑体" w:eastAsia="黑体" w:hAnsi="黑体" w:cs="宋体"/>
          <w:bCs/>
          <w:szCs w:val="24"/>
          <w:u w:val="single"/>
        </w:rPr>
      </w:pPr>
      <w:r w:rsidRPr="00C23AEF">
        <w:rPr>
          <w:rFonts w:ascii="黑体" w:eastAsia="黑体" w:hAnsi="黑体" w:cs="宋体" w:hint="eastAsia"/>
          <w:b/>
          <w:bCs/>
          <w:szCs w:val="24"/>
        </w:rPr>
        <w:t xml:space="preserve">  </w:t>
      </w:r>
      <w:r w:rsidRPr="00C23AEF">
        <w:rPr>
          <w:rFonts w:ascii="黑体" w:eastAsia="黑体" w:hAnsi="黑体" w:cs="宋体" w:hint="eastAsia"/>
          <w:bCs/>
          <w:szCs w:val="24"/>
        </w:rPr>
        <w:t xml:space="preserve">   9.6其他约定：</w:t>
      </w:r>
      <w:r w:rsidRPr="00C23AEF">
        <w:rPr>
          <w:rFonts w:ascii="黑体" w:eastAsia="黑体" w:hAnsi="黑体" w:cs="宋体" w:hint="eastAsia"/>
          <w:bCs/>
          <w:szCs w:val="24"/>
          <w:u w:val="single"/>
        </w:rPr>
        <w:t xml:space="preserve">                            </w:t>
      </w:r>
    </w:p>
    <w:p w:rsidR="00A84D4B" w:rsidRPr="00C23AEF" w:rsidRDefault="00A84D4B"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第十条  违约责任</w:t>
      </w:r>
    </w:p>
    <w:p w:rsidR="007B576A" w:rsidRDefault="007B576A" w:rsidP="00C23AEF">
      <w:pPr>
        <w:adjustRightInd w:val="0"/>
        <w:snapToGrid w:val="0"/>
        <w:spacing w:line="360" w:lineRule="auto"/>
        <w:ind w:firstLineChars="200" w:firstLine="480"/>
        <w:rPr>
          <w:rFonts w:ascii="黑体" w:eastAsia="黑体" w:hAnsi="黑体" w:cs="宋体"/>
          <w:szCs w:val="24"/>
        </w:rPr>
      </w:pPr>
      <w:r w:rsidRPr="007B576A">
        <w:rPr>
          <w:rFonts w:ascii="黑体" w:eastAsia="黑体" w:hAnsi="黑体" w:cs="宋体" w:hint="eastAsia"/>
          <w:szCs w:val="24"/>
        </w:rPr>
        <w:t>按《中华人民共和国民法典》中的相关条款执行。</w:t>
      </w:r>
      <w:r>
        <w:rPr>
          <w:rFonts w:ascii="黑体" w:eastAsia="黑体" w:hAnsi="黑体" w:cs="宋体" w:hint="eastAsia"/>
          <w:szCs w:val="24"/>
        </w:rPr>
        <w:t>如乙方</w:t>
      </w:r>
      <w:r w:rsidRPr="007B576A">
        <w:rPr>
          <w:rFonts w:ascii="黑体" w:eastAsia="黑体" w:hAnsi="黑体" w:cs="宋体" w:hint="eastAsia"/>
          <w:szCs w:val="24"/>
        </w:rPr>
        <w:t>未按合同要求提供服务或服务质量不能满足技术要求的，采购人有权终止合同，并对成交单位违约行为进行追究，同时按《中华人民共和国政府采购法》及实施条例的有关规定进行处罚。</w:t>
      </w:r>
    </w:p>
    <w:p w:rsidR="0008695B" w:rsidRPr="00C23AEF" w:rsidRDefault="0008695B"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双方确定：任何一方违反本合同约定，造成技术服务工作停滞、延误或失败的，按以下约定承担违约责任：</w:t>
      </w:r>
    </w:p>
    <w:p w:rsidR="0008695B" w:rsidRPr="00C23AEF" w:rsidRDefault="0008695B"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10.1甲方</w:t>
      </w:r>
    </w:p>
    <w:p w:rsidR="00A84D4B" w:rsidRPr="00C23AEF" w:rsidRDefault="00A84D4B"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w:t>
      </w:r>
      <w:r w:rsidR="0008695B" w:rsidRPr="00C23AEF">
        <w:rPr>
          <w:rFonts w:ascii="黑体" w:eastAsia="黑体" w:hAnsi="黑体" w:cs="宋体" w:hint="eastAsia"/>
          <w:szCs w:val="24"/>
        </w:rPr>
        <w:t>1.1</w:t>
      </w:r>
      <w:r w:rsidRPr="00C23AEF">
        <w:rPr>
          <w:rFonts w:ascii="黑体" w:eastAsia="黑体" w:hAnsi="黑体" w:cs="宋体" w:hint="eastAsia"/>
          <w:szCs w:val="24"/>
        </w:rPr>
        <w:t xml:space="preserve"> 甲方未</w:t>
      </w:r>
      <w:r w:rsidR="0008695B" w:rsidRPr="00C23AEF">
        <w:rPr>
          <w:rFonts w:ascii="黑体" w:eastAsia="黑体" w:hAnsi="黑体" w:cs="宋体" w:hint="eastAsia"/>
          <w:szCs w:val="24"/>
        </w:rPr>
        <w:t>按合同约定</w:t>
      </w:r>
      <w:r w:rsidRPr="00C23AEF">
        <w:rPr>
          <w:rFonts w:ascii="黑体" w:eastAsia="黑体" w:hAnsi="黑体" w:cs="宋体" w:hint="eastAsia"/>
          <w:szCs w:val="24"/>
        </w:rPr>
        <w:t>及时提供</w:t>
      </w:r>
      <w:r w:rsidR="0008695B" w:rsidRPr="00C23AEF">
        <w:rPr>
          <w:rFonts w:ascii="黑体" w:eastAsia="黑体" w:hAnsi="黑体" w:cs="宋体" w:hint="eastAsia"/>
          <w:szCs w:val="24"/>
        </w:rPr>
        <w:t>技术</w:t>
      </w:r>
      <w:r w:rsidRPr="00C23AEF">
        <w:rPr>
          <w:rFonts w:ascii="黑体" w:eastAsia="黑体" w:hAnsi="黑体" w:cs="宋体" w:hint="eastAsia"/>
          <w:szCs w:val="24"/>
        </w:rPr>
        <w:t>资料、</w:t>
      </w:r>
      <w:r w:rsidR="00966362" w:rsidRPr="00C23AEF">
        <w:rPr>
          <w:rFonts w:ascii="黑体" w:eastAsia="黑体" w:hAnsi="黑体" w:cs="宋体" w:hint="eastAsia"/>
          <w:szCs w:val="24"/>
        </w:rPr>
        <w:t>原始数据和协作事项或者所提供的技术资料、原始数据和协作事项有重大缺陷，导致乙方工作停滞、延迟、失败的，</w:t>
      </w:r>
      <w:r w:rsidRPr="00C23AEF">
        <w:rPr>
          <w:rFonts w:ascii="黑体" w:eastAsia="黑体" w:hAnsi="黑体" w:cs="宋体" w:hint="eastAsia"/>
          <w:szCs w:val="24"/>
        </w:rPr>
        <w:t>合同约定评估工作完成日期依次顺延。</w:t>
      </w:r>
      <w:r w:rsidR="00966362" w:rsidRPr="00C23AEF">
        <w:rPr>
          <w:rFonts w:ascii="黑体" w:eastAsia="黑体" w:hAnsi="黑体" w:cs="宋体" w:hint="eastAsia"/>
          <w:szCs w:val="24"/>
        </w:rPr>
        <w:t>但除此之外，甲方不承担其他违约或损害赔偿</w:t>
      </w:r>
      <w:r w:rsidR="00966362" w:rsidRPr="00C23AEF">
        <w:rPr>
          <w:rFonts w:ascii="黑体" w:eastAsia="黑体" w:hAnsi="黑体" w:cs="宋体" w:hint="eastAsia"/>
          <w:szCs w:val="24"/>
        </w:rPr>
        <w:lastRenderedPageBreak/>
        <w:t>责任。</w:t>
      </w:r>
    </w:p>
    <w:p w:rsidR="0008695B" w:rsidRPr="00C23AEF" w:rsidRDefault="0008695B" w:rsidP="00C23AEF">
      <w:pPr>
        <w:adjustRightInd w:val="0"/>
        <w:snapToGrid w:val="0"/>
        <w:spacing w:line="360" w:lineRule="auto"/>
        <w:ind w:firstLineChars="200" w:firstLine="480"/>
        <w:rPr>
          <w:rFonts w:ascii="黑体" w:eastAsia="黑体" w:hAnsi="黑体" w:cs="宋体"/>
          <w:szCs w:val="24"/>
          <w:u w:val="single"/>
        </w:rPr>
      </w:pPr>
      <w:r w:rsidRPr="00C23AEF">
        <w:rPr>
          <w:rFonts w:ascii="黑体" w:eastAsia="黑体" w:hAnsi="黑体" w:cs="宋体" w:hint="eastAsia"/>
          <w:szCs w:val="24"/>
        </w:rPr>
        <w:t>10.1.2 其他约定：</w:t>
      </w:r>
      <w:r w:rsidRPr="00C23AEF">
        <w:rPr>
          <w:rFonts w:ascii="黑体" w:eastAsia="黑体" w:hAnsi="黑体" w:cs="宋体" w:hint="eastAsia"/>
          <w:szCs w:val="24"/>
          <w:u w:val="single"/>
        </w:rPr>
        <w:t xml:space="preserve">                              </w:t>
      </w:r>
    </w:p>
    <w:p w:rsidR="0008695B" w:rsidRPr="00C23AEF" w:rsidRDefault="0008695B"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10.2乙方</w:t>
      </w:r>
    </w:p>
    <w:p w:rsidR="0008695B" w:rsidRPr="00C23AEF" w:rsidRDefault="0008695B" w:rsidP="00C23AEF">
      <w:pPr>
        <w:adjustRightInd w:val="0"/>
        <w:snapToGrid w:val="0"/>
        <w:spacing w:line="360" w:lineRule="auto"/>
        <w:rPr>
          <w:rFonts w:ascii="黑体" w:eastAsia="黑体" w:hAnsi="黑体" w:cs="宋体"/>
          <w:szCs w:val="24"/>
        </w:rPr>
      </w:pPr>
      <w:r w:rsidRPr="00C23AEF">
        <w:rPr>
          <w:rFonts w:ascii="黑体" w:eastAsia="黑体" w:hAnsi="黑体" w:cs="宋体" w:hint="eastAsia"/>
          <w:szCs w:val="24"/>
        </w:rPr>
        <w:t xml:space="preserve"> </w:t>
      </w:r>
      <w:r w:rsidR="002F6962" w:rsidRPr="00C23AEF">
        <w:rPr>
          <w:rFonts w:ascii="黑体" w:eastAsia="黑体" w:hAnsi="黑体" w:cs="宋体" w:hint="eastAsia"/>
          <w:szCs w:val="24"/>
        </w:rPr>
        <w:t xml:space="preserve">    </w:t>
      </w:r>
      <w:r w:rsidRPr="00C23AEF">
        <w:rPr>
          <w:rFonts w:ascii="黑体" w:eastAsia="黑体" w:hAnsi="黑体" w:cs="宋体" w:hint="eastAsia"/>
          <w:szCs w:val="24"/>
        </w:rPr>
        <w:t>乙方未按照合同约定期限完成</w:t>
      </w:r>
      <w:r w:rsidR="00A6010C">
        <w:rPr>
          <w:rFonts w:ascii="黑体" w:eastAsia="黑体" w:hAnsi="黑体" w:cs="宋体" w:hint="eastAsia"/>
          <w:szCs w:val="24"/>
        </w:rPr>
        <w:t>服务</w:t>
      </w:r>
      <w:r w:rsidRPr="00C23AEF">
        <w:rPr>
          <w:rFonts w:ascii="黑体" w:eastAsia="黑体" w:hAnsi="黑体" w:cs="宋体" w:hint="eastAsia"/>
          <w:szCs w:val="24"/>
        </w:rPr>
        <w:t>工作并按照要求出具</w:t>
      </w:r>
      <w:r w:rsidR="00A6010C">
        <w:rPr>
          <w:rFonts w:ascii="黑体" w:eastAsia="黑体" w:hAnsi="黑体" w:cs="宋体" w:hint="eastAsia"/>
          <w:szCs w:val="24"/>
        </w:rPr>
        <w:t>成果文件</w:t>
      </w:r>
      <w:r w:rsidRPr="00C23AEF">
        <w:rPr>
          <w:rFonts w:ascii="黑体" w:eastAsia="黑体" w:hAnsi="黑体" w:cs="宋体" w:hint="eastAsia"/>
          <w:szCs w:val="24"/>
        </w:rPr>
        <w:t>，</w:t>
      </w:r>
      <w:r w:rsidR="00B05D4C" w:rsidRPr="00C23AEF">
        <w:rPr>
          <w:rFonts w:ascii="黑体" w:eastAsia="黑体" w:hAnsi="黑体" w:cs="宋体" w:hint="eastAsia"/>
          <w:szCs w:val="24"/>
        </w:rPr>
        <w:t>未按合同要求提供服务或服务质量不能满足技术要求，采购人有权终止合同，并对供方违约行为进行追究，同时按《中华人民共和国政府采购法》</w:t>
      </w:r>
      <w:r w:rsidR="007B576A" w:rsidRPr="007B576A">
        <w:rPr>
          <w:rFonts w:ascii="黑体" w:eastAsia="黑体" w:hAnsi="黑体" w:cs="宋体" w:hint="eastAsia"/>
          <w:szCs w:val="24"/>
        </w:rPr>
        <w:t>及实施条例</w:t>
      </w:r>
      <w:r w:rsidR="00B05D4C" w:rsidRPr="00C23AEF">
        <w:rPr>
          <w:rFonts w:ascii="黑体" w:eastAsia="黑体" w:hAnsi="黑体" w:cs="宋体" w:hint="eastAsia"/>
          <w:szCs w:val="24"/>
        </w:rPr>
        <w:t>的有关规定进行处罚。因此导致的一切后果由乙方承担。</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10.2.1乙方未按照合同“4.1 履行期限”相关要求实施，每逾期一天，乙方向甲方支付合同约定服务费用</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%的违约金；逾期</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日仍未按甲方要求提供工作成果的，甲方有权解除合同，同时，乙方应当向甲方支付合同约定服务费用</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%的违约金并赔偿甲方全部损失。</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10.2.2乙方将技术服务费用于履行合同以外的目的，甲方有权制止并要求其退还相应的费用。经甲方催告后，</w:t>
      </w:r>
      <w:proofErr w:type="gramStart"/>
      <w:r w:rsidRPr="00C23AEF">
        <w:rPr>
          <w:rFonts w:ascii="黑体" w:eastAsia="黑体" w:hAnsi="黑体" w:cs="宋体" w:hint="eastAsia"/>
          <w:szCs w:val="24"/>
        </w:rPr>
        <w:t>乙方仍</w:t>
      </w:r>
      <w:proofErr w:type="gramEnd"/>
      <w:r w:rsidRPr="00C23AEF">
        <w:rPr>
          <w:rFonts w:ascii="黑体" w:eastAsia="黑体" w:hAnsi="黑体" w:cs="宋体" w:hint="eastAsia"/>
          <w:szCs w:val="24"/>
        </w:rPr>
        <w:t>不退还费用或服务费用仍未用作于技术服务工作的，甲方有权解除合同，同时，乙方应当支付给甲方合同约定服务费用</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%违约金并赔偿甲方全部损失。</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10.2.3因乙方原因造成技术服务成果部分或者全部不符合合同约定条件的，乙方应自费给予完善，合同约定的交付时间不变，造成迟延交付的，乙方应当支付合同约定服务费用</w:t>
      </w:r>
      <w:r w:rsidR="00ED7706"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%的违约金，若延期</w:t>
      </w:r>
      <w:proofErr w:type="gramStart"/>
      <w:r w:rsidRPr="00C23AEF">
        <w:rPr>
          <w:rFonts w:ascii="黑体" w:eastAsia="黑体" w:hAnsi="黑体" w:cs="宋体" w:hint="eastAsia"/>
          <w:szCs w:val="24"/>
        </w:rPr>
        <w:t>交付仍</w:t>
      </w:r>
      <w:proofErr w:type="gramEnd"/>
      <w:r w:rsidRPr="00C23AEF">
        <w:rPr>
          <w:rFonts w:ascii="黑体" w:eastAsia="黑体" w:hAnsi="黑体" w:cs="宋体" w:hint="eastAsia"/>
          <w:szCs w:val="24"/>
        </w:rPr>
        <w:t>不能达到合同约定条件的，甲方有权解除合同，要求乙方承担因此造成的所有损失。</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10.2.4因乙方原因导致甲方项目停滞、迁改、变更或撤销或导致甲方被处罚、处理的，乙方应承担合同约定服务费用</w:t>
      </w:r>
      <w:r w:rsidRPr="00C23AEF">
        <w:rPr>
          <w:rFonts w:ascii="黑体" w:eastAsia="黑体" w:hAnsi="黑体" w:cs="宋体" w:hint="eastAsia"/>
          <w:szCs w:val="24"/>
          <w:u w:val="single"/>
        </w:rPr>
        <w:t xml:space="preserve">  </w:t>
      </w:r>
      <w:r w:rsidR="007B576A">
        <w:rPr>
          <w:rFonts w:ascii="黑体" w:eastAsia="黑体" w:hAnsi="黑体" w:cs="宋体" w:hint="eastAsia"/>
          <w:szCs w:val="24"/>
          <w:u w:val="single"/>
        </w:rPr>
        <w:t xml:space="preserve"> </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%的违约责任，不足以弥补甲方损失的，还应予以赔偿。此外，如果因乙方过失给甲方造成了其他经济损失，乙方应向甲方进行赔偿，赔偿金额为所造成经济损失的</w:t>
      </w:r>
      <w:r w:rsidRPr="00524A0D">
        <w:rPr>
          <w:rFonts w:ascii="黑体" w:eastAsia="黑体" w:hAnsi="黑体" w:cs="宋体" w:hint="eastAsia"/>
          <w:szCs w:val="24"/>
          <w:u w:val="single"/>
        </w:rPr>
        <w:t>100</w:t>
      </w:r>
      <w:r w:rsidRPr="00C23AEF">
        <w:rPr>
          <w:rFonts w:ascii="黑体" w:eastAsia="黑体" w:hAnsi="黑体" w:cs="宋体" w:hint="eastAsia"/>
          <w:szCs w:val="24"/>
        </w:rPr>
        <w:t>%。</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10.2.5除合同另有约定外，当甲方认为乙方无正当理由而又未履行合同义务时，可向乙方发出指明其未履行义务的通知。若甲方发出通知后5日内没有收到答复，甲方有权单方解除合同，同时，乙方应当支付给甲方合同约定服务费用</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%的违约金并赔偿甲方全部损失。</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10.2.6当甲方根据合同约定全部/部分解除合同的，甲方有权按其认为适当的条件和方式另行选择其它单位。除按合同已明确约定应承担的违约责任外（如有），乙方应承担甲方</w:t>
      </w:r>
      <w:proofErr w:type="gramStart"/>
      <w:r w:rsidRPr="00C23AEF">
        <w:rPr>
          <w:rFonts w:ascii="黑体" w:eastAsia="黑体" w:hAnsi="黑体" w:cs="宋体" w:hint="eastAsia"/>
          <w:szCs w:val="24"/>
        </w:rPr>
        <w:t>因重新</w:t>
      </w:r>
      <w:proofErr w:type="gramEnd"/>
      <w:r w:rsidRPr="00C23AEF">
        <w:rPr>
          <w:rFonts w:ascii="黑体" w:eastAsia="黑体" w:hAnsi="黑体" w:cs="宋体" w:hint="eastAsia"/>
          <w:szCs w:val="24"/>
        </w:rPr>
        <w:t>选择实施单位而产生的额外费用以及因此而造成的一切损失；此</w:t>
      </w:r>
      <w:r w:rsidRPr="00C23AEF">
        <w:rPr>
          <w:rFonts w:ascii="黑体" w:eastAsia="黑体" w:hAnsi="黑体" w:cs="宋体" w:hint="eastAsia"/>
          <w:szCs w:val="24"/>
        </w:rPr>
        <w:lastRenderedPageBreak/>
        <w:t>外，乙方应继续履行合同中未终止的部分。</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10.2.7无论甲方款项是否支付，乙方必须保证从业人员工资支付，不得发生因工资支付或第三方原因影响甲方正常生产和社会稳定。若发现无故拖欠第三方正常款项，甲方有权从应向乙方支付的合同价款</w:t>
      </w:r>
      <w:proofErr w:type="gramStart"/>
      <w:r w:rsidRPr="00C23AEF">
        <w:rPr>
          <w:rFonts w:ascii="黑体" w:eastAsia="黑体" w:hAnsi="黑体" w:cs="宋体" w:hint="eastAsia"/>
          <w:szCs w:val="24"/>
        </w:rPr>
        <w:t>中直接向第三</w:t>
      </w:r>
      <w:proofErr w:type="gramEnd"/>
      <w:r w:rsidRPr="00C23AEF">
        <w:rPr>
          <w:rFonts w:ascii="黑体" w:eastAsia="黑体" w:hAnsi="黑体" w:cs="宋体" w:hint="eastAsia"/>
          <w:szCs w:val="24"/>
        </w:rPr>
        <w:t>方直接支付费用，并扣除合同金额的</w:t>
      </w:r>
      <w:r w:rsidR="00524A0D">
        <w:rPr>
          <w:rFonts w:ascii="黑体" w:eastAsia="黑体" w:hAnsi="黑体" w:cs="宋体" w:hint="eastAsia"/>
          <w:szCs w:val="24"/>
          <w:u w:val="single"/>
        </w:rPr>
        <w:t xml:space="preserve">     </w:t>
      </w:r>
      <w:r w:rsidRPr="00C23AEF">
        <w:rPr>
          <w:rFonts w:ascii="黑体" w:eastAsia="黑体" w:hAnsi="黑体" w:cs="宋体" w:hint="eastAsia"/>
          <w:szCs w:val="24"/>
        </w:rPr>
        <w:t>%作为违约金。</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10.2.8合同生效后，非甲方原因，乙方要求终止或解除合同，应向甲方支付合同约定服务费用</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%的违约金，不足以弥补甲方损失的，还应予以赔偿。</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10.2.9乙方向甲方提出赔偿要求不成立时，乙方应当补偿由于该索赔所导致甲方的各种费用支出。</w:t>
      </w:r>
    </w:p>
    <w:p w:rsidR="002F6962"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10.2.10乙方向甲方支付的损失费或违约金等，甲方有权直接从任何应付乙方款项中直接扣除，不足部分由乙方继续承担。损失费及违约金的扣除不减免乙方的任何责任。</w:t>
      </w:r>
    </w:p>
    <w:p w:rsidR="0008695B" w:rsidRPr="00C23AEF" w:rsidRDefault="002F6962"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10.2.11其他约定：</w:t>
      </w:r>
      <w:r w:rsidRPr="00C23AEF">
        <w:rPr>
          <w:rFonts w:ascii="黑体" w:eastAsia="黑体" w:hAnsi="黑体" w:cs="宋体" w:hint="eastAsia"/>
          <w:szCs w:val="24"/>
          <w:u w:val="single"/>
        </w:rPr>
        <w:t xml:space="preserve">  </w:t>
      </w:r>
      <w:r w:rsidR="00ED7706" w:rsidRPr="00C23AEF">
        <w:rPr>
          <w:rFonts w:ascii="黑体" w:eastAsia="黑体" w:hAnsi="黑体" w:cs="宋体" w:hint="eastAsia"/>
          <w:szCs w:val="24"/>
          <w:u w:val="single"/>
        </w:rPr>
        <w:t xml:space="preserve">                               </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w:t>
      </w:r>
    </w:p>
    <w:p w:rsidR="00B05D4C" w:rsidRPr="00C23AEF" w:rsidRDefault="00B05D4C"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第十一条  双方安全责任划分条款</w:t>
      </w:r>
    </w:p>
    <w:p w:rsidR="00B05D4C" w:rsidRPr="00C23AEF" w:rsidRDefault="00B05D4C"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11.1甲方应负责甲方人员的人身安全保障条件、设备的维护管理工作；非因乙方原因发生意外事故及造成损失的，由甲方承担。</w:t>
      </w:r>
      <w:r w:rsidR="00483DB2" w:rsidRPr="00C23AEF">
        <w:rPr>
          <w:rFonts w:ascii="黑体" w:eastAsia="黑体" w:hAnsi="黑体" w:cs="宋体" w:hint="eastAsia"/>
          <w:szCs w:val="24"/>
        </w:rPr>
        <w:t>如因乙方工作人员在履行职务过程中的疏忽、失职、过错等故意或者过失原因给甲方造成损失或侵害，包括但不限于甲方本身的财产损失、由此而导致的甲方对任何第三方的法律责任等，乙方对此均应承担全部的赔偿责任。</w:t>
      </w:r>
    </w:p>
    <w:p w:rsidR="0008695B" w:rsidRPr="00C23AEF" w:rsidRDefault="00B05D4C" w:rsidP="00C23AEF">
      <w:pPr>
        <w:adjustRightInd w:val="0"/>
        <w:snapToGrid w:val="0"/>
        <w:spacing w:line="360" w:lineRule="auto"/>
        <w:ind w:firstLineChars="200" w:firstLine="480"/>
        <w:rPr>
          <w:rFonts w:ascii="黑体" w:eastAsia="黑体" w:hAnsi="黑体" w:cs="宋体"/>
          <w:szCs w:val="24"/>
        </w:rPr>
      </w:pPr>
      <w:r w:rsidRPr="00C23AEF">
        <w:rPr>
          <w:rFonts w:ascii="黑体" w:eastAsia="黑体" w:hAnsi="黑体" w:cs="宋体" w:hint="eastAsia"/>
          <w:szCs w:val="24"/>
        </w:rPr>
        <w:t>11.2</w:t>
      </w:r>
      <w:r w:rsidR="00F23541" w:rsidRPr="00C23AEF">
        <w:rPr>
          <w:rFonts w:ascii="黑体" w:eastAsia="黑体" w:hAnsi="黑体" w:cs="宋体" w:hint="eastAsia"/>
          <w:szCs w:val="24"/>
        </w:rPr>
        <w:t>乙方在</w:t>
      </w:r>
      <w:r w:rsidR="00524A0D">
        <w:rPr>
          <w:rFonts w:ascii="黑体" w:eastAsia="黑体" w:hAnsi="黑体" w:cs="宋体" w:hint="eastAsia"/>
          <w:szCs w:val="24"/>
        </w:rPr>
        <w:t>提供项目服务</w:t>
      </w:r>
      <w:r w:rsidR="00F23541" w:rsidRPr="00C23AEF">
        <w:rPr>
          <w:rFonts w:ascii="黑体" w:eastAsia="黑体" w:hAnsi="黑体" w:cs="宋体" w:hint="eastAsia"/>
          <w:szCs w:val="24"/>
        </w:rPr>
        <w:t>过程中应严格遵守甲方有关规定，</w:t>
      </w:r>
      <w:r w:rsidRPr="00C23AEF">
        <w:rPr>
          <w:rFonts w:ascii="黑体" w:eastAsia="黑体" w:hAnsi="黑体" w:cs="宋体" w:hint="eastAsia"/>
          <w:szCs w:val="24"/>
        </w:rPr>
        <w:t>乙方应负责乙方人员的人身安全保障条件、设备的维护管理工作；可能发生的意外事故及造成的损失，由乙方承担；乙方人员人身安全状况不得影响本合同的执行。</w:t>
      </w:r>
    </w:p>
    <w:p w:rsidR="00F23541" w:rsidRPr="00C23AEF" w:rsidRDefault="00F23541" w:rsidP="00C23AEF">
      <w:pPr>
        <w:adjustRightInd w:val="0"/>
        <w:snapToGrid w:val="0"/>
        <w:spacing w:line="360" w:lineRule="auto"/>
        <w:rPr>
          <w:rFonts w:ascii="黑体" w:eastAsia="黑体" w:hAnsi="黑体" w:cs="宋体"/>
          <w:szCs w:val="24"/>
        </w:rPr>
      </w:pPr>
      <w:r w:rsidRPr="00C23AEF">
        <w:rPr>
          <w:rFonts w:ascii="黑体" w:eastAsia="黑体" w:hAnsi="黑体" w:cs="宋体" w:hint="eastAsia"/>
          <w:szCs w:val="24"/>
        </w:rPr>
        <w:t xml:space="preserve">    11.3其他约定：</w:t>
      </w:r>
      <w:r w:rsidRPr="00C23AEF">
        <w:rPr>
          <w:rFonts w:ascii="黑体" w:eastAsia="黑体" w:hAnsi="黑体" w:cs="宋体" w:hint="eastAsia"/>
          <w:szCs w:val="24"/>
          <w:u w:val="single"/>
        </w:rPr>
        <w:t xml:space="preserve">                      </w:t>
      </w:r>
    </w:p>
    <w:p w:rsidR="008E0135" w:rsidRPr="00C23AEF" w:rsidRDefault="00790BDE"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 xml:space="preserve">第十二条  </w:t>
      </w:r>
      <w:r w:rsidR="008E0135" w:rsidRPr="00C23AEF">
        <w:rPr>
          <w:rFonts w:ascii="黑体" w:eastAsia="黑体" w:hAnsi="黑体" w:cs="宋体" w:hint="eastAsia"/>
          <w:b/>
          <w:bCs/>
          <w:szCs w:val="24"/>
        </w:rPr>
        <w:t xml:space="preserve"> 技术服务成果权益归属</w:t>
      </w:r>
    </w:p>
    <w:p w:rsidR="008E0135" w:rsidRPr="00C23AEF" w:rsidRDefault="008E0135" w:rsidP="00C23AEF">
      <w:pPr>
        <w:adjustRightInd w:val="0"/>
        <w:snapToGrid w:val="0"/>
        <w:spacing w:line="360" w:lineRule="auto"/>
        <w:ind w:firstLineChars="200" w:firstLine="480"/>
        <w:jc w:val="left"/>
        <w:rPr>
          <w:rFonts w:ascii="黑体" w:eastAsia="黑体" w:hAnsi="黑体"/>
        </w:rPr>
      </w:pPr>
      <w:r w:rsidRPr="00C23AEF">
        <w:rPr>
          <w:rFonts w:ascii="黑体" w:eastAsia="黑体" w:hAnsi="黑体" w:hint="eastAsia"/>
        </w:rPr>
        <w:t>12.1乙方应保证所提供的服务或其任何一部分均不会侵犯任何第三方的专利权、商标权或著作权。</w:t>
      </w:r>
    </w:p>
    <w:p w:rsidR="008E0135" w:rsidRPr="00C23AEF" w:rsidRDefault="008E0135" w:rsidP="00C23AEF">
      <w:pPr>
        <w:adjustRightInd w:val="0"/>
        <w:snapToGrid w:val="0"/>
        <w:spacing w:line="360" w:lineRule="auto"/>
        <w:ind w:firstLineChars="200" w:firstLine="480"/>
        <w:jc w:val="left"/>
        <w:rPr>
          <w:rFonts w:ascii="黑体" w:eastAsia="黑体" w:hAnsi="黑体"/>
        </w:rPr>
      </w:pPr>
      <w:r w:rsidRPr="00C23AEF">
        <w:rPr>
          <w:rFonts w:ascii="黑体" w:eastAsia="黑体" w:hAnsi="黑体" w:hint="eastAsia"/>
        </w:rPr>
        <w:t>12.2乙方保证所提供的服务的所有权完全属于</w:t>
      </w:r>
      <w:proofErr w:type="gramStart"/>
      <w:r w:rsidRPr="00C23AEF">
        <w:rPr>
          <w:rFonts w:ascii="黑体" w:eastAsia="黑体" w:hAnsi="黑体" w:hint="eastAsia"/>
        </w:rPr>
        <w:t>乙方且</w:t>
      </w:r>
      <w:proofErr w:type="gramEnd"/>
      <w:r w:rsidRPr="00C23AEF">
        <w:rPr>
          <w:rFonts w:ascii="黑体" w:eastAsia="黑体" w:hAnsi="黑体" w:hint="eastAsia"/>
        </w:rPr>
        <w:t>无任何抵押、查封等产权瑕疵。如有产权瑕疵的，视为乙方违约。乙方应负担由此而产生的一切损失。</w:t>
      </w:r>
    </w:p>
    <w:p w:rsidR="008E0135" w:rsidRDefault="008E0135"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12.3双方约定，因履行本合同所产生的新的技术成果所有权归</w:t>
      </w:r>
      <w:r w:rsidRPr="00C23AEF">
        <w:rPr>
          <w:rFonts w:ascii="黑体" w:eastAsia="黑体" w:hAnsi="黑体" w:cs="宋体" w:hint="eastAsia"/>
          <w:bCs/>
          <w:szCs w:val="24"/>
          <w:u w:val="single"/>
        </w:rPr>
        <w:t xml:space="preserve"> </w:t>
      </w:r>
      <w:r w:rsidR="00494BBC">
        <w:rPr>
          <w:rFonts w:ascii="黑体" w:eastAsia="黑体" w:hAnsi="黑体" w:cs="宋体" w:hint="eastAsia"/>
          <w:bCs/>
          <w:szCs w:val="24"/>
          <w:u w:val="single"/>
        </w:rPr>
        <w:t>甲</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方所有，其依法对技术成果享有占有、使用、收益和处分的权利。</w:t>
      </w:r>
    </w:p>
    <w:p w:rsidR="007B576A" w:rsidRDefault="007B576A" w:rsidP="00C23AEF">
      <w:pPr>
        <w:adjustRightInd w:val="0"/>
        <w:snapToGrid w:val="0"/>
        <w:spacing w:line="360" w:lineRule="auto"/>
        <w:ind w:firstLine="480"/>
        <w:rPr>
          <w:rFonts w:ascii="黑体" w:eastAsia="黑体" w:hAnsi="黑体" w:cs="宋体"/>
          <w:bCs/>
          <w:szCs w:val="24"/>
        </w:rPr>
      </w:pPr>
      <w:r>
        <w:rPr>
          <w:rFonts w:ascii="黑体" w:eastAsia="黑体" w:hAnsi="黑体" w:cs="宋体" w:hint="eastAsia"/>
          <w:bCs/>
          <w:szCs w:val="24"/>
        </w:rPr>
        <w:lastRenderedPageBreak/>
        <w:t>12.4</w:t>
      </w:r>
      <w:r w:rsidRPr="00C23AEF">
        <w:rPr>
          <w:rFonts w:ascii="黑体" w:eastAsia="黑体" w:hAnsi="黑体" w:hint="eastAsia"/>
        </w:rPr>
        <w:t>乙方</w:t>
      </w:r>
      <w:r w:rsidRPr="007B576A">
        <w:rPr>
          <w:rFonts w:ascii="黑体" w:eastAsia="黑体" w:hAnsi="黑体" w:cs="宋体" w:hint="eastAsia"/>
          <w:bCs/>
          <w:szCs w:val="24"/>
        </w:rPr>
        <w:t>应保证在本项目中使用的任何技术、产品和服务（包括部分使用），不会产生因第三方提出侵犯其专利权、商标权或其它知识产权而引起的法律和经济纠纷，如存在前述情形，由</w:t>
      </w:r>
      <w:r>
        <w:rPr>
          <w:rFonts w:ascii="黑体" w:eastAsia="黑体" w:hAnsi="黑体" w:cs="宋体" w:hint="eastAsia"/>
          <w:bCs/>
          <w:szCs w:val="24"/>
        </w:rPr>
        <w:t>乙方</w:t>
      </w:r>
      <w:r w:rsidRPr="007B576A">
        <w:rPr>
          <w:rFonts w:ascii="黑体" w:eastAsia="黑体" w:hAnsi="黑体" w:cs="宋体" w:hint="eastAsia"/>
          <w:bCs/>
          <w:szCs w:val="24"/>
        </w:rPr>
        <w:t>承担所有相关责任。</w:t>
      </w:r>
      <w:r>
        <w:rPr>
          <w:rFonts w:ascii="黑体" w:eastAsia="黑体" w:hAnsi="黑体" w:cs="宋体" w:hint="eastAsia"/>
          <w:bCs/>
          <w:szCs w:val="24"/>
        </w:rPr>
        <w:t>甲方</w:t>
      </w:r>
      <w:r w:rsidRPr="007B576A">
        <w:rPr>
          <w:rFonts w:ascii="黑体" w:eastAsia="黑体" w:hAnsi="黑体" w:cs="宋体" w:hint="eastAsia"/>
          <w:bCs/>
          <w:szCs w:val="24"/>
        </w:rPr>
        <w:t>享有本项目实施过程中产生的知识成果及知识产权</w:t>
      </w:r>
      <w:r>
        <w:rPr>
          <w:rFonts w:ascii="黑体" w:eastAsia="黑体" w:hAnsi="黑体" w:cs="宋体" w:hint="eastAsia"/>
          <w:bCs/>
          <w:szCs w:val="24"/>
        </w:rPr>
        <w:t>。</w:t>
      </w:r>
    </w:p>
    <w:p w:rsidR="007B576A" w:rsidRPr="00A31E98" w:rsidRDefault="007B576A" w:rsidP="00C23AEF">
      <w:pPr>
        <w:adjustRightInd w:val="0"/>
        <w:snapToGrid w:val="0"/>
        <w:spacing w:line="360" w:lineRule="auto"/>
        <w:ind w:firstLine="480"/>
        <w:rPr>
          <w:rFonts w:ascii="黑体" w:eastAsia="黑体" w:hAnsi="黑体" w:cs="宋体"/>
          <w:bCs/>
          <w:szCs w:val="24"/>
        </w:rPr>
      </w:pPr>
      <w:r>
        <w:rPr>
          <w:rFonts w:ascii="黑体" w:eastAsia="黑体" w:hAnsi="黑体" w:cs="宋体" w:hint="eastAsia"/>
          <w:bCs/>
          <w:szCs w:val="24"/>
        </w:rPr>
        <w:t>12.5</w:t>
      </w:r>
      <w:r w:rsidRPr="00A31E98">
        <w:rPr>
          <w:rFonts w:ascii="黑体" w:eastAsia="黑体" w:hAnsi="黑体" w:cs="宋体" w:hint="eastAsia"/>
          <w:bCs/>
          <w:szCs w:val="24"/>
        </w:rPr>
        <w:t>乙方</w:t>
      </w:r>
      <w:r w:rsidRPr="00A31E98">
        <w:rPr>
          <w:rFonts w:ascii="黑体" w:eastAsia="黑体" w:hAnsi="黑体" w:cs="宋体"/>
          <w:bCs/>
          <w:szCs w:val="24"/>
        </w:rPr>
        <w:t>将在采购项目实施过程中采用自有或者第三</w:t>
      </w:r>
      <w:proofErr w:type="gramStart"/>
      <w:r w:rsidRPr="00A31E98">
        <w:rPr>
          <w:rFonts w:ascii="黑体" w:eastAsia="黑体" w:hAnsi="黑体" w:cs="宋体"/>
          <w:bCs/>
          <w:szCs w:val="24"/>
        </w:rPr>
        <w:t>方知识</w:t>
      </w:r>
      <w:proofErr w:type="gramEnd"/>
      <w:r w:rsidRPr="00A31E98">
        <w:rPr>
          <w:rFonts w:ascii="黑体" w:eastAsia="黑体" w:hAnsi="黑体" w:cs="宋体"/>
          <w:bCs/>
          <w:szCs w:val="24"/>
        </w:rPr>
        <w:t>成果的，使用</w:t>
      </w:r>
      <w:proofErr w:type="gramStart"/>
      <w:r w:rsidRPr="00A31E98">
        <w:rPr>
          <w:rFonts w:ascii="黑体" w:eastAsia="黑体" w:hAnsi="黑体" w:cs="宋体"/>
          <w:bCs/>
          <w:szCs w:val="24"/>
        </w:rPr>
        <w:t>该知识</w:t>
      </w:r>
      <w:proofErr w:type="gramEnd"/>
      <w:r w:rsidRPr="00A31E98">
        <w:rPr>
          <w:rFonts w:ascii="黑体" w:eastAsia="黑体" w:hAnsi="黑体" w:cs="宋体"/>
          <w:bCs/>
          <w:szCs w:val="24"/>
        </w:rPr>
        <w:t>成果后，</w:t>
      </w:r>
      <w:r w:rsidRPr="00A31E98">
        <w:rPr>
          <w:rFonts w:ascii="黑体" w:eastAsia="黑体" w:hAnsi="黑体" w:cs="宋体" w:hint="eastAsia"/>
          <w:bCs/>
          <w:szCs w:val="24"/>
        </w:rPr>
        <w:t>乙方</w:t>
      </w:r>
      <w:r w:rsidRPr="00A31E98">
        <w:rPr>
          <w:rFonts w:ascii="黑体" w:eastAsia="黑体" w:hAnsi="黑体" w:cs="宋体"/>
          <w:bCs/>
          <w:szCs w:val="24"/>
        </w:rPr>
        <w:t>需提供开发接口和开发手册等技术资料，并承诺提供无限期支持，</w:t>
      </w:r>
      <w:r w:rsidRPr="00A31E98">
        <w:rPr>
          <w:rFonts w:ascii="黑体" w:eastAsia="黑体" w:hAnsi="黑体" w:cs="宋体" w:hint="eastAsia"/>
          <w:bCs/>
          <w:szCs w:val="24"/>
        </w:rPr>
        <w:t>甲方</w:t>
      </w:r>
      <w:r w:rsidRPr="00A31E98">
        <w:rPr>
          <w:rFonts w:ascii="黑体" w:eastAsia="黑体" w:hAnsi="黑体" w:cs="宋体"/>
          <w:bCs/>
          <w:szCs w:val="24"/>
        </w:rPr>
        <w:t>享有使用权（含</w:t>
      </w:r>
      <w:r w:rsidRPr="00A31E98">
        <w:rPr>
          <w:rFonts w:ascii="黑体" w:eastAsia="黑体" w:hAnsi="黑体" w:cs="宋体" w:hint="eastAsia"/>
          <w:bCs/>
          <w:szCs w:val="24"/>
        </w:rPr>
        <w:t>甲方</w:t>
      </w:r>
      <w:r w:rsidRPr="00A31E98">
        <w:rPr>
          <w:rFonts w:ascii="黑体" w:eastAsia="黑体" w:hAnsi="黑体" w:cs="宋体"/>
          <w:bCs/>
          <w:szCs w:val="24"/>
        </w:rPr>
        <w:t>委托第三方在该项目后续开发的使用权）。</w:t>
      </w:r>
      <w:r w:rsidRPr="00A31E98">
        <w:rPr>
          <w:rFonts w:ascii="黑体" w:eastAsia="黑体" w:hAnsi="黑体" w:cs="宋体" w:hint="eastAsia"/>
          <w:bCs/>
          <w:szCs w:val="24"/>
        </w:rPr>
        <w:t xml:space="preserve"> </w:t>
      </w:r>
    </w:p>
    <w:p w:rsidR="007B576A" w:rsidRPr="007B576A" w:rsidRDefault="007B576A" w:rsidP="00C23AEF">
      <w:pPr>
        <w:adjustRightInd w:val="0"/>
        <w:snapToGrid w:val="0"/>
        <w:spacing w:line="360" w:lineRule="auto"/>
        <w:ind w:firstLine="480"/>
        <w:rPr>
          <w:rFonts w:ascii="黑体" w:eastAsia="黑体" w:hAnsi="黑体" w:cs="宋体"/>
          <w:bCs/>
          <w:szCs w:val="24"/>
        </w:rPr>
      </w:pPr>
      <w:r w:rsidRPr="00A31E98">
        <w:rPr>
          <w:rFonts w:ascii="黑体" w:eastAsia="黑体" w:hAnsi="黑体" w:cs="宋体" w:hint="eastAsia"/>
          <w:bCs/>
          <w:szCs w:val="24"/>
        </w:rPr>
        <w:t>12.6</w:t>
      </w:r>
      <w:r w:rsidRPr="00A31E98">
        <w:rPr>
          <w:rFonts w:ascii="黑体" w:eastAsia="黑体" w:hAnsi="黑体" w:cs="宋体"/>
          <w:bCs/>
          <w:szCs w:val="24"/>
        </w:rPr>
        <w:t>如采用</w:t>
      </w:r>
      <w:r w:rsidRPr="00A31E98">
        <w:rPr>
          <w:rFonts w:ascii="黑体" w:eastAsia="黑体" w:hAnsi="黑体" w:cs="宋体" w:hint="eastAsia"/>
          <w:bCs/>
          <w:szCs w:val="24"/>
        </w:rPr>
        <w:t>乙方</w:t>
      </w:r>
      <w:r w:rsidRPr="00A31E98">
        <w:rPr>
          <w:rFonts w:ascii="黑体" w:eastAsia="黑体" w:hAnsi="黑体" w:cs="宋体"/>
          <w:bCs/>
          <w:szCs w:val="24"/>
        </w:rPr>
        <w:t>所不拥有的知识产权，则在报价中必须包括合法使用该知识产权的相关费用。</w:t>
      </w:r>
    </w:p>
    <w:p w:rsidR="00E52B78" w:rsidRPr="00C23AEF" w:rsidRDefault="00E52B78"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第十三条   保密</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乙方应履行保密义务，</w:t>
      </w:r>
      <w:r w:rsidR="009C53D6" w:rsidRPr="009C53D6">
        <w:rPr>
          <w:rFonts w:ascii="黑体" w:eastAsia="黑体" w:hAnsi="黑体" w:cs="宋体" w:hint="eastAsia"/>
          <w:bCs/>
          <w:szCs w:val="24"/>
        </w:rPr>
        <w:t>在本项目实施过程中获悉的</w:t>
      </w:r>
      <w:r w:rsidR="009C53D6">
        <w:rPr>
          <w:rFonts w:ascii="黑体" w:eastAsia="黑体" w:hAnsi="黑体" w:cs="宋体" w:hint="eastAsia"/>
          <w:bCs/>
          <w:szCs w:val="24"/>
        </w:rPr>
        <w:t>甲方</w:t>
      </w:r>
      <w:r w:rsidR="009C53D6" w:rsidRPr="009C53D6">
        <w:rPr>
          <w:rFonts w:ascii="黑体" w:eastAsia="黑体" w:hAnsi="黑体" w:cs="宋体" w:hint="eastAsia"/>
          <w:bCs/>
          <w:szCs w:val="24"/>
        </w:rPr>
        <w:t>及项目相关信息均应予以保密，未经</w:t>
      </w:r>
      <w:r w:rsidR="009C53D6">
        <w:rPr>
          <w:rFonts w:ascii="黑体" w:eastAsia="黑体" w:hAnsi="黑体" w:cs="宋体" w:hint="eastAsia"/>
          <w:bCs/>
          <w:szCs w:val="24"/>
        </w:rPr>
        <w:t>甲方</w:t>
      </w:r>
      <w:r w:rsidR="009C53D6" w:rsidRPr="009C53D6">
        <w:rPr>
          <w:rFonts w:ascii="黑体" w:eastAsia="黑体" w:hAnsi="黑体" w:cs="宋体" w:hint="eastAsia"/>
          <w:bCs/>
          <w:szCs w:val="24"/>
        </w:rPr>
        <w:t>允许</w:t>
      </w:r>
      <w:r w:rsidRPr="00C23AEF">
        <w:rPr>
          <w:rFonts w:ascii="黑体" w:eastAsia="黑体" w:hAnsi="黑体" w:cs="宋体" w:hint="eastAsia"/>
          <w:bCs/>
          <w:szCs w:val="24"/>
        </w:rPr>
        <w:t>，不得使用或泄露</w:t>
      </w:r>
      <w:r w:rsidR="009C53D6">
        <w:rPr>
          <w:rFonts w:ascii="黑体" w:eastAsia="黑体" w:hAnsi="黑体" w:cs="宋体" w:hint="eastAsia"/>
          <w:bCs/>
          <w:szCs w:val="24"/>
        </w:rPr>
        <w:t>相关</w:t>
      </w:r>
      <w:r w:rsidRPr="00C23AEF">
        <w:rPr>
          <w:rFonts w:ascii="黑体" w:eastAsia="黑体" w:hAnsi="黑体" w:cs="宋体" w:hint="eastAsia"/>
          <w:bCs/>
          <w:szCs w:val="24"/>
        </w:rPr>
        <w:t>信息。</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13.1保密内容：</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13.1.1由甲方收集、开发、整理、复制、研究和准备的与本合同项下工作有关的所有资料在提供给乙方时，均被视为保密的，不得泄漏给除乙方或其指定的代表之外的任何人、企业或公司。</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13.1.2乙方在讨论、签订、执行本合同过程中所获悉的属于甲方且无法自公开渠道获得的文件及资料（包括但不限于商业秘密、公司计划、运营活动、财务信息、技术信息、经营信息及其他商业秘密）。</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13.1.3乙方和其人员对在履行合同过程中所获得或接触到的甲方其他任何保密信息。</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13.1.4其他保密内容:</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13.2涉密人员范围: 直接和间接涉及本合同的有关人员。</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13.3保密期限：本合同终止之后，乙方在本合同项下的保密义务并不随之终止，乙方仍需遵守本合同之保密条款，履行所承诺的保密义务。</w:t>
      </w:r>
    </w:p>
    <w:p w:rsidR="00E52B78"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13.4泄密责任：乙方未履行保密义务造成甲方承受损失的，应承担赔偿责任，并按合同约定服务费用的</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%支付违约金。</w:t>
      </w:r>
    </w:p>
    <w:p w:rsidR="008E0135" w:rsidRPr="00C23AEF" w:rsidRDefault="00E52B78"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 xml:space="preserve">13.5其他约定: </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w:t>
      </w:r>
    </w:p>
    <w:p w:rsidR="00E52B78" w:rsidRPr="00C23AEF" w:rsidRDefault="00E52B78" w:rsidP="00FC6D9A">
      <w:pPr>
        <w:adjustRightInd w:val="0"/>
        <w:snapToGrid w:val="0"/>
        <w:spacing w:line="360" w:lineRule="auto"/>
        <w:rPr>
          <w:rFonts w:ascii="黑体" w:eastAsia="黑体" w:hAnsi="黑体"/>
          <w:b/>
        </w:rPr>
      </w:pPr>
      <w:r w:rsidRPr="00C23AEF">
        <w:rPr>
          <w:rFonts w:ascii="黑体" w:eastAsia="黑体" w:hAnsi="黑体" w:cs="宋体" w:hint="eastAsia"/>
          <w:b/>
          <w:bCs/>
          <w:szCs w:val="24"/>
        </w:rPr>
        <w:t xml:space="preserve">第十四条   </w:t>
      </w:r>
      <w:r w:rsidRPr="00C23AEF">
        <w:rPr>
          <w:rFonts w:ascii="黑体" w:eastAsia="黑体" w:hAnsi="黑体"/>
          <w:b/>
        </w:rPr>
        <w:t>通知及送达</w:t>
      </w:r>
    </w:p>
    <w:p w:rsidR="00E52B78"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rPr>
        <w:t>14</w:t>
      </w:r>
      <w:r w:rsidRPr="00C23AEF">
        <w:rPr>
          <w:rFonts w:ascii="黑体" w:eastAsia="黑体" w:hAnsi="黑体" w:hint="eastAsia"/>
          <w:lang w:eastAsia="zh-Hans"/>
        </w:rPr>
        <w:t>.</w:t>
      </w:r>
      <w:r w:rsidRPr="00C23AEF">
        <w:rPr>
          <w:rFonts w:ascii="黑体" w:eastAsia="黑体" w:hAnsi="黑体"/>
          <w:lang w:eastAsia="zh-Hans"/>
        </w:rPr>
        <w:t>1</w:t>
      </w:r>
      <w:r w:rsidRPr="00C23AEF">
        <w:rPr>
          <w:rFonts w:ascii="黑体" w:eastAsia="黑体" w:hAnsi="黑体" w:hint="eastAsia"/>
        </w:rPr>
        <w:t>合同双方之间的文件往来及与本合同有关的通知等</w:t>
      </w:r>
      <w:r w:rsidRPr="00C23AEF">
        <w:rPr>
          <w:rFonts w:ascii="黑体" w:eastAsia="黑体" w:hAnsi="黑体" w:hint="eastAsia"/>
          <w:lang w:eastAsia="zh-Hans"/>
        </w:rPr>
        <w:t>均应</w:t>
      </w:r>
      <w:r w:rsidRPr="00C23AEF">
        <w:rPr>
          <w:rFonts w:ascii="黑体" w:eastAsia="黑体" w:hAnsi="黑体" w:hint="eastAsia"/>
        </w:rPr>
        <w:t>采用书面形式</w:t>
      </w:r>
      <w:r w:rsidRPr="00C23AEF">
        <w:rPr>
          <w:rFonts w:ascii="黑体" w:eastAsia="黑体" w:hAnsi="黑体"/>
        </w:rPr>
        <w:t>，</w:t>
      </w:r>
      <w:r w:rsidRPr="00C23AEF">
        <w:rPr>
          <w:rFonts w:ascii="黑体" w:eastAsia="黑体" w:hAnsi="黑体" w:hint="eastAsia"/>
        </w:rPr>
        <w:t>以</w:t>
      </w:r>
      <w:r w:rsidRPr="00C23AEF">
        <w:rPr>
          <w:rFonts w:ascii="黑体" w:eastAsia="黑体" w:hAnsi="黑体" w:hint="eastAsia"/>
        </w:rPr>
        <w:lastRenderedPageBreak/>
        <w:t>专人递交或快递</w:t>
      </w:r>
      <w:r w:rsidRPr="00C23AEF">
        <w:rPr>
          <w:rFonts w:ascii="黑体" w:eastAsia="黑体" w:hAnsi="黑体"/>
        </w:rPr>
        <w:t>、</w:t>
      </w:r>
      <w:r w:rsidRPr="00C23AEF">
        <w:rPr>
          <w:rFonts w:ascii="黑体" w:eastAsia="黑体" w:hAnsi="黑体" w:hint="eastAsia"/>
          <w:lang w:eastAsia="zh-Hans"/>
        </w:rPr>
        <w:t>电子邮件等</w:t>
      </w:r>
      <w:r w:rsidRPr="00C23AEF">
        <w:rPr>
          <w:rFonts w:ascii="黑体" w:eastAsia="黑体" w:hAnsi="黑体" w:hint="eastAsia"/>
        </w:rPr>
        <w:t>形式交付</w:t>
      </w:r>
      <w:r w:rsidRPr="00C23AEF">
        <w:rPr>
          <w:rFonts w:ascii="黑体" w:eastAsia="黑体" w:hAnsi="黑体"/>
        </w:rPr>
        <w:t>/</w:t>
      </w:r>
      <w:r w:rsidRPr="00C23AEF">
        <w:rPr>
          <w:rFonts w:ascii="黑体" w:eastAsia="黑体" w:hAnsi="黑体" w:hint="eastAsia"/>
        </w:rPr>
        <w:t>发送至</w:t>
      </w:r>
      <w:r w:rsidRPr="00C23AEF">
        <w:rPr>
          <w:rFonts w:ascii="黑体" w:eastAsia="黑体" w:hAnsi="黑体" w:hint="eastAsia"/>
          <w:lang w:eastAsia="zh-Hans"/>
        </w:rPr>
        <w:t>合同约定人员及联系方式</w:t>
      </w:r>
      <w:r w:rsidRPr="00C23AEF">
        <w:rPr>
          <w:rFonts w:ascii="黑体" w:eastAsia="黑体" w:hAnsi="黑体" w:hint="eastAsia"/>
        </w:rPr>
        <w:t>，即为完成</w:t>
      </w:r>
      <w:r w:rsidRPr="00C23AEF">
        <w:rPr>
          <w:rFonts w:ascii="黑体" w:eastAsia="黑体" w:hAnsi="黑体" w:hint="eastAsia"/>
          <w:lang w:eastAsia="zh-Hans"/>
        </w:rPr>
        <w:t>送达</w:t>
      </w:r>
      <w:r w:rsidRPr="00C23AEF">
        <w:rPr>
          <w:rFonts w:ascii="黑体" w:eastAsia="黑体" w:hAnsi="黑体"/>
          <w:lang w:eastAsia="zh-Hans"/>
        </w:rPr>
        <w:t>/</w:t>
      </w:r>
      <w:r w:rsidRPr="00C23AEF">
        <w:rPr>
          <w:rFonts w:ascii="黑体" w:eastAsia="黑体" w:hAnsi="黑体" w:hint="eastAsia"/>
        </w:rPr>
        <w:t>发送</w:t>
      </w:r>
      <w:r w:rsidRPr="00C23AEF">
        <w:rPr>
          <w:rFonts w:ascii="黑体" w:eastAsia="黑体" w:hAnsi="黑体"/>
        </w:rPr>
        <w:t>。</w:t>
      </w:r>
    </w:p>
    <w:p w:rsidR="005445BE" w:rsidRDefault="005445BE" w:rsidP="00C23AEF">
      <w:pPr>
        <w:adjustRightInd w:val="0"/>
        <w:snapToGrid w:val="0"/>
        <w:spacing w:line="360" w:lineRule="auto"/>
        <w:ind w:firstLineChars="200" w:firstLine="480"/>
        <w:rPr>
          <w:rFonts w:ascii="黑体" w:eastAsia="黑体" w:hAnsi="黑体"/>
        </w:rPr>
      </w:pPr>
      <w:r>
        <w:rPr>
          <w:rFonts w:ascii="黑体" w:eastAsia="黑体" w:hAnsi="黑体" w:hint="eastAsia"/>
        </w:rPr>
        <w:t>甲方联系人：</w:t>
      </w:r>
      <w:r>
        <w:rPr>
          <w:rFonts w:ascii="黑体" w:eastAsia="黑体" w:hAnsi="黑体" w:hint="eastAsia"/>
          <w:u w:val="single"/>
        </w:rPr>
        <w:t xml:space="preserve">           </w:t>
      </w:r>
      <w:r w:rsidRPr="005445BE">
        <w:rPr>
          <w:rFonts w:ascii="黑体" w:eastAsia="黑体" w:hAnsi="黑体" w:hint="eastAsia"/>
        </w:rPr>
        <w:t>；联系电话：</w:t>
      </w:r>
      <w:r>
        <w:rPr>
          <w:rFonts w:ascii="黑体" w:eastAsia="黑体" w:hAnsi="黑体" w:hint="eastAsia"/>
          <w:u w:val="single"/>
        </w:rPr>
        <w:t xml:space="preserve">             </w:t>
      </w:r>
      <w:r w:rsidRPr="005445BE">
        <w:rPr>
          <w:rFonts w:ascii="黑体" w:eastAsia="黑体" w:hAnsi="黑体" w:hint="eastAsia"/>
        </w:rPr>
        <w:t>；邮箱：</w:t>
      </w:r>
      <w:r>
        <w:rPr>
          <w:rFonts w:ascii="黑体" w:eastAsia="黑体" w:hAnsi="黑体" w:hint="eastAsia"/>
          <w:u w:val="single"/>
        </w:rPr>
        <w:t xml:space="preserve">        </w:t>
      </w:r>
      <w:r w:rsidRPr="005445BE">
        <w:rPr>
          <w:rFonts w:ascii="黑体" w:eastAsia="黑体" w:hAnsi="黑体" w:hint="eastAsia"/>
        </w:rPr>
        <w:t>；</w:t>
      </w:r>
    </w:p>
    <w:p w:rsidR="005445BE" w:rsidRPr="005445BE" w:rsidRDefault="005445BE" w:rsidP="00C23AEF">
      <w:pPr>
        <w:adjustRightInd w:val="0"/>
        <w:snapToGrid w:val="0"/>
        <w:spacing w:line="360" w:lineRule="auto"/>
        <w:ind w:firstLineChars="200" w:firstLine="480"/>
        <w:rPr>
          <w:rFonts w:ascii="黑体" w:eastAsia="黑体" w:hAnsi="黑体"/>
        </w:rPr>
      </w:pPr>
      <w:r>
        <w:rPr>
          <w:rFonts w:ascii="黑体" w:eastAsia="黑体" w:hAnsi="黑体" w:hint="eastAsia"/>
        </w:rPr>
        <w:t>乙方联系人：</w:t>
      </w:r>
      <w:r>
        <w:rPr>
          <w:rFonts w:ascii="黑体" w:eastAsia="黑体" w:hAnsi="黑体" w:hint="eastAsia"/>
          <w:u w:val="single"/>
        </w:rPr>
        <w:t xml:space="preserve">           </w:t>
      </w:r>
      <w:r w:rsidRPr="005445BE">
        <w:rPr>
          <w:rFonts w:ascii="黑体" w:eastAsia="黑体" w:hAnsi="黑体" w:hint="eastAsia"/>
        </w:rPr>
        <w:t>；联系电话：</w:t>
      </w:r>
      <w:r>
        <w:rPr>
          <w:rFonts w:ascii="黑体" w:eastAsia="黑体" w:hAnsi="黑体" w:hint="eastAsia"/>
          <w:u w:val="single"/>
        </w:rPr>
        <w:t xml:space="preserve">             </w:t>
      </w:r>
      <w:r w:rsidRPr="005445BE">
        <w:rPr>
          <w:rFonts w:ascii="黑体" w:eastAsia="黑体" w:hAnsi="黑体" w:hint="eastAsia"/>
        </w:rPr>
        <w:t>；邮箱：</w:t>
      </w:r>
      <w:r>
        <w:rPr>
          <w:rFonts w:ascii="黑体" w:eastAsia="黑体" w:hAnsi="黑体" w:hint="eastAsia"/>
          <w:u w:val="single"/>
        </w:rPr>
        <w:t xml:space="preserve">        </w:t>
      </w:r>
      <w:r w:rsidRPr="005445BE">
        <w:rPr>
          <w:rFonts w:ascii="黑体" w:eastAsia="黑体" w:hAnsi="黑体" w:hint="eastAsia"/>
        </w:rPr>
        <w:t>；</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rPr>
        <w:t>14</w:t>
      </w:r>
      <w:r w:rsidRPr="00C23AEF">
        <w:rPr>
          <w:rFonts w:ascii="黑体" w:eastAsia="黑体" w:hAnsi="黑体" w:hint="eastAsia"/>
          <w:lang w:eastAsia="zh-Hans"/>
        </w:rPr>
        <w:t>.</w:t>
      </w:r>
      <w:r w:rsidRPr="00C23AEF">
        <w:rPr>
          <w:rFonts w:ascii="黑体" w:eastAsia="黑体" w:hAnsi="黑体"/>
          <w:lang w:eastAsia="zh-Hans"/>
        </w:rPr>
        <w:t>2</w:t>
      </w:r>
      <w:r w:rsidRPr="00C23AEF">
        <w:rPr>
          <w:rFonts w:ascii="黑体" w:eastAsia="黑体" w:hAnsi="黑体" w:hint="eastAsia"/>
        </w:rPr>
        <w:t>双方确定，在本合同有效期内，</w:t>
      </w:r>
      <w:r w:rsidRPr="00C23AEF">
        <w:rPr>
          <w:rFonts w:ascii="黑体" w:eastAsia="黑体" w:hAnsi="黑体" w:hint="eastAsia"/>
          <w:lang w:eastAsia="zh-Hans"/>
        </w:rPr>
        <w:t>合同</w:t>
      </w:r>
      <w:r w:rsidRPr="00C23AEF">
        <w:rPr>
          <w:rFonts w:ascii="黑体" w:eastAsia="黑体" w:hAnsi="黑体" w:hint="eastAsia"/>
        </w:rPr>
        <w:t xml:space="preserve"> </w:t>
      </w:r>
      <w:r w:rsidRPr="00C23AEF">
        <w:rPr>
          <w:rFonts w:ascii="黑体" w:eastAsia="黑体" w:hAnsi="黑体" w:hint="eastAsia"/>
          <w:lang w:eastAsia="zh-Hans"/>
        </w:rPr>
        <w:t>“</w:t>
      </w:r>
      <w:r w:rsidRPr="00C23AEF">
        <w:rPr>
          <w:rFonts w:ascii="黑体" w:eastAsia="黑体" w:hAnsi="黑体" w:hint="eastAsia"/>
        </w:rPr>
        <w:t>项目联系人</w:t>
      </w:r>
      <w:r w:rsidRPr="00C23AEF">
        <w:rPr>
          <w:rFonts w:ascii="黑体" w:eastAsia="黑体" w:hAnsi="黑体" w:hint="eastAsia"/>
          <w:lang w:eastAsia="zh-Hans"/>
        </w:rPr>
        <w:t>”</w:t>
      </w:r>
      <w:r w:rsidRPr="00C23AEF">
        <w:rPr>
          <w:rFonts w:ascii="黑体" w:eastAsia="黑体" w:hAnsi="黑体" w:hint="eastAsia"/>
        </w:rPr>
        <w:t>承担以下责任：</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hint="eastAsia"/>
        </w:rPr>
        <w:t>14.</w:t>
      </w:r>
      <w:r w:rsidRPr="00C23AEF">
        <w:rPr>
          <w:rFonts w:ascii="黑体" w:eastAsia="黑体" w:hAnsi="黑体"/>
        </w:rPr>
        <w:t>2</w:t>
      </w:r>
      <w:r w:rsidRPr="00C23AEF">
        <w:rPr>
          <w:rFonts w:ascii="黑体" w:eastAsia="黑体" w:hAnsi="黑体" w:hint="eastAsia"/>
          <w:lang w:eastAsia="zh-Hans"/>
        </w:rPr>
        <w:t>.</w:t>
      </w:r>
      <w:r w:rsidRPr="00C23AEF">
        <w:rPr>
          <w:rFonts w:ascii="黑体" w:eastAsia="黑体" w:hAnsi="黑体"/>
          <w:lang w:eastAsia="zh-Hans"/>
        </w:rPr>
        <w:t>1</w:t>
      </w:r>
      <w:r w:rsidRPr="00C23AEF">
        <w:rPr>
          <w:rFonts w:ascii="黑体" w:eastAsia="黑体" w:hAnsi="黑体" w:hint="eastAsia"/>
        </w:rPr>
        <w:t xml:space="preserve"> 项目资料往来及保密工作；</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hint="eastAsia"/>
        </w:rPr>
        <w:t>14.</w:t>
      </w:r>
      <w:r w:rsidRPr="00C23AEF">
        <w:rPr>
          <w:rFonts w:ascii="黑体" w:eastAsia="黑体" w:hAnsi="黑体"/>
        </w:rPr>
        <w:t>2</w:t>
      </w:r>
      <w:r w:rsidRPr="00C23AEF">
        <w:rPr>
          <w:rFonts w:ascii="黑体" w:eastAsia="黑体" w:hAnsi="黑体" w:hint="eastAsia"/>
          <w:lang w:eastAsia="zh-Hans"/>
        </w:rPr>
        <w:t>.</w:t>
      </w:r>
      <w:r w:rsidRPr="00C23AEF">
        <w:rPr>
          <w:rFonts w:ascii="黑体" w:eastAsia="黑体" w:hAnsi="黑体" w:hint="eastAsia"/>
        </w:rPr>
        <w:t>2 项目实施过程中的协调联系工作；</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hint="eastAsia"/>
        </w:rPr>
        <w:t>14.</w:t>
      </w:r>
      <w:r w:rsidRPr="00C23AEF">
        <w:rPr>
          <w:rFonts w:ascii="黑体" w:eastAsia="黑体" w:hAnsi="黑体"/>
        </w:rPr>
        <w:t>2</w:t>
      </w:r>
      <w:r w:rsidRPr="00C23AEF">
        <w:rPr>
          <w:rFonts w:ascii="黑体" w:eastAsia="黑体" w:hAnsi="黑体" w:hint="eastAsia"/>
          <w:lang w:eastAsia="zh-Hans"/>
        </w:rPr>
        <w:t>.</w:t>
      </w:r>
      <w:r w:rsidRPr="00C23AEF">
        <w:rPr>
          <w:rFonts w:ascii="黑体" w:eastAsia="黑体" w:hAnsi="黑体" w:hint="eastAsia"/>
        </w:rPr>
        <w:t>3 递交及接收成果资料，并对其进行说明和验收</w:t>
      </w:r>
      <w:r w:rsidRPr="00C23AEF">
        <w:rPr>
          <w:rFonts w:ascii="黑体" w:eastAsia="黑体" w:hAnsi="黑体"/>
        </w:rPr>
        <w:t>；</w:t>
      </w:r>
      <w:r w:rsidRPr="00C23AEF">
        <w:rPr>
          <w:rFonts w:ascii="黑体" w:eastAsia="黑体" w:hAnsi="黑体" w:hint="eastAsia"/>
        </w:rPr>
        <w:t xml:space="preserve"> </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hint="eastAsia"/>
        </w:rPr>
        <w:t>14.</w:t>
      </w:r>
      <w:r w:rsidRPr="00C23AEF">
        <w:rPr>
          <w:rFonts w:ascii="黑体" w:eastAsia="黑体" w:hAnsi="黑体"/>
        </w:rPr>
        <w:t>2</w:t>
      </w:r>
      <w:r w:rsidRPr="00C23AEF">
        <w:rPr>
          <w:rFonts w:ascii="黑体" w:eastAsia="黑体" w:hAnsi="黑体" w:hint="eastAsia"/>
          <w:lang w:eastAsia="zh-Hans"/>
        </w:rPr>
        <w:t>.</w:t>
      </w:r>
      <w:r w:rsidRPr="00C23AEF">
        <w:rPr>
          <w:rFonts w:ascii="黑体" w:eastAsia="黑体" w:hAnsi="黑体" w:hint="eastAsia"/>
        </w:rPr>
        <w:t>4 进度</w:t>
      </w:r>
      <w:proofErr w:type="gramStart"/>
      <w:r w:rsidRPr="00C23AEF">
        <w:rPr>
          <w:rFonts w:ascii="黑体" w:eastAsia="黑体" w:hAnsi="黑体" w:hint="eastAsia"/>
        </w:rPr>
        <w:t>款办理</w:t>
      </w:r>
      <w:proofErr w:type="gramEnd"/>
      <w:r w:rsidRPr="00C23AEF">
        <w:rPr>
          <w:rFonts w:ascii="黑体" w:eastAsia="黑体" w:hAnsi="黑体" w:hint="eastAsia"/>
        </w:rPr>
        <w:t>及结算</w:t>
      </w:r>
      <w:r w:rsidRPr="00C23AEF">
        <w:rPr>
          <w:rFonts w:ascii="黑体" w:eastAsia="黑体" w:hAnsi="黑体"/>
        </w:rPr>
        <w:t>；</w:t>
      </w:r>
    </w:p>
    <w:p w:rsidR="00E52B78" w:rsidRPr="00C23AEF" w:rsidRDefault="00E52B78" w:rsidP="00C23AEF">
      <w:pPr>
        <w:adjustRightInd w:val="0"/>
        <w:snapToGrid w:val="0"/>
        <w:spacing w:line="360" w:lineRule="auto"/>
        <w:ind w:firstLineChars="200" w:firstLine="480"/>
        <w:rPr>
          <w:rFonts w:ascii="黑体" w:eastAsia="黑体" w:hAnsi="黑体"/>
        </w:rPr>
      </w:pPr>
      <w:r w:rsidRPr="00C23AEF">
        <w:rPr>
          <w:rFonts w:ascii="黑体" w:eastAsia="黑体" w:hAnsi="黑体"/>
        </w:rPr>
        <w:t>14</w:t>
      </w:r>
      <w:r w:rsidRPr="00C23AEF">
        <w:rPr>
          <w:rFonts w:ascii="黑体" w:eastAsia="黑体" w:hAnsi="黑体" w:hint="eastAsia"/>
          <w:lang w:eastAsia="zh-Hans"/>
        </w:rPr>
        <w:t>.</w:t>
      </w:r>
      <w:r w:rsidRPr="00C23AEF">
        <w:rPr>
          <w:rFonts w:ascii="黑体" w:eastAsia="黑体" w:hAnsi="黑体"/>
          <w:lang w:eastAsia="zh-Hans"/>
        </w:rPr>
        <w:t>2</w:t>
      </w:r>
      <w:r w:rsidRPr="00C23AEF">
        <w:rPr>
          <w:rFonts w:ascii="黑体" w:eastAsia="黑体" w:hAnsi="黑体" w:hint="eastAsia"/>
          <w:lang w:eastAsia="zh-Hans"/>
        </w:rPr>
        <w:t>.</w:t>
      </w:r>
      <w:r w:rsidRPr="00C23AEF">
        <w:rPr>
          <w:rFonts w:ascii="黑体" w:eastAsia="黑体" w:hAnsi="黑体"/>
          <w:lang w:eastAsia="zh-Hans"/>
        </w:rPr>
        <w:t xml:space="preserve">5 </w:t>
      </w:r>
      <w:r w:rsidRPr="00C23AEF">
        <w:rPr>
          <w:rFonts w:ascii="黑体" w:eastAsia="黑体" w:hAnsi="黑体" w:hint="eastAsia"/>
          <w:lang w:eastAsia="zh-Hans"/>
        </w:rPr>
        <w:t>其他</w:t>
      </w:r>
      <w:r w:rsidRPr="00C23AEF">
        <w:rPr>
          <w:rFonts w:ascii="黑体" w:eastAsia="黑体" w:hAnsi="黑体" w:hint="eastAsia"/>
        </w:rPr>
        <w:t>：</w:t>
      </w:r>
      <w:r w:rsidRPr="00C23AEF">
        <w:rPr>
          <w:rFonts w:ascii="黑体" w:eastAsia="黑体" w:hAnsi="黑体" w:hint="eastAsia"/>
          <w:u w:val="single"/>
        </w:rPr>
        <w:t xml:space="preserve">                      </w:t>
      </w:r>
      <w:r w:rsidRPr="00C23AEF">
        <w:rPr>
          <w:rFonts w:ascii="黑体" w:eastAsia="黑体" w:hAnsi="黑体"/>
          <w:color w:val="000000"/>
        </w:rPr>
        <w:t>。</w:t>
      </w:r>
      <w:r w:rsidRPr="00C23AEF">
        <w:rPr>
          <w:rFonts w:ascii="黑体" w:eastAsia="黑体" w:hAnsi="黑体"/>
        </w:rPr>
        <w:t xml:space="preserve"> </w:t>
      </w:r>
    </w:p>
    <w:p w:rsidR="008E0135" w:rsidRPr="00C23AEF" w:rsidRDefault="00E52B78" w:rsidP="00C23AEF">
      <w:pPr>
        <w:adjustRightInd w:val="0"/>
        <w:snapToGrid w:val="0"/>
        <w:spacing w:line="360" w:lineRule="auto"/>
        <w:ind w:firstLineChars="200" w:firstLine="480"/>
        <w:rPr>
          <w:rFonts w:ascii="黑体" w:eastAsia="黑体" w:hAnsi="黑体" w:cs="宋体"/>
          <w:b/>
          <w:bCs/>
          <w:szCs w:val="24"/>
        </w:rPr>
      </w:pPr>
      <w:r w:rsidRPr="00C23AEF">
        <w:rPr>
          <w:rFonts w:ascii="黑体" w:eastAsia="黑体" w:hAnsi="黑体"/>
          <w:lang w:eastAsia="zh-Hans"/>
        </w:rPr>
        <w:t>14</w:t>
      </w:r>
      <w:r w:rsidRPr="00C23AEF">
        <w:rPr>
          <w:rFonts w:ascii="黑体" w:eastAsia="黑体" w:hAnsi="黑体" w:hint="eastAsia"/>
          <w:lang w:eastAsia="zh-Hans"/>
        </w:rPr>
        <w:t>.</w:t>
      </w:r>
      <w:r w:rsidRPr="00C23AEF">
        <w:rPr>
          <w:rFonts w:ascii="黑体" w:eastAsia="黑体" w:hAnsi="黑体"/>
          <w:lang w:eastAsia="zh-Hans"/>
        </w:rPr>
        <w:t>3</w:t>
      </w:r>
      <w:r w:rsidRPr="00C23AEF">
        <w:rPr>
          <w:rFonts w:ascii="黑体" w:eastAsia="黑体" w:hAnsi="黑体" w:hint="eastAsia"/>
          <w:lang w:eastAsia="zh-Hans"/>
        </w:rPr>
        <w:t>合同项目联系人</w:t>
      </w:r>
      <w:r w:rsidRPr="00C23AEF">
        <w:rPr>
          <w:rFonts w:ascii="黑体" w:eastAsia="黑体" w:hAnsi="黑体"/>
          <w:lang w:eastAsia="zh-Hans"/>
        </w:rPr>
        <w:t>、</w:t>
      </w:r>
      <w:r w:rsidRPr="00C23AEF">
        <w:rPr>
          <w:rFonts w:ascii="黑体" w:eastAsia="黑体" w:hAnsi="黑体" w:hint="eastAsia"/>
        </w:rPr>
        <w:t>联系地址、联系电话、</w:t>
      </w:r>
      <w:r w:rsidRPr="00C23AEF">
        <w:rPr>
          <w:rFonts w:ascii="黑体" w:eastAsia="黑体" w:hAnsi="黑体" w:hint="eastAsia"/>
          <w:lang w:eastAsia="zh-Hans"/>
        </w:rPr>
        <w:t>电子邮件</w:t>
      </w:r>
      <w:r w:rsidRPr="00C23AEF">
        <w:rPr>
          <w:rFonts w:ascii="黑体" w:eastAsia="黑体" w:hAnsi="黑体" w:hint="eastAsia"/>
        </w:rPr>
        <w:t>等信息</w:t>
      </w:r>
      <w:r w:rsidRPr="00C23AEF">
        <w:rPr>
          <w:rFonts w:ascii="黑体" w:eastAsia="黑体" w:hAnsi="黑体" w:hint="eastAsia"/>
          <w:lang w:eastAsia="zh-Hans"/>
        </w:rPr>
        <w:t>发生</w:t>
      </w:r>
      <w:r w:rsidRPr="00C23AEF">
        <w:rPr>
          <w:rFonts w:ascii="黑体" w:eastAsia="黑体" w:hAnsi="黑体" w:hint="eastAsia"/>
        </w:rPr>
        <w:t>变更的，变更一方应在变</w:t>
      </w:r>
      <w:r w:rsidR="00FB7C1D" w:rsidRPr="00C23AEF">
        <w:rPr>
          <w:rFonts w:ascii="黑体" w:eastAsia="黑体" w:hAnsi="黑体" w:hint="eastAsia"/>
        </w:rPr>
        <w:t>更前</w:t>
      </w:r>
      <w:r w:rsidR="00FB7C1D" w:rsidRPr="00C23AEF">
        <w:rPr>
          <w:rFonts w:ascii="黑体" w:eastAsia="黑体" w:hAnsi="黑体" w:hint="eastAsia"/>
          <w:u w:val="single"/>
        </w:rPr>
        <w:t xml:space="preserve">       </w:t>
      </w:r>
      <w:r w:rsidRPr="00C23AEF">
        <w:rPr>
          <w:rFonts w:ascii="黑体" w:eastAsia="黑体" w:hAnsi="黑体" w:hint="eastAsia"/>
        </w:rPr>
        <w:t>日内书面告知另一方，未告知的视为未变更</w:t>
      </w:r>
      <w:r w:rsidRPr="00C23AEF">
        <w:rPr>
          <w:rFonts w:ascii="黑体" w:eastAsia="黑体" w:hAnsi="黑体"/>
        </w:rPr>
        <w:t>，</w:t>
      </w:r>
      <w:r w:rsidRPr="00C23AEF">
        <w:rPr>
          <w:rFonts w:ascii="黑体" w:eastAsia="黑体" w:hAnsi="黑体" w:hint="eastAsia"/>
        </w:rPr>
        <w:t>另一方将通知、要求或信息</w:t>
      </w:r>
      <w:r w:rsidRPr="00C23AEF">
        <w:rPr>
          <w:rFonts w:ascii="黑体" w:eastAsia="黑体" w:hAnsi="黑体" w:hint="eastAsia"/>
          <w:lang w:eastAsia="zh-Hans"/>
        </w:rPr>
        <w:t>等</w:t>
      </w:r>
      <w:r w:rsidRPr="00C23AEF">
        <w:rPr>
          <w:rFonts w:ascii="黑体" w:eastAsia="黑体" w:hAnsi="黑体" w:hint="eastAsia"/>
        </w:rPr>
        <w:t>按照约定方式送达</w:t>
      </w:r>
      <w:r w:rsidRPr="00C23AEF">
        <w:rPr>
          <w:rFonts w:ascii="黑体" w:eastAsia="黑体" w:hAnsi="黑体"/>
        </w:rPr>
        <w:t>/</w:t>
      </w:r>
      <w:r w:rsidRPr="00C23AEF">
        <w:rPr>
          <w:rFonts w:ascii="黑体" w:eastAsia="黑体" w:hAnsi="黑体" w:hint="eastAsia"/>
          <w:lang w:eastAsia="zh-Hans"/>
        </w:rPr>
        <w:t>发送</w:t>
      </w:r>
      <w:r w:rsidRPr="00C23AEF">
        <w:rPr>
          <w:rFonts w:ascii="黑体" w:eastAsia="黑体" w:hAnsi="黑体" w:hint="eastAsia"/>
        </w:rPr>
        <w:t>至</w:t>
      </w:r>
      <w:r w:rsidRPr="00C23AEF">
        <w:rPr>
          <w:rFonts w:ascii="黑体" w:eastAsia="黑体" w:hAnsi="黑体" w:hint="eastAsia"/>
          <w:lang w:eastAsia="zh-Hans"/>
        </w:rPr>
        <w:t>合同</w:t>
      </w:r>
      <w:r w:rsidRPr="00C23AEF">
        <w:rPr>
          <w:rFonts w:ascii="黑体" w:eastAsia="黑体" w:hAnsi="黑体" w:hint="eastAsia"/>
        </w:rPr>
        <w:t>指定地址，即视为送达</w:t>
      </w:r>
      <w:r w:rsidRPr="00C23AEF">
        <w:rPr>
          <w:rFonts w:ascii="黑体" w:eastAsia="黑体" w:hAnsi="黑体"/>
        </w:rPr>
        <w:t>。</w:t>
      </w:r>
      <w:r w:rsidRPr="00C23AEF">
        <w:rPr>
          <w:rFonts w:ascii="黑体" w:eastAsia="黑体" w:hAnsi="黑体" w:hint="eastAsia"/>
          <w:lang w:eastAsia="zh-Hans"/>
        </w:rPr>
        <w:t>因</w:t>
      </w:r>
      <w:r w:rsidRPr="00C23AEF">
        <w:rPr>
          <w:rFonts w:ascii="黑体" w:eastAsia="黑体" w:hAnsi="黑体"/>
        </w:rPr>
        <w:t>未及时</w:t>
      </w:r>
      <w:r w:rsidRPr="00C23AEF">
        <w:rPr>
          <w:rFonts w:ascii="黑体" w:eastAsia="黑体" w:hAnsi="黑体" w:hint="eastAsia"/>
          <w:lang w:eastAsia="zh-Hans"/>
        </w:rPr>
        <w:t>按要求</w:t>
      </w:r>
      <w:r w:rsidRPr="00C23AEF">
        <w:rPr>
          <w:rFonts w:ascii="黑体" w:eastAsia="黑体" w:hAnsi="黑体"/>
        </w:rPr>
        <w:t>通知影响本合同履行或造成</w:t>
      </w:r>
      <w:r w:rsidRPr="00C23AEF">
        <w:rPr>
          <w:rFonts w:ascii="黑体" w:eastAsia="黑体" w:hAnsi="黑体" w:hint="eastAsia"/>
          <w:lang w:eastAsia="zh-Hans"/>
        </w:rPr>
        <w:t>相关</w:t>
      </w:r>
      <w:r w:rsidRPr="00C23AEF">
        <w:rPr>
          <w:rFonts w:ascii="黑体" w:eastAsia="黑体" w:hAnsi="黑体"/>
        </w:rPr>
        <w:t>损失的，应</w:t>
      </w:r>
      <w:r w:rsidRPr="00C23AEF">
        <w:rPr>
          <w:rFonts w:ascii="黑体" w:eastAsia="黑体" w:hAnsi="黑体" w:hint="eastAsia"/>
          <w:lang w:eastAsia="zh-Hans"/>
        </w:rPr>
        <w:t>自行</w:t>
      </w:r>
      <w:r w:rsidRPr="00C23AEF">
        <w:rPr>
          <w:rFonts w:ascii="黑体" w:eastAsia="黑体" w:hAnsi="黑体"/>
        </w:rPr>
        <w:t>承担相应责任</w:t>
      </w:r>
      <w:r w:rsidRPr="00C23AEF">
        <w:rPr>
          <w:rFonts w:ascii="黑体" w:eastAsia="黑体" w:hAnsi="黑体" w:hint="eastAsia"/>
          <w:lang w:eastAsia="zh-Hans"/>
        </w:rPr>
        <w:t>及后果</w:t>
      </w:r>
      <w:r w:rsidRPr="00C23AEF">
        <w:rPr>
          <w:rFonts w:ascii="黑体" w:eastAsia="黑体" w:hAnsi="黑体" w:hint="eastAsia"/>
        </w:rPr>
        <w:t>。</w:t>
      </w:r>
    </w:p>
    <w:p w:rsidR="00483DB2" w:rsidRPr="00C23AEF" w:rsidRDefault="00483DB2" w:rsidP="00FC6D9A">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第十五条  不可抗力</w:t>
      </w:r>
    </w:p>
    <w:p w:rsidR="00483DB2" w:rsidRPr="00C23AEF" w:rsidRDefault="00483DB2"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15.1 本合同任何一方由于战争及台风、地震、水灾、瘟疫、恐怖主义行为、疫情管控和其他双方共同认可的属于不能预见、不可避免和不能克服的事件（即不可抗力事件）而影响其履行合同所约定的</w:t>
      </w:r>
      <w:proofErr w:type="gramStart"/>
      <w:r w:rsidRPr="00C23AEF">
        <w:rPr>
          <w:rFonts w:ascii="黑体" w:eastAsia="黑体" w:hAnsi="黑体" w:cs="宋体" w:hint="eastAsia"/>
          <w:bCs/>
          <w:szCs w:val="24"/>
        </w:rPr>
        <w:t>的</w:t>
      </w:r>
      <w:proofErr w:type="gramEnd"/>
      <w:r w:rsidRPr="00C23AEF">
        <w:rPr>
          <w:rFonts w:ascii="黑体" w:eastAsia="黑体" w:hAnsi="黑体" w:cs="宋体" w:hint="eastAsia"/>
          <w:bCs/>
          <w:szCs w:val="24"/>
        </w:rPr>
        <w:t>义务和责任的，受不可抗力事件影响的一方应在</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日内将发生的不可抗力事件的情况以书面方式通知另一方，并在不可抗力事件发生后</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日内以将有关权威机构出具的证明文件送达另一方证实。</w:t>
      </w:r>
    </w:p>
    <w:p w:rsidR="00483DB2" w:rsidRPr="00C23AEF" w:rsidRDefault="00483DB2"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15.2 受不可抗力事件影响的一方对因不可抗力而不能履行或延迟履行本合同义务不承担责任。然而，双方应进行友好协商，采取必要的补救措施，将损失降到最低程度。同时，受影响的一方应在不可抗力事故结束或消除后</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日内以书面方式通知另一方，并立即继续履行本合同的义务和责任。不可抗力发生后，合同当事人应当采取有效措施避免损失进一步扩大，如未采取有效措施致使损失扩大的，应当自行承担扩大部分的损失。</w:t>
      </w:r>
    </w:p>
    <w:p w:rsidR="00483DB2" w:rsidRPr="00C23AEF" w:rsidRDefault="00483DB2"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15.3 如不可抗力事件持续超过</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日，本合同双方应进行友好协商，解决本合同的有关问题。不可抗力事件持续超过</w:t>
      </w:r>
      <w:r w:rsidRPr="00C23AEF">
        <w:rPr>
          <w:rFonts w:ascii="黑体" w:eastAsia="黑体" w:hAnsi="黑体" w:cs="宋体" w:hint="eastAsia"/>
          <w:bCs/>
          <w:szCs w:val="24"/>
          <w:u w:val="single"/>
        </w:rPr>
        <w:t xml:space="preserve">      </w:t>
      </w:r>
      <w:r w:rsidRPr="00C23AEF">
        <w:rPr>
          <w:rFonts w:ascii="黑体" w:eastAsia="黑体" w:hAnsi="黑体" w:cs="宋体" w:hint="eastAsia"/>
          <w:bCs/>
          <w:szCs w:val="24"/>
        </w:rPr>
        <w:t>日而双方无法就继续履行本合同达成协议的，任一方有权向对方发出书面通知终止合同。</w:t>
      </w:r>
    </w:p>
    <w:p w:rsidR="00483DB2" w:rsidRPr="00C23AEF" w:rsidRDefault="00483DB2"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cs="宋体" w:hint="eastAsia"/>
          <w:bCs/>
          <w:szCs w:val="24"/>
        </w:rPr>
        <w:t>15.4 因一方当事人迟延履行合同义务，致使迟延履行期间遭遇不可抗力的，应</w:t>
      </w:r>
      <w:r w:rsidRPr="00C23AEF">
        <w:rPr>
          <w:rFonts w:ascii="黑体" w:eastAsia="黑体" w:hAnsi="黑体" w:cs="宋体" w:hint="eastAsia"/>
          <w:bCs/>
          <w:szCs w:val="24"/>
        </w:rPr>
        <w:lastRenderedPageBreak/>
        <w:t>由该当事人承担全部损失。</w:t>
      </w:r>
    </w:p>
    <w:p w:rsidR="00483DB2" w:rsidRPr="00C23AEF" w:rsidRDefault="00B9504D" w:rsidP="00FC6D9A">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第十六条   合同的变更</w:t>
      </w:r>
    </w:p>
    <w:p w:rsidR="00483DB2" w:rsidRPr="00C23AEF" w:rsidRDefault="00B9504D" w:rsidP="00C23AEF">
      <w:pPr>
        <w:adjustRightInd w:val="0"/>
        <w:snapToGrid w:val="0"/>
        <w:spacing w:line="360" w:lineRule="auto"/>
        <w:ind w:firstLine="480"/>
        <w:rPr>
          <w:rFonts w:ascii="黑体" w:eastAsia="黑体" w:hAnsi="黑体" w:cs="宋体"/>
          <w:bCs/>
          <w:szCs w:val="24"/>
        </w:rPr>
      </w:pPr>
      <w:r w:rsidRPr="00C23AEF">
        <w:rPr>
          <w:rFonts w:ascii="黑体" w:eastAsia="黑体" w:hAnsi="黑体" w:hint="eastAsia"/>
        </w:rPr>
        <w:t>除《中华人民共和国政府采购法》第49条、第50条第二款规定的情形外，本合同一经签订，甲乙双方不得擅自变更、中止或终止合同。</w:t>
      </w:r>
    </w:p>
    <w:p w:rsidR="00790BDE" w:rsidRPr="00494BBC" w:rsidRDefault="00B9504D" w:rsidP="00C23AEF">
      <w:pPr>
        <w:pStyle w:val="a7"/>
        <w:adjustRightInd w:val="0"/>
        <w:snapToGrid w:val="0"/>
        <w:spacing w:line="360" w:lineRule="auto"/>
        <w:rPr>
          <w:rFonts w:ascii="黑体" w:eastAsia="黑体" w:hAnsi="黑体" w:cs="宋体"/>
          <w:sz w:val="24"/>
          <w:szCs w:val="24"/>
          <w:u w:val="single"/>
        </w:rPr>
      </w:pPr>
      <w:r w:rsidRPr="00C23AEF">
        <w:rPr>
          <w:rFonts w:ascii="黑体" w:eastAsia="黑体" w:hAnsi="黑体" w:cs="宋体" w:hint="eastAsia"/>
          <w:sz w:val="24"/>
          <w:szCs w:val="24"/>
        </w:rPr>
        <w:t>其他约定：</w:t>
      </w:r>
      <w:r w:rsidR="00494BBC">
        <w:rPr>
          <w:rFonts w:ascii="黑体" w:eastAsia="黑体" w:hAnsi="黑体" w:cs="宋体" w:hint="eastAsia"/>
          <w:sz w:val="24"/>
          <w:szCs w:val="24"/>
          <w:u w:val="single"/>
        </w:rPr>
        <w:t xml:space="preserve">                    </w:t>
      </w:r>
    </w:p>
    <w:p w:rsidR="00790BDE" w:rsidRPr="00C23AEF" w:rsidRDefault="00790BDE" w:rsidP="00C23AEF">
      <w:pPr>
        <w:adjustRightInd w:val="0"/>
        <w:snapToGrid w:val="0"/>
        <w:spacing w:line="360" w:lineRule="auto"/>
        <w:rPr>
          <w:rFonts w:ascii="黑体" w:eastAsia="黑体" w:hAnsi="黑体" w:cs="宋体"/>
          <w:b/>
          <w:bCs/>
          <w:szCs w:val="24"/>
        </w:rPr>
      </w:pPr>
      <w:r w:rsidRPr="00C23AEF">
        <w:rPr>
          <w:rFonts w:ascii="黑体" w:eastAsia="黑体" w:hAnsi="黑体" w:cs="宋体" w:hint="eastAsia"/>
          <w:b/>
          <w:bCs/>
          <w:szCs w:val="24"/>
        </w:rPr>
        <w:t>第十</w:t>
      </w:r>
      <w:r w:rsidR="00B9504D" w:rsidRPr="00C23AEF">
        <w:rPr>
          <w:rFonts w:ascii="黑体" w:eastAsia="黑体" w:hAnsi="黑体" w:cs="宋体" w:hint="eastAsia"/>
          <w:b/>
          <w:bCs/>
          <w:szCs w:val="24"/>
        </w:rPr>
        <w:t>七</w:t>
      </w:r>
      <w:r w:rsidRPr="00C23AEF">
        <w:rPr>
          <w:rFonts w:ascii="黑体" w:eastAsia="黑体" w:hAnsi="黑体" w:cs="宋体" w:hint="eastAsia"/>
          <w:b/>
          <w:bCs/>
          <w:szCs w:val="24"/>
        </w:rPr>
        <w:t>条  争议解决方式</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17.1、在执行本合同中发生的或与本合同有关的争端，双方应通过友好协商解决，经协商在</w:t>
      </w:r>
      <w:r w:rsidRPr="00C23AEF">
        <w:rPr>
          <w:rFonts w:ascii="黑体" w:eastAsia="黑体" w:hAnsi="黑体" w:hint="eastAsia"/>
          <w:u w:val="single"/>
        </w:rPr>
        <w:t xml:space="preserve">      </w:t>
      </w:r>
      <w:r w:rsidRPr="00C23AEF">
        <w:rPr>
          <w:rFonts w:ascii="黑体" w:eastAsia="黑体" w:hAnsi="黑体" w:hint="eastAsia"/>
        </w:rPr>
        <w:t>天内不能达成协议时，则采取以下第____种方式解决争议：</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（1）向甲方所在地有管辖权的人民法院提起诉讼；</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（2）向____________仲裁委员会按其仲裁规则申请仲裁。</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17.2、在仲裁期间，本合同应继续履行。</w:t>
      </w:r>
    </w:p>
    <w:p w:rsidR="00B9504D" w:rsidRPr="00C23AEF" w:rsidRDefault="00B9504D" w:rsidP="00C23AEF">
      <w:pPr>
        <w:adjustRightInd w:val="0"/>
        <w:snapToGrid w:val="0"/>
        <w:spacing w:line="360" w:lineRule="auto"/>
        <w:jc w:val="left"/>
        <w:rPr>
          <w:rFonts w:ascii="黑体" w:eastAsia="黑体" w:hAnsi="黑体"/>
          <w:b/>
        </w:rPr>
      </w:pPr>
      <w:r w:rsidRPr="00C23AEF">
        <w:rPr>
          <w:rFonts w:ascii="黑体" w:eastAsia="黑体" w:hAnsi="黑体" w:hint="eastAsia"/>
          <w:b/>
        </w:rPr>
        <w:t>第十八条  合同生效及其他</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1、合同经双方法定代表人或授权委托代理人签字并加盖单位公章后生效。</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2、合同执行中涉及采购资金和采购内容修改或补充的，须经政府采购监管部门审批，并签书面补充协议报政府采购监督管理部门备案，方可作为主合同不可分割的一部分。</w:t>
      </w:r>
    </w:p>
    <w:p w:rsidR="00B9504D" w:rsidRPr="00C23AEF" w:rsidRDefault="00B9504D" w:rsidP="00C23AEF">
      <w:pPr>
        <w:adjustRightInd w:val="0"/>
        <w:snapToGrid w:val="0"/>
        <w:spacing w:line="360" w:lineRule="auto"/>
        <w:ind w:firstLineChars="236" w:firstLine="566"/>
        <w:jc w:val="left"/>
        <w:rPr>
          <w:rFonts w:ascii="黑体" w:eastAsia="黑体" w:hAnsi="黑体"/>
        </w:rPr>
      </w:pPr>
      <w:r w:rsidRPr="00C23AEF">
        <w:rPr>
          <w:rFonts w:ascii="黑体" w:eastAsia="黑体" w:hAnsi="黑体" w:hint="eastAsia"/>
        </w:rPr>
        <w:t>3、本合同一式</w:t>
      </w:r>
      <w:r w:rsidRPr="00C23AEF">
        <w:rPr>
          <w:rFonts w:ascii="黑体" w:eastAsia="黑体" w:hAnsi="黑体" w:hint="eastAsia"/>
          <w:u w:val="single"/>
        </w:rPr>
        <w:t xml:space="preserve">     </w:t>
      </w:r>
      <w:r w:rsidRPr="00C23AEF">
        <w:rPr>
          <w:rFonts w:ascii="黑体" w:eastAsia="黑体" w:hAnsi="黑体" w:hint="eastAsia"/>
        </w:rPr>
        <w:t>份，自双方签章之日起起效。甲方</w:t>
      </w:r>
      <w:r w:rsidRPr="00C23AEF">
        <w:rPr>
          <w:rFonts w:ascii="黑体" w:eastAsia="黑体" w:hAnsi="黑体" w:hint="eastAsia"/>
          <w:u w:val="single"/>
        </w:rPr>
        <w:t xml:space="preserve">    </w:t>
      </w:r>
      <w:r w:rsidRPr="00C23AEF">
        <w:rPr>
          <w:rFonts w:ascii="黑体" w:eastAsia="黑体" w:hAnsi="黑体" w:hint="eastAsia"/>
        </w:rPr>
        <w:t>份，乙方</w:t>
      </w:r>
      <w:r w:rsidRPr="00C23AEF">
        <w:rPr>
          <w:rFonts w:ascii="黑体" w:eastAsia="黑体" w:hAnsi="黑体" w:hint="eastAsia"/>
          <w:u w:val="single"/>
        </w:rPr>
        <w:t xml:space="preserve">   </w:t>
      </w:r>
      <w:r w:rsidRPr="00C23AEF">
        <w:rPr>
          <w:rFonts w:ascii="黑体" w:eastAsia="黑体" w:hAnsi="黑体" w:hint="eastAsia"/>
        </w:rPr>
        <w:t>份，政府采购代理机构</w:t>
      </w:r>
      <w:r w:rsidRPr="00C23AEF">
        <w:rPr>
          <w:rFonts w:ascii="黑体" w:eastAsia="黑体" w:hAnsi="黑体" w:hint="eastAsia"/>
          <w:u w:val="single"/>
        </w:rPr>
        <w:t xml:space="preserve">    </w:t>
      </w:r>
      <w:r w:rsidRPr="00C23AEF">
        <w:rPr>
          <w:rFonts w:ascii="黑体" w:eastAsia="黑体" w:hAnsi="黑体" w:hint="eastAsia"/>
        </w:rPr>
        <w:t xml:space="preserve">份，同级财政部门备案 </w:t>
      </w:r>
      <w:r w:rsidRPr="00C23AEF">
        <w:rPr>
          <w:rFonts w:ascii="黑体" w:eastAsia="黑体" w:hAnsi="黑体" w:hint="eastAsia"/>
          <w:u w:val="single"/>
        </w:rPr>
        <w:t xml:space="preserve">   </w:t>
      </w:r>
      <w:r w:rsidRPr="00C23AEF">
        <w:rPr>
          <w:rFonts w:ascii="黑体" w:eastAsia="黑体" w:hAnsi="黑体" w:hint="eastAsia"/>
        </w:rPr>
        <w:t>份，具有同等法律效力。</w:t>
      </w:r>
    </w:p>
    <w:p w:rsidR="00B9504D" w:rsidRPr="00C23AEF" w:rsidRDefault="00B9504D" w:rsidP="00C23AEF">
      <w:pPr>
        <w:adjustRightInd w:val="0"/>
        <w:snapToGrid w:val="0"/>
        <w:spacing w:line="360" w:lineRule="auto"/>
        <w:ind w:firstLineChars="200" w:firstLine="480"/>
        <w:rPr>
          <w:rFonts w:ascii="黑体" w:eastAsia="黑体" w:hAnsi="黑体" w:cs="宋体"/>
          <w:szCs w:val="24"/>
        </w:rPr>
      </w:pPr>
    </w:p>
    <w:p w:rsidR="0099440C" w:rsidRPr="00C23AEF" w:rsidRDefault="0099440C" w:rsidP="00C23AEF">
      <w:pPr>
        <w:adjustRightInd w:val="0"/>
        <w:snapToGrid w:val="0"/>
        <w:spacing w:line="360" w:lineRule="auto"/>
        <w:ind w:firstLineChars="200" w:firstLine="480"/>
        <w:rPr>
          <w:rFonts w:ascii="黑体" w:eastAsia="黑体" w:hAnsi="黑体" w:cs="宋体"/>
          <w:szCs w:val="24"/>
        </w:rPr>
      </w:pPr>
    </w:p>
    <w:p w:rsidR="00790BDE" w:rsidRPr="00C23AEF" w:rsidRDefault="00790BDE" w:rsidP="00C23AEF">
      <w:pPr>
        <w:widowControl/>
        <w:adjustRightInd w:val="0"/>
        <w:snapToGrid w:val="0"/>
        <w:spacing w:line="360" w:lineRule="auto"/>
        <w:jc w:val="left"/>
        <w:rPr>
          <w:rFonts w:ascii="黑体" w:eastAsia="黑体" w:hAnsi="黑体" w:cs="宋体"/>
          <w:szCs w:val="24"/>
        </w:rPr>
      </w:pPr>
    </w:p>
    <w:p w:rsidR="00790BDE" w:rsidRPr="00C23AEF" w:rsidRDefault="00790BDE" w:rsidP="00C23AEF">
      <w:pPr>
        <w:widowControl/>
        <w:adjustRightInd w:val="0"/>
        <w:snapToGrid w:val="0"/>
        <w:spacing w:line="360" w:lineRule="auto"/>
        <w:jc w:val="left"/>
        <w:rPr>
          <w:rFonts w:ascii="黑体" w:eastAsia="黑体" w:hAnsi="黑体" w:cs="宋体"/>
          <w:szCs w:val="24"/>
        </w:rPr>
      </w:pPr>
      <w:r w:rsidRPr="00C23AEF">
        <w:rPr>
          <w:rFonts w:ascii="黑体" w:eastAsia="黑体" w:hAnsi="黑体" w:cs="宋体" w:hint="eastAsia"/>
          <w:szCs w:val="24"/>
        </w:rPr>
        <w:t xml:space="preserve">甲方： </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 xml:space="preserve"> (盖章)                        </w:t>
      </w:r>
    </w:p>
    <w:p w:rsidR="00790BDE" w:rsidRPr="00C23AEF" w:rsidRDefault="00790BDE" w:rsidP="00C23AEF">
      <w:pPr>
        <w:pStyle w:val="a8"/>
        <w:adjustRightInd w:val="0"/>
        <w:snapToGrid w:val="0"/>
        <w:spacing w:before="0" w:beforeAutospacing="0" w:after="0" w:afterAutospacing="0" w:line="360" w:lineRule="auto"/>
        <w:rPr>
          <w:rFonts w:ascii="黑体" w:eastAsia="黑体" w:hAnsi="黑体"/>
          <w:u w:val="single"/>
        </w:rPr>
      </w:pPr>
      <w:r w:rsidRPr="00C23AEF">
        <w:rPr>
          <w:rFonts w:ascii="黑体" w:eastAsia="黑体" w:hAnsi="黑体" w:hint="eastAsia"/>
        </w:rPr>
        <w:t>法定代表人（或委托代理人）：</w:t>
      </w:r>
      <w:r w:rsidRPr="00C23AEF">
        <w:rPr>
          <w:rFonts w:ascii="黑体" w:eastAsia="黑体" w:hAnsi="黑体" w:hint="eastAsia"/>
          <w:u w:val="single"/>
        </w:rPr>
        <w:t xml:space="preserve">              </w:t>
      </w:r>
      <w:r w:rsidRPr="00C23AEF">
        <w:rPr>
          <w:rFonts w:ascii="黑体" w:eastAsia="黑体" w:hAnsi="黑体" w:hint="eastAsia"/>
        </w:rPr>
        <w:t xml:space="preserve">            </w:t>
      </w:r>
    </w:p>
    <w:p w:rsidR="00790BDE" w:rsidRPr="00C23AEF" w:rsidRDefault="00790BDE" w:rsidP="00C23AEF">
      <w:pPr>
        <w:adjustRightInd w:val="0"/>
        <w:snapToGrid w:val="0"/>
        <w:spacing w:line="360" w:lineRule="auto"/>
        <w:rPr>
          <w:rFonts w:ascii="黑体" w:eastAsia="黑体" w:hAnsi="黑体" w:cs="宋体"/>
          <w:szCs w:val="24"/>
          <w:u w:val="single"/>
        </w:rPr>
      </w:pPr>
      <w:r w:rsidRPr="00C23AEF">
        <w:rPr>
          <w:rFonts w:ascii="黑体" w:eastAsia="黑体" w:hAnsi="黑体" w:cs="宋体" w:hint="eastAsia"/>
        </w:rPr>
        <w:t>日期：</w:t>
      </w:r>
      <w:r w:rsidRPr="00C23AEF">
        <w:rPr>
          <w:rFonts w:ascii="黑体" w:eastAsia="黑体" w:hAnsi="黑体" w:cs="宋体" w:hint="eastAsia"/>
          <w:u w:val="single"/>
        </w:rPr>
        <w:t xml:space="preserve">                                    </w:t>
      </w:r>
      <w:r w:rsidRPr="00C23AEF">
        <w:rPr>
          <w:rFonts w:ascii="黑体" w:eastAsia="黑体" w:hAnsi="黑体" w:cs="宋体" w:hint="eastAsia"/>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rPr>
      </w:pPr>
      <w:r w:rsidRPr="00C23AEF">
        <w:rPr>
          <w:rFonts w:ascii="黑体" w:eastAsia="黑体" w:hAnsi="黑体" w:cs="宋体" w:hint="eastAsia"/>
          <w:szCs w:val="24"/>
        </w:rPr>
        <w:t>地址</w:t>
      </w:r>
      <w:r w:rsidRPr="00C23AEF">
        <w:rPr>
          <w:rFonts w:ascii="黑体" w:eastAsia="黑体" w:hAnsi="黑体" w:cs="宋体" w:hint="eastAsia"/>
          <w:kern w:val="0"/>
          <w:szCs w:val="24"/>
        </w:rPr>
        <w:t>：</w:t>
      </w:r>
      <w:r w:rsidRPr="00C23AEF">
        <w:rPr>
          <w:rFonts w:ascii="黑体" w:eastAsia="黑体" w:hAnsi="黑体" w:cs="宋体" w:hint="eastAsia"/>
          <w:kern w:val="0"/>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r w:rsidRPr="00C23AEF">
        <w:rPr>
          <w:rFonts w:ascii="黑体" w:eastAsia="黑体" w:hAnsi="黑体" w:cs="宋体" w:hint="eastAsia"/>
          <w:szCs w:val="24"/>
        </w:rPr>
        <w:t>电话：</w:t>
      </w:r>
      <w:r w:rsidRPr="00C23AEF">
        <w:rPr>
          <w:rFonts w:ascii="黑体" w:eastAsia="黑体" w:hAnsi="黑体" w:cs="宋体" w:hint="eastAsia"/>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r w:rsidRPr="00C23AEF">
        <w:rPr>
          <w:rFonts w:ascii="黑体" w:eastAsia="黑体" w:hAnsi="黑体" w:cs="宋体" w:hint="eastAsia"/>
          <w:szCs w:val="24"/>
        </w:rPr>
        <w:t>开户银行：</w:t>
      </w:r>
      <w:r w:rsidRPr="00C23AEF">
        <w:rPr>
          <w:rFonts w:ascii="黑体" w:eastAsia="黑体" w:hAnsi="黑体" w:cs="宋体" w:hint="eastAsia"/>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proofErr w:type="gramStart"/>
      <w:r w:rsidRPr="00C23AEF">
        <w:rPr>
          <w:rFonts w:ascii="黑体" w:eastAsia="黑体" w:hAnsi="黑体" w:cs="宋体" w:hint="eastAsia"/>
          <w:szCs w:val="24"/>
        </w:rPr>
        <w:t>帐号</w:t>
      </w:r>
      <w:proofErr w:type="gramEnd"/>
      <w:r w:rsidRPr="00C23AEF">
        <w:rPr>
          <w:rFonts w:ascii="黑体" w:eastAsia="黑体" w:hAnsi="黑体" w:cs="宋体" w:hint="eastAsia"/>
          <w:szCs w:val="24"/>
        </w:rPr>
        <w:t>：</w:t>
      </w:r>
      <w:r w:rsidRPr="00C23AEF">
        <w:rPr>
          <w:rFonts w:ascii="黑体" w:eastAsia="黑体" w:hAnsi="黑体" w:cs="宋体" w:hint="eastAsia"/>
          <w:szCs w:val="24"/>
          <w:u w:val="single"/>
        </w:rPr>
        <w:t xml:space="preserve">                                    </w:t>
      </w:r>
    </w:p>
    <w:p w:rsidR="00790BDE" w:rsidRPr="00C23AEF" w:rsidRDefault="00790BDE" w:rsidP="00C23AEF">
      <w:pPr>
        <w:pStyle w:val="a5"/>
        <w:adjustRightInd w:val="0"/>
        <w:spacing w:line="360" w:lineRule="auto"/>
        <w:rPr>
          <w:rFonts w:ascii="黑体" w:eastAsia="黑体" w:hAnsi="黑体" w:cs="宋体"/>
        </w:rPr>
      </w:pPr>
    </w:p>
    <w:p w:rsidR="00790BDE" w:rsidRPr="00C23AEF" w:rsidRDefault="00790BDE" w:rsidP="00C23AEF">
      <w:pPr>
        <w:pStyle w:val="a5"/>
        <w:adjustRightInd w:val="0"/>
        <w:spacing w:line="360" w:lineRule="auto"/>
        <w:rPr>
          <w:rFonts w:ascii="黑体" w:eastAsia="黑体" w:hAnsi="黑体" w:cs="宋体"/>
        </w:rPr>
      </w:pPr>
    </w:p>
    <w:p w:rsidR="00790BDE" w:rsidRPr="00C23AEF" w:rsidRDefault="00790BDE" w:rsidP="00C23AEF">
      <w:pPr>
        <w:pStyle w:val="a5"/>
        <w:adjustRightInd w:val="0"/>
        <w:spacing w:line="360" w:lineRule="auto"/>
        <w:rPr>
          <w:rFonts w:ascii="黑体" w:eastAsia="黑体" w:hAnsi="黑体" w:cs="宋体"/>
        </w:rPr>
      </w:pPr>
    </w:p>
    <w:p w:rsidR="00790BDE" w:rsidRPr="00C23AEF" w:rsidRDefault="00790BDE" w:rsidP="00C23AEF">
      <w:pPr>
        <w:pStyle w:val="a5"/>
        <w:adjustRightInd w:val="0"/>
        <w:spacing w:line="360" w:lineRule="auto"/>
        <w:rPr>
          <w:rFonts w:ascii="黑体" w:eastAsia="黑体" w:hAnsi="黑体" w:cs="宋体"/>
        </w:rPr>
      </w:pPr>
    </w:p>
    <w:p w:rsidR="00790BDE" w:rsidRPr="00C23AEF" w:rsidRDefault="00790BDE" w:rsidP="00C23AEF">
      <w:pPr>
        <w:widowControl/>
        <w:adjustRightInd w:val="0"/>
        <w:snapToGrid w:val="0"/>
        <w:spacing w:line="360" w:lineRule="auto"/>
        <w:jc w:val="left"/>
        <w:rPr>
          <w:rFonts w:ascii="黑体" w:eastAsia="黑体" w:hAnsi="黑体" w:cs="宋体"/>
          <w:szCs w:val="24"/>
        </w:rPr>
      </w:pPr>
      <w:r w:rsidRPr="00C23AEF">
        <w:rPr>
          <w:rFonts w:ascii="黑体" w:eastAsia="黑体" w:hAnsi="黑体" w:cs="宋体" w:hint="eastAsia"/>
          <w:szCs w:val="24"/>
        </w:rPr>
        <w:t xml:space="preserve">乙方： </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rPr>
      </w:pPr>
      <w:r w:rsidRPr="00C23AEF">
        <w:rPr>
          <w:rFonts w:ascii="黑体" w:eastAsia="黑体" w:hAnsi="黑体" w:cs="宋体" w:hint="eastAsia"/>
          <w:szCs w:val="24"/>
        </w:rPr>
        <w:t>法定代表人（或委托代理人）：</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rPr>
      </w:pPr>
      <w:r w:rsidRPr="00C23AEF">
        <w:rPr>
          <w:rFonts w:ascii="黑体" w:eastAsia="黑体" w:hAnsi="黑体" w:cs="宋体" w:hint="eastAsia"/>
          <w:szCs w:val="24"/>
        </w:rPr>
        <w:t>日期：</w:t>
      </w:r>
      <w:r w:rsidRPr="00C23AEF">
        <w:rPr>
          <w:rFonts w:ascii="黑体" w:eastAsia="黑体" w:hAnsi="黑体" w:cs="宋体" w:hint="eastAsia"/>
          <w:szCs w:val="24"/>
          <w:u w:val="single"/>
        </w:rPr>
        <w:t xml:space="preserve">                                   </w:t>
      </w:r>
      <w:r w:rsidRPr="00C23AEF">
        <w:rPr>
          <w:rFonts w:ascii="黑体" w:eastAsia="黑体" w:hAnsi="黑体" w:cs="宋体" w:hint="eastAsia"/>
          <w:szCs w:val="24"/>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r w:rsidRPr="00C23AEF">
        <w:rPr>
          <w:rFonts w:ascii="黑体" w:eastAsia="黑体" w:hAnsi="黑体" w:cs="宋体" w:hint="eastAsia"/>
          <w:szCs w:val="24"/>
        </w:rPr>
        <w:t>地址：</w:t>
      </w:r>
      <w:r w:rsidRPr="00C23AEF">
        <w:rPr>
          <w:rFonts w:ascii="黑体" w:eastAsia="黑体" w:hAnsi="黑体" w:cs="宋体" w:hint="eastAsia"/>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r w:rsidRPr="00C23AEF">
        <w:rPr>
          <w:rFonts w:ascii="黑体" w:eastAsia="黑体" w:hAnsi="黑体" w:cs="宋体" w:hint="eastAsia"/>
          <w:szCs w:val="24"/>
        </w:rPr>
        <w:t>电话：</w:t>
      </w:r>
      <w:r w:rsidRPr="00C23AEF">
        <w:rPr>
          <w:rFonts w:ascii="黑体" w:eastAsia="黑体" w:hAnsi="黑体" w:cs="宋体" w:hint="eastAsia"/>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r w:rsidRPr="00C23AEF">
        <w:rPr>
          <w:rFonts w:ascii="黑体" w:eastAsia="黑体" w:hAnsi="黑体" w:cs="宋体" w:hint="eastAsia"/>
          <w:szCs w:val="24"/>
        </w:rPr>
        <w:t>开户银行：</w:t>
      </w:r>
      <w:r w:rsidRPr="00C23AEF">
        <w:rPr>
          <w:rFonts w:ascii="黑体" w:eastAsia="黑体" w:hAnsi="黑体" w:cs="宋体" w:hint="eastAsia"/>
          <w:szCs w:val="24"/>
          <w:u w:val="single"/>
        </w:rPr>
        <w:t xml:space="preserve">                               </w:t>
      </w:r>
    </w:p>
    <w:p w:rsidR="00790BDE" w:rsidRPr="00C23AEF" w:rsidRDefault="00790BDE" w:rsidP="00C23AEF">
      <w:pPr>
        <w:widowControl/>
        <w:adjustRightInd w:val="0"/>
        <w:snapToGrid w:val="0"/>
        <w:spacing w:line="360" w:lineRule="auto"/>
        <w:jc w:val="left"/>
        <w:rPr>
          <w:rFonts w:ascii="黑体" w:eastAsia="黑体" w:hAnsi="黑体" w:cs="宋体"/>
          <w:szCs w:val="24"/>
          <w:u w:val="single"/>
        </w:rPr>
      </w:pPr>
      <w:proofErr w:type="gramStart"/>
      <w:r w:rsidRPr="00C23AEF">
        <w:rPr>
          <w:rFonts w:ascii="黑体" w:eastAsia="黑体" w:hAnsi="黑体" w:cs="宋体" w:hint="eastAsia"/>
          <w:szCs w:val="24"/>
        </w:rPr>
        <w:t>帐号</w:t>
      </w:r>
      <w:proofErr w:type="gramEnd"/>
      <w:r w:rsidRPr="00C23AEF">
        <w:rPr>
          <w:rFonts w:ascii="黑体" w:eastAsia="黑体" w:hAnsi="黑体" w:cs="宋体" w:hint="eastAsia"/>
          <w:szCs w:val="24"/>
        </w:rPr>
        <w:t>：</w:t>
      </w:r>
      <w:r w:rsidRPr="00C23AEF">
        <w:rPr>
          <w:rFonts w:ascii="黑体" w:eastAsia="黑体" w:hAnsi="黑体" w:cs="宋体" w:hint="eastAsia"/>
          <w:szCs w:val="24"/>
          <w:u w:val="single"/>
        </w:rPr>
        <w:t xml:space="preserve">                                   </w:t>
      </w:r>
    </w:p>
    <w:p w:rsidR="005B1118" w:rsidRPr="00C23AEF" w:rsidRDefault="005B1118" w:rsidP="00C23AEF">
      <w:pPr>
        <w:adjustRightInd w:val="0"/>
        <w:snapToGrid w:val="0"/>
        <w:spacing w:line="360" w:lineRule="auto"/>
        <w:rPr>
          <w:rFonts w:ascii="黑体" w:eastAsia="黑体" w:hAnsi="黑体"/>
        </w:rPr>
      </w:pPr>
    </w:p>
    <w:p w:rsidR="00664BD8" w:rsidRPr="00C23AEF" w:rsidRDefault="00664BD8" w:rsidP="00C23AEF">
      <w:pPr>
        <w:adjustRightInd w:val="0"/>
        <w:snapToGrid w:val="0"/>
        <w:spacing w:line="360" w:lineRule="auto"/>
        <w:rPr>
          <w:rFonts w:ascii="黑体" w:eastAsia="黑体" w:hAnsi="黑体"/>
        </w:rPr>
      </w:pPr>
    </w:p>
    <w:p w:rsidR="00664BD8" w:rsidRPr="00C23AEF" w:rsidRDefault="00664BD8" w:rsidP="00C23AEF">
      <w:pPr>
        <w:adjustRightInd w:val="0"/>
        <w:snapToGrid w:val="0"/>
        <w:spacing w:line="360" w:lineRule="auto"/>
        <w:rPr>
          <w:rFonts w:ascii="黑体" w:eastAsia="黑体" w:hAnsi="黑体"/>
        </w:rPr>
      </w:pPr>
    </w:p>
    <w:p w:rsidR="00664BD8" w:rsidRPr="00C23AEF" w:rsidRDefault="00664BD8" w:rsidP="00C23AEF">
      <w:pPr>
        <w:adjustRightInd w:val="0"/>
        <w:snapToGrid w:val="0"/>
        <w:spacing w:line="360" w:lineRule="auto"/>
        <w:rPr>
          <w:rFonts w:ascii="黑体" w:eastAsia="黑体" w:hAnsi="黑体"/>
        </w:rPr>
      </w:pPr>
    </w:p>
    <w:sectPr w:rsidR="00664BD8" w:rsidRPr="00C23AEF" w:rsidSect="00793547">
      <w:headerReference w:type="default" r:id="rId8"/>
      <w:pgSz w:w="11906" w:h="16838"/>
      <w:pgMar w:top="1440" w:right="1558" w:bottom="1440" w:left="156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34729" w:rsidRDefault="00B34729" w:rsidP="00790BDE">
      <w:r>
        <w:separator/>
      </w:r>
    </w:p>
  </w:endnote>
  <w:endnote w:type="continuationSeparator" w:id="0">
    <w:p w:rsidR="00B34729" w:rsidRDefault="00B34729" w:rsidP="00790B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34729" w:rsidRDefault="00B34729" w:rsidP="00790BDE">
      <w:r>
        <w:separator/>
      </w:r>
    </w:p>
  </w:footnote>
  <w:footnote w:type="continuationSeparator" w:id="0">
    <w:p w:rsidR="00B34729" w:rsidRDefault="00B34729" w:rsidP="00790BD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90BDE" w:rsidRDefault="00790BDE" w:rsidP="00790BDE">
    <w:pPr>
      <w:pStyle w:val="a4"/>
      <w:pBdr>
        <w:bottom w:val="none" w:sz="0" w:space="0" w:color="auto"/>
      </w:pBdr>
      <w:ind w:left="639" w:rightChars="-93" w:right="-223" w:hangingChars="355" w:hanging="639"/>
    </w:pPr>
    <w:r>
      <w:rPr>
        <w:rFonts w:hint="eastAsia"/>
      </w:rPr>
      <w:t xml:space="preserve">                                                                      </w:t>
    </w:r>
  </w:p>
  <w:p w:rsidR="00790BDE" w:rsidRDefault="00790BDE" w:rsidP="00790BDE">
    <w:pPr>
      <w:pStyle w:val="a4"/>
      <w:pBdr>
        <w:bottom w:val="none" w:sz="0" w:space="0" w:color="auto"/>
      </w:pBdr>
      <w:tabs>
        <w:tab w:val="clear" w:pos="8306"/>
        <w:tab w:val="left" w:pos="350"/>
      </w:tabs>
      <w:ind w:firstLineChars="3400" w:firstLine="6120"/>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4BC6357"/>
    <w:multiLevelType w:val="multilevel"/>
    <w:tmpl w:val="9DE24D30"/>
    <w:lvl w:ilvl="0">
      <w:start w:val="5"/>
      <w:numFmt w:val="decimal"/>
      <w:lvlText w:val="%1"/>
      <w:lvlJc w:val="left"/>
      <w:pPr>
        <w:tabs>
          <w:tab w:val="num" w:pos="600"/>
        </w:tabs>
        <w:ind w:left="600" w:hanging="600"/>
      </w:pPr>
      <w:rPr>
        <w:rFonts w:hint="default"/>
      </w:rPr>
    </w:lvl>
    <w:lvl w:ilvl="1">
      <w:start w:val="2"/>
      <w:numFmt w:val="decimal"/>
      <w:lvlText w:val="%1.%2"/>
      <w:lvlJc w:val="left"/>
      <w:pPr>
        <w:tabs>
          <w:tab w:val="num" w:pos="600"/>
        </w:tabs>
        <w:ind w:left="600" w:hanging="600"/>
      </w:pPr>
      <w:rPr>
        <w:rFonts w:hint="default"/>
      </w:rPr>
    </w:lvl>
    <w:lvl w:ilvl="2">
      <w:start w:val="1"/>
      <w:numFmt w:val="decimal"/>
      <w:lvlText w:val="3.2.%3"/>
      <w:lvlJc w:val="left"/>
      <w:pPr>
        <w:tabs>
          <w:tab w:val="num" w:pos="720"/>
        </w:tabs>
        <w:ind w:left="720" w:hanging="435"/>
      </w:pPr>
      <w:rPr>
        <w:rFonts w:hint="eastAsia"/>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
    <w:nsid w:val="00000001"/>
    <w:multiLevelType w:val="multilevel"/>
    <w:tmpl w:val="00000001"/>
    <w:lvl w:ilvl="0">
      <w:start w:val="1"/>
      <w:numFmt w:val="japaneseCounting"/>
      <w:lvlText w:val="第%1条"/>
      <w:lvlJc w:val="left"/>
      <w:pPr>
        <w:tabs>
          <w:tab w:val="left" w:pos="840"/>
        </w:tabs>
        <w:ind w:left="840" w:hanging="840"/>
      </w:pPr>
      <w:rPr>
        <w:rFonts w:hint="eastAsia"/>
        <w:b/>
        <w:bC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2">
    <w:nsid w:val="00000003"/>
    <w:multiLevelType w:val="multilevel"/>
    <w:tmpl w:val="00000003"/>
    <w:lvl w:ilvl="0">
      <w:start w:val="1"/>
      <w:numFmt w:val="japaneseCounting"/>
      <w:lvlText w:val="%1、"/>
      <w:lvlJc w:val="left"/>
      <w:pPr>
        <w:tabs>
          <w:tab w:val="left" w:pos="720"/>
        </w:tabs>
        <w:ind w:left="720" w:hanging="720"/>
      </w:pPr>
      <w:rPr>
        <w:rFonts w:ascii="宋体" w:eastAsia="宋体" w:hAnsi="宋体" w:cs="宋体" w:hint="eastAsia"/>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nsid w:val="241B256A"/>
    <w:multiLevelType w:val="singleLevel"/>
    <w:tmpl w:val="241B256A"/>
    <w:lvl w:ilvl="0">
      <w:start w:val="2"/>
      <w:numFmt w:val="decimal"/>
      <w:suff w:val="nothing"/>
      <w:lvlText w:val="（%1）"/>
      <w:lvlJc w:val="left"/>
    </w:lvl>
  </w:abstractNum>
  <w:abstractNum w:abstractNumId="4">
    <w:nsid w:val="668F3C6E"/>
    <w:multiLevelType w:val="hybridMultilevel"/>
    <w:tmpl w:val="EA8EDA1E"/>
    <w:lvl w:ilvl="0" w:tplc="0409000F">
      <w:start w:val="1"/>
      <w:numFmt w:val="decimal"/>
      <w:lvlText w:val="%1."/>
      <w:lvlJc w:val="left"/>
      <w:pPr>
        <w:ind w:left="682" w:hanging="420"/>
      </w:pPr>
    </w:lvl>
    <w:lvl w:ilvl="1" w:tplc="04090019" w:tentative="1">
      <w:start w:val="1"/>
      <w:numFmt w:val="lowerLetter"/>
      <w:lvlText w:val="%2)"/>
      <w:lvlJc w:val="left"/>
      <w:pPr>
        <w:ind w:left="1102" w:hanging="420"/>
      </w:pPr>
    </w:lvl>
    <w:lvl w:ilvl="2" w:tplc="0409001B" w:tentative="1">
      <w:start w:val="1"/>
      <w:numFmt w:val="lowerRoman"/>
      <w:lvlText w:val="%3."/>
      <w:lvlJc w:val="right"/>
      <w:pPr>
        <w:ind w:left="1522" w:hanging="420"/>
      </w:pPr>
    </w:lvl>
    <w:lvl w:ilvl="3" w:tplc="0409000F" w:tentative="1">
      <w:start w:val="1"/>
      <w:numFmt w:val="decimal"/>
      <w:lvlText w:val="%4."/>
      <w:lvlJc w:val="left"/>
      <w:pPr>
        <w:ind w:left="1942" w:hanging="420"/>
      </w:pPr>
    </w:lvl>
    <w:lvl w:ilvl="4" w:tplc="04090019" w:tentative="1">
      <w:start w:val="1"/>
      <w:numFmt w:val="lowerLetter"/>
      <w:lvlText w:val="%5)"/>
      <w:lvlJc w:val="left"/>
      <w:pPr>
        <w:ind w:left="2362" w:hanging="420"/>
      </w:pPr>
    </w:lvl>
    <w:lvl w:ilvl="5" w:tplc="0409001B" w:tentative="1">
      <w:start w:val="1"/>
      <w:numFmt w:val="lowerRoman"/>
      <w:lvlText w:val="%6."/>
      <w:lvlJc w:val="right"/>
      <w:pPr>
        <w:ind w:left="2782" w:hanging="420"/>
      </w:pPr>
    </w:lvl>
    <w:lvl w:ilvl="6" w:tplc="0409000F" w:tentative="1">
      <w:start w:val="1"/>
      <w:numFmt w:val="decimal"/>
      <w:lvlText w:val="%7."/>
      <w:lvlJc w:val="left"/>
      <w:pPr>
        <w:ind w:left="3202" w:hanging="420"/>
      </w:pPr>
    </w:lvl>
    <w:lvl w:ilvl="7" w:tplc="04090019" w:tentative="1">
      <w:start w:val="1"/>
      <w:numFmt w:val="lowerLetter"/>
      <w:lvlText w:val="%8)"/>
      <w:lvlJc w:val="left"/>
      <w:pPr>
        <w:ind w:left="3622" w:hanging="420"/>
      </w:pPr>
    </w:lvl>
    <w:lvl w:ilvl="8" w:tplc="0409001B" w:tentative="1">
      <w:start w:val="1"/>
      <w:numFmt w:val="lowerRoman"/>
      <w:lvlText w:val="%9."/>
      <w:lvlJc w:val="right"/>
      <w:pPr>
        <w:ind w:left="4042" w:hanging="420"/>
      </w:pPr>
    </w:lvl>
  </w:abstractNum>
  <w:abstractNum w:abstractNumId="5">
    <w:nsid w:val="7703119E"/>
    <w:multiLevelType w:val="multilevel"/>
    <w:tmpl w:val="00000000"/>
    <w:lvl w:ilvl="0">
      <w:start w:val="5"/>
      <w:numFmt w:val="japaneseCounting"/>
      <w:lvlText w:val="第%1条"/>
      <w:lvlJc w:val="left"/>
      <w:pPr>
        <w:tabs>
          <w:tab w:val="left" w:pos="840"/>
        </w:tabs>
        <w:ind w:left="840" w:hanging="840"/>
      </w:pPr>
      <w:rPr>
        <w:rFonts w:hint="eastAsia"/>
        <w:b/>
        <w:bCs/>
        <w:lang w:val="en-US"/>
      </w:rPr>
    </w:lvl>
    <w:lvl w:ilvl="1">
      <w:start w:val="1"/>
      <w:numFmt w:val="lowerLetter"/>
      <w:lvlText w:val="%2)"/>
      <w:lvlJc w:val="left"/>
      <w:pPr>
        <w:tabs>
          <w:tab w:val="left" w:pos="840"/>
        </w:tabs>
        <w:ind w:left="840" w:hanging="420"/>
      </w:p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num w:numId="1">
    <w:abstractNumId w:val="2"/>
  </w:num>
  <w:num w:numId="2">
    <w:abstractNumId w:val="1"/>
  </w:num>
  <w:num w:numId="3">
    <w:abstractNumId w:val="5"/>
  </w:num>
  <w:num w:numId="4">
    <w:abstractNumId w:val="0"/>
  </w:num>
  <w:num w:numId="5">
    <w:abstractNumId w:val="3"/>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03300"/>
    <w:rsid w:val="00057203"/>
    <w:rsid w:val="0008695B"/>
    <w:rsid w:val="00185A47"/>
    <w:rsid w:val="002708D4"/>
    <w:rsid w:val="00297A22"/>
    <w:rsid w:val="002F6962"/>
    <w:rsid w:val="0030596A"/>
    <w:rsid w:val="003252A4"/>
    <w:rsid w:val="003A2954"/>
    <w:rsid w:val="0041590A"/>
    <w:rsid w:val="0047471A"/>
    <w:rsid w:val="00483DB2"/>
    <w:rsid w:val="00494BBC"/>
    <w:rsid w:val="005126FA"/>
    <w:rsid w:val="00524A0D"/>
    <w:rsid w:val="005445BE"/>
    <w:rsid w:val="005743AA"/>
    <w:rsid w:val="00584837"/>
    <w:rsid w:val="005866A3"/>
    <w:rsid w:val="00594070"/>
    <w:rsid w:val="005B1118"/>
    <w:rsid w:val="005B3D20"/>
    <w:rsid w:val="00630B3E"/>
    <w:rsid w:val="00664BD8"/>
    <w:rsid w:val="006A1CE8"/>
    <w:rsid w:val="007674FB"/>
    <w:rsid w:val="00770366"/>
    <w:rsid w:val="00790BDE"/>
    <w:rsid w:val="00793547"/>
    <w:rsid w:val="007B576A"/>
    <w:rsid w:val="007D1E2E"/>
    <w:rsid w:val="0081131F"/>
    <w:rsid w:val="008E0135"/>
    <w:rsid w:val="008E2179"/>
    <w:rsid w:val="00966362"/>
    <w:rsid w:val="0099440C"/>
    <w:rsid w:val="009B5ED9"/>
    <w:rsid w:val="009C53D6"/>
    <w:rsid w:val="00A31E98"/>
    <w:rsid w:val="00A6010C"/>
    <w:rsid w:val="00A84D4B"/>
    <w:rsid w:val="00AA302C"/>
    <w:rsid w:val="00B05D4C"/>
    <w:rsid w:val="00B34729"/>
    <w:rsid w:val="00B75AF5"/>
    <w:rsid w:val="00B94F38"/>
    <w:rsid w:val="00B9504D"/>
    <w:rsid w:val="00BC1AE6"/>
    <w:rsid w:val="00BE71FF"/>
    <w:rsid w:val="00C23AEF"/>
    <w:rsid w:val="00C8281A"/>
    <w:rsid w:val="00E03300"/>
    <w:rsid w:val="00E10CBF"/>
    <w:rsid w:val="00E52B78"/>
    <w:rsid w:val="00E62949"/>
    <w:rsid w:val="00E86872"/>
    <w:rsid w:val="00E926E3"/>
    <w:rsid w:val="00ED7706"/>
    <w:rsid w:val="00EE0ADE"/>
    <w:rsid w:val="00F034AB"/>
    <w:rsid w:val="00F23541"/>
    <w:rsid w:val="00FB7C1D"/>
    <w:rsid w:val="00FC1F71"/>
    <w:rsid w:val="00FC6D9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BDE"/>
    <w:pPr>
      <w:widowControl w:val="0"/>
      <w:jc w:val="both"/>
    </w:pPr>
    <w:rPr>
      <w:rFonts w:ascii="Times New Roman" w:eastAsia="宋体" w:hAnsi="Times New Roman" w:cs="Calibri"/>
      <w:sz w:val="24"/>
      <w:szCs w:val="21"/>
    </w:rPr>
  </w:style>
  <w:style w:type="paragraph" w:styleId="4">
    <w:name w:val="heading 4"/>
    <w:basedOn w:val="a"/>
    <w:next w:val="a"/>
    <w:link w:val="4Char"/>
    <w:uiPriority w:val="9"/>
    <w:unhideWhenUsed/>
    <w:qFormat/>
    <w:rsid w:val="00594070"/>
    <w:pPr>
      <w:keepNext/>
      <w:keepLines/>
      <w:spacing w:before="280" w:after="290" w:line="376" w:lineRule="auto"/>
      <w:outlineLvl w:val="3"/>
    </w:pPr>
    <w:rPr>
      <w:rFonts w:asciiTheme="majorHAnsi" w:eastAsiaTheme="majorEastAsia" w:hAnsiTheme="majorHAnsi" w:cstheme="majorBidi"/>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cs="Times New Roman"/>
      <w:sz w:val="21"/>
      <w:szCs w:val="20"/>
    </w:rPr>
  </w:style>
  <w:style w:type="paragraph" w:styleId="a4">
    <w:name w:val="header"/>
    <w:basedOn w:val="a"/>
    <w:link w:val="Char"/>
    <w:unhideWhenUsed/>
    <w:qFormat/>
    <w:rsid w:val="00790B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90BDE"/>
    <w:rPr>
      <w:rFonts w:ascii="宋体" w:eastAsia="宋体" w:hAnsi="宋体" w:cs="宋体"/>
      <w:b/>
      <w:kern w:val="0"/>
      <w:sz w:val="18"/>
      <w:szCs w:val="18"/>
    </w:rPr>
  </w:style>
  <w:style w:type="paragraph" w:styleId="a5">
    <w:name w:val="footer"/>
    <w:basedOn w:val="a"/>
    <w:link w:val="Char0"/>
    <w:uiPriority w:val="99"/>
    <w:unhideWhenUsed/>
    <w:qFormat/>
    <w:rsid w:val="00790BDE"/>
    <w:pPr>
      <w:tabs>
        <w:tab w:val="center" w:pos="4153"/>
        <w:tab w:val="right" w:pos="8306"/>
      </w:tabs>
      <w:snapToGrid w:val="0"/>
    </w:pPr>
    <w:rPr>
      <w:sz w:val="18"/>
      <w:szCs w:val="18"/>
    </w:rPr>
  </w:style>
  <w:style w:type="character" w:customStyle="1" w:styleId="Char0">
    <w:name w:val="页脚 Char"/>
    <w:basedOn w:val="a0"/>
    <w:link w:val="a5"/>
    <w:uiPriority w:val="99"/>
    <w:rsid w:val="00790BDE"/>
    <w:rPr>
      <w:rFonts w:ascii="宋体" w:eastAsia="宋体" w:hAnsi="宋体" w:cs="宋体"/>
      <w:b/>
      <w:kern w:val="0"/>
      <w:sz w:val="18"/>
      <w:szCs w:val="18"/>
    </w:rPr>
  </w:style>
  <w:style w:type="paragraph" w:styleId="a6">
    <w:name w:val="Body Text"/>
    <w:basedOn w:val="a"/>
    <w:link w:val="Char1"/>
    <w:uiPriority w:val="99"/>
    <w:qFormat/>
    <w:rsid w:val="00790BDE"/>
    <w:rPr>
      <w:rFonts w:ascii="Calibri" w:hAnsi="Calibri" w:cs="Times New Roman"/>
      <w:kern w:val="0"/>
      <w:sz w:val="21"/>
    </w:rPr>
  </w:style>
  <w:style w:type="character" w:customStyle="1" w:styleId="Char1">
    <w:name w:val="正文文本 Char"/>
    <w:basedOn w:val="a0"/>
    <w:link w:val="a6"/>
    <w:uiPriority w:val="99"/>
    <w:rsid w:val="00790BDE"/>
    <w:rPr>
      <w:rFonts w:ascii="Calibri" w:eastAsia="宋体" w:hAnsi="Calibri" w:cs="Times New Roman"/>
      <w:kern w:val="0"/>
      <w:szCs w:val="21"/>
    </w:rPr>
  </w:style>
  <w:style w:type="paragraph" w:styleId="a7">
    <w:name w:val="Body Text Indent"/>
    <w:basedOn w:val="a"/>
    <w:link w:val="Char2"/>
    <w:qFormat/>
    <w:rsid w:val="00790BDE"/>
    <w:pPr>
      <w:ind w:firstLine="552"/>
    </w:pPr>
    <w:rPr>
      <w:rFonts w:ascii="宋体"/>
      <w:sz w:val="28"/>
    </w:rPr>
  </w:style>
  <w:style w:type="character" w:customStyle="1" w:styleId="Char2">
    <w:name w:val="正文文本缩进 Char"/>
    <w:basedOn w:val="a0"/>
    <w:link w:val="a7"/>
    <w:rsid w:val="00790BDE"/>
    <w:rPr>
      <w:rFonts w:ascii="宋体" w:eastAsia="宋体" w:hAnsi="Times New Roman" w:cs="Calibri"/>
      <w:sz w:val="28"/>
      <w:szCs w:val="21"/>
    </w:rPr>
  </w:style>
  <w:style w:type="paragraph" w:styleId="a8">
    <w:name w:val="Normal (Web)"/>
    <w:basedOn w:val="a"/>
    <w:uiPriority w:val="99"/>
    <w:qFormat/>
    <w:rsid w:val="00790BDE"/>
    <w:pPr>
      <w:widowControl/>
      <w:spacing w:before="100" w:beforeAutospacing="1" w:after="100" w:afterAutospacing="1"/>
      <w:jc w:val="left"/>
    </w:pPr>
    <w:rPr>
      <w:rFonts w:ascii="宋体" w:hAnsi="宋体" w:cs="宋体"/>
      <w:color w:val="000000"/>
      <w:kern w:val="0"/>
      <w:szCs w:val="24"/>
    </w:rPr>
  </w:style>
  <w:style w:type="paragraph" w:styleId="a9">
    <w:name w:val="List Paragraph"/>
    <w:basedOn w:val="a"/>
    <w:uiPriority w:val="34"/>
    <w:qFormat/>
    <w:rsid w:val="0099440C"/>
    <w:pPr>
      <w:ind w:firstLineChars="200" w:firstLine="420"/>
    </w:pPr>
  </w:style>
  <w:style w:type="paragraph" w:styleId="aa">
    <w:name w:val="Date"/>
    <w:basedOn w:val="a"/>
    <w:next w:val="a"/>
    <w:link w:val="Char3"/>
    <w:uiPriority w:val="99"/>
    <w:semiHidden/>
    <w:unhideWhenUsed/>
    <w:rsid w:val="00B05D4C"/>
    <w:pPr>
      <w:ind w:leftChars="2500" w:left="100"/>
    </w:pPr>
  </w:style>
  <w:style w:type="character" w:customStyle="1" w:styleId="Char3">
    <w:name w:val="日期 Char"/>
    <w:basedOn w:val="a0"/>
    <w:link w:val="aa"/>
    <w:uiPriority w:val="99"/>
    <w:semiHidden/>
    <w:rsid w:val="00B05D4C"/>
    <w:rPr>
      <w:rFonts w:ascii="Times New Roman" w:eastAsia="宋体" w:hAnsi="Times New Roman" w:cs="Calibri"/>
      <w:sz w:val="24"/>
      <w:szCs w:val="21"/>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uiPriority="0" w:qFormat="1"/>
    <w:lsdException w:name="footer" w:qFormat="1"/>
    <w:lsdException w:name="caption" w:uiPriority="35" w:qFormat="1"/>
    <w:lsdException w:name="Title" w:semiHidden="0" w:uiPriority="10" w:unhideWhenUsed="0" w:qFormat="1"/>
    <w:lsdException w:name="Default Paragraph Font" w:uiPriority="1"/>
    <w:lsdException w:name="Body Text" w:qFormat="1"/>
    <w:lsdException w:name="Body Text Inden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0BDE"/>
    <w:pPr>
      <w:widowControl w:val="0"/>
      <w:jc w:val="both"/>
    </w:pPr>
    <w:rPr>
      <w:rFonts w:ascii="Times New Roman" w:eastAsia="宋体" w:hAnsi="Times New Roman" w:cs="Calibri"/>
      <w:sz w:val="24"/>
      <w:szCs w:val="21"/>
    </w:rPr>
  </w:style>
  <w:style w:type="paragraph" w:styleId="4">
    <w:name w:val="heading 4"/>
    <w:basedOn w:val="a"/>
    <w:next w:val="a"/>
    <w:link w:val="4Char"/>
    <w:uiPriority w:val="9"/>
    <w:unhideWhenUsed/>
    <w:qFormat/>
    <w:rsid w:val="00594070"/>
    <w:pPr>
      <w:keepNext/>
      <w:keepLines/>
      <w:spacing w:before="280" w:after="290" w:line="376" w:lineRule="auto"/>
      <w:outlineLvl w:val="3"/>
    </w:pPr>
    <w:rPr>
      <w:rFonts w:asciiTheme="majorHAnsi" w:eastAsiaTheme="majorEastAsia" w:hAnsiTheme="majorHAnsi" w:cstheme="majorBidi"/>
      <w:bCs/>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Char">
    <w:name w:val="标题 4 Char"/>
    <w:basedOn w:val="a0"/>
    <w:link w:val="4"/>
    <w:uiPriority w:val="9"/>
    <w:rsid w:val="00594070"/>
    <w:rPr>
      <w:rFonts w:asciiTheme="majorHAnsi" w:eastAsiaTheme="majorEastAsia" w:hAnsiTheme="majorHAnsi" w:cstheme="majorBidi"/>
      <w:b/>
      <w:bCs/>
      <w:kern w:val="0"/>
      <w:sz w:val="28"/>
      <w:szCs w:val="28"/>
      <w:lang w:eastAsia="en-US"/>
    </w:rPr>
  </w:style>
  <w:style w:type="paragraph" w:styleId="a3">
    <w:name w:val="Normal Indent"/>
    <w:basedOn w:val="a"/>
    <w:qFormat/>
    <w:rsid w:val="00594070"/>
    <w:pPr>
      <w:ind w:firstLine="420"/>
    </w:pPr>
    <w:rPr>
      <w:rFonts w:cs="Times New Roman"/>
      <w:sz w:val="21"/>
      <w:szCs w:val="20"/>
    </w:rPr>
  </w:style>
  <w:style w:type="paragraph" w:styleId="a4">
    <w:name w:val="header"/>
    <w:basedOn w:val="a"/>
    <w:link w:val="Char"/>
    <w:unhideWhenUsed/>
    <w:qFormat/>
    <w:rsid w:val="00790BD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790BDE"/>
    <w:rPr>
      <w:rFonts w:ascii="宋体" w:eastAsia="宋体" w:hAnsi="宋体" w:cs="宋体"/>
      <w:b/>
      <w:kern w:val="0"/>
      <w:sz w:val="18"/>
      <w:szCs w:val="18"/>
    </w:rPr>
  </w:style>
  <w:style w:type="paragraph" w:styleId="a5">
    <w:name w:val="footer"/>
    <w:basedOn w:val="a"/>
    <w:link w:val="Char0"/>
    <w:uiPriority w:val="99"/>
    <w:unhideWhenUsed/>
    <w:qFormat/>
    <w:rsid w:val="00790BDE"/>
    <w:pPr>
      <w:tabs>
        <w:tab w:val="center" w:pos="4153"/>
        <w:tab w:val="right" w:pos="8306"/>
      </w:tabs>
      <w:snapToGrid w:val="0"/>
    </w:pPr>
    <w:rPr>
      <w:sz w:val="18"/>
      <w:szCs w:val="18"/>
    </w:rPr>
  </w:style>
  <w:style w:type="character" w:customStyle="1" w:styleId="Char0">
    <w:name w:val="页脚 Char"/>
    <w:basedOn w:val="a0"/>
    <w:link w:val="a5"/>
    <w:uiPriority w:val="99"/>
    <w:rsid w:val="00790BDE"/>
    <w:rPr>
      <w:rFonts w:ascii="宋体" w:eastAsia="宋体" w:hAnsi="宋体" w:cs="宋体"/>
      <w:b/>
      <w:kern w:val="0"/>
      <w:sz w:val="18"/>
      <w:szCs w:val="18"/>
    </w:rPr>
  </w:style>
  <w:style w:type="paragraph" w:styleId="a6">
    <w:name w:val="Body Text"/>
    <w:basedOn w:val="a"/>
    <w:link w:val="Char1"/>
    <w:uiPriority w:val="99"/>
    <w:qFormat/>
    <w:rsid w:val="00790BDE"/>
    <w:rPr>
      <w:rFonts w:ascii="Calibri" w:hAnsi="Calibri" w:cs="Times New Roman"/>
      <w:kern w:val="0"/>
      <w:sz w:val="21"/>
    </w:rPr>
  </w:style>
  <w:style w:type="character" w:customStyle="1" w:styleId="Char1">
    <w:name w:val="正文文本 Char"/>
    <w:basedOn w:val="a0"/>
    <w:link w:val="a6"/>
    <w:uiPriority w:val="99"/>
    <w:rsid w:val="00790BDE"/>
    <w:rPr>
      <w:rFonts w:ascii="Calibri" w:eastAsia="宋体" w:hAnsi="Calibri" w:cs="Times New Roman"/>
      <w:kern w:val="0"/>
      <w:szCs w:val="21"/>
    </w:rPr>
  </w:style>
  <w:style w:type="paragraph" w:styleId="a7">
    <w:name w:val="Body Text Indent"/>
    <w:basedOn w:val="a"/>
    <w:link w:val="Char2"/>
    <w:qFormat/>
    <w:rsid w:val="00790BDE"/>
    <w:pPr>
      <w:ind w:firstLine="552"/>
    </w:pPr>
    <w:rPr>
      <w:rFonts w:ascii="宋体"/>
      <w:sz w:val="28"/>
    </w:rPr>
  </w:style>
  <w:style w:type="character" w:customStyle="1" w:styleId="Char2">
    <w:name w:val="正文文本缩进 Char"/>
    <w:basedOn w:val="a0"/>
    <w:link w:val="a7"/>
    <w:rsid w:val="00790BDE"/>
    <w:rPr>
      <w:rFonts w:ascii="宋体" w:eastAsia="宋体" w:hAnsi="Times New Roman" w:cs="Calibri"/>
      <w:sz w:val="28"/>
      <w:szCs w:val="21"/>
    </w:rPr>
  </w:style>
  <w:style w:type="paragraph" w:styleId="a8">
    <w:name w:val="Normal (Web)"/>
    <w:basedOn w:val="a"/>
    <w:uiPriority w:val="99"/>
    <w:qFormat/>
    <w:rsid w:val="00790BDE"/>
    <w:pPr>
      <w:widowControl/>
      <w:spacing w:before="100" w:beforeAutospacing="1" w:after="100" w:afterAutospacing="1"/>
      <w:jc w:val="left"/>
    </w:pPr>
    <w:rPr>
      <w:rFonts w:ascii="宋体" w:hAnsi="宋体" w:cs="宋体"/>
      <w:color w:val="000000"/>
      <w:kern w:val="0"/>
      <w:szCs w:val="24"/>
    </w:rPr>
  </w:style>
  <w:style w:type="paragraph" w:styleId="a9">
    <w:name w:val="List Paragraph"/>
    <w:basedOn w:val="a"/>
    <w:uiPriority w:val="34"/>
    <w:qFormat/>
    <w:rsid w:val="0099440C"/>
    <w:pPr>
      <w:ind w:firstLineChars="200" w:firstLine="420"/>
    </w:pPr>
  </w:style>
  <w:style w:type="paragraph" w:styleId="aa">
    <w:name w:val="Date"/>
    <w:basedOn w:val="a"/>
    <w:next w:val="a"/>
    <w:link w:val="Char3"/>
    <w:uiPriority w:val="99"/>
    <w:semiHidden/>
    <w:unhideWhenUsed/>
    <w:rsid w:val="00B05D4C"/>
    <w:pPr>
      <w:ind w:leftChars="2500" w:left="100"/>
    </w:pPr>
  </w:style>
  <w:style w:type="character" w:customStyle="1" w:styleId="Char3">
    <w:name w:val="日期 Char"/>
    <w:basedOn w:val="a0"/>
    <w:link w:val="aa"/>
    <w:uiPriority w:val="99"/>
    <w:semiHidden/>
    <w:rsid w:val="00B05D4C"/>
    <w:rPr>
      <w:rFonts w:ascii="Times New Roman" w:eastAsia="宋体" w:hAnsi="Times New Roman" w:cs="Calibri"/>
      <w:sz w:val="24"/>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TotalTime>
  <Pages>10</Pages>
  <Words>1119</Words>
  <Characters>6384</Characters>
  <Application>Microsoft Office Word</Application>
  <DocSecurity>0</DocSecurity>
  <Lines>53</Lines>
  <Paragraphs>14</Paragraphs>
  <ScaleCrop>false</ScaleCrop>
  <Company>微软中国</Company>
  <LinksUpToDate>false</LinksUpToDate>
  <CharactersWithSpaces>7489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Administrator</dc:creator>
  <cp:lastModifiedBy>Administrator</cp:lastModifiedBy>
  <cp:revision>17</cp:revision>
  <dcterms:created xsi:type="dcterms:W3CDTF">2025-05-23T08:58:00Z</dcterms:created>
  <dcterms:modified xsi:type="dcterms:W3CDTF">2025-05-23T09:23:00Z</dcterms:modified>
</cp:coreProperties>
</file>