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版本号：SXBH-ZFCG-2025-03120250508001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宜君县.中医医院“两专科一中心建设”医疗设备采购项目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SXBH-ZFCG-2025-031</w:t>
      </w:r>
      <w:r>
        <w:br/>
      </w:r>
      <w:r>
        <w:br/>
      </w:r>
      <w:r>
        <w:br/>
      </w:r>
    </w:p>
    <w:p>
      <w:pPr>
        <w:pStyle w:val="null3"/>
        <w:jc w:val="center"/>
        <w:outlineLvl w:val="2"/>
      </w:pPr>
      <w:r>
        <w:rPr>
          <w:rFonts w:ascii="仿宋_GB2312" w:hAnsi="仿宋_GB2312" w:cs="仿宋_GB2312" w:eastAsia="仿宋_GB2312"/>
          <w:sz w:val="28"/>
          <w:b/>
        </w:rPr>
        <w:t>宜君县中医医院</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宜君县中医医院</w:t>
      </w:r>
      <w:r>
        <w:rPr>
          <w:rFonts w:ascii="仿宋_GB2312" w:hAnsi="仿宋_GB2312" w:cs="仿宋_GB2312" w:eastAsia="仿宋_GB2312"/>
        </w:rPr>
        <w:t>委托，拟对</w:t>
      </w:r>
      <w:r>
        <w:rPr>
          <w:rFonts w:ascii="仿宋_GB2312" w:hAnsi="仿宋_GB2312" w:cs="仿宋_GB2312" w:eastAsia="仿宋_GB2312"/>
        </w:rPr>
        <w:t>宜君县.中医医院“两专科一中心建设”医疗设备采购项目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宜君县.中医医院“两专科一中心建设”医疗设备采购项目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“两专科一中心建设”医疗设备采购项目一批共计:52台(套)，加强两专科一中心建设，提升医疗服务质量。具体详见招标文件采购内容。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6、法定代表人证明书或法定代表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pPr>
      <w:r>
        <w:rPr>
          <w:rFonts w:ascii="仿宋_GB2312" w:hAnsi="仿宋_GB2312" w:cs="仿宋_GB2312" w:eastAsia="仿宋_GB2312"/>
        </w:rPr>
        <w:t>10、供应商为生产厂家的须提供《医疗器械生产许可证》或医疗器械生产备案凭证;供应商为代理商的须提供《医疗器械经营许可证》或医疗器械经营备案凭证；：供应商为生产厂家的须提供《医疗器械生产许可证》或医疗器械生产备案凭证;供应商为代理商的须提供《医疗器械经营许可证》或医疗器械经营备案凭证；供应商需在项目电子化交易系统中按要求上传相应证明文件并进行电子签章。</w:t>
      </w:r>
    </w:p>
    <w:p>
      <w:pPr>
        <w:pStyle w:val="null3"/>
      </w:pPr>
      <w:r>
        <w:rPr>
          <w:rFonts w:ascii="仿宋_GB2312" w:hAnsi="仿宋_GB2312" w:cs="仿宋_GB2312" w:eastAsia="仿宋_GB2312"/>
        </w:rPr>
        <w:t>11、提供投标产品(属于医疗器械的)须提供《医疗器械产品注册证》或医疗器械产品备案凭证及其附件。：提供投标产品(属于医疗器械的)须提供《医疗器械产品注册证》或医疗器械产品备案凭证及其附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陕西省铜川市宜君县宜阳南街公园路58号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0919-5288717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13119219360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采购包1：702,350.00元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宜君县中医医院</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联系电话：13119219360</w:t>
      </w:r>
    </w:p>
    <w:p>
      <w:pPr>
        <w:pStyle w:val="null3"/>
      </w:pPr>
      <w:r>
        <w:rPr>
          <w:rFonts w:ascii="仿宋_GB2312" w:hAnsi="仿宋_GB2312" w:cs="仿宋_GB2312" w:eastAsia="仿宋_GB2312"/>
        </w:rPr>
        <w:t>地址：惠民佳苑八号楼二楼会议室（住房公积金隔壁楼梯间上二楼）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“两专科一中心建设”医疗设备采购项目一批共计:52台(套)，加强两专科一中心建设，提升医疗服务质量。具体详见招标文件采购内容。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702,350.00</w:t>
      </w:r>
    </w:p>
    <w:p>
      <w:pPr>
        <w:pStyle w:val="null3"/>
      </w:pPr>
      <w:r>
        <w:rPr>
          <w:rFonts w:ascii="仿宋_GB2312" w:hAnsi="仿宋_GB2312" w:cs="仿宋_GB2312" w:eastAsia="仿宋_GB2312"/>
        </w:rPr>
        <w:t>采购包最高限价（元）: 702,350.00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电动手术床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LED手术无影灯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单臂外科吊塔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多功能转运车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电动吸引器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超声软组织切割止血设备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不锈钢器械柜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可移动手术圆凳</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腹部外科急救器械包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上肢内固定手术器械包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下肢内固定手术器械包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双通道脊柱专用器械包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全自动电子血压计</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空气压力波治疗仪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特定电磁波治疗器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电针治疗仪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2,750.00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预适应训练仪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磁振热治疗仪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手提式吸痰器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标的名称：电动手术床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firstLine="420"/>
              <w:jc w:val="both"/>
            </w:pPr>
            <w:r>
              <w:rPr>
                <w:rFonts w:ascii="仿宋_GB2312" w:hAnsi="仿宋_GB2312" w:cs="仿宋_GB2312" w:eastAsia="仿宋_GB2312"/>
                <w:sz w:val="28"/>
              </w:rPr>
              <w:t>一、性能说明</w:t>
            </w:r>
          </w:p>
          <w:p>
            <w:pPr>
              <w:pStyle w:val="null3"/>
              <w:ind w:left="420" w:firstLine="420"/>
              <w:jc w:val="both"/>
            </w:pPr>
            <w:r>
              <w:rPr>
                <w:rFonts w:ascii="仿宋_GB2312" w:hAnsi="仿宋_GB2312" w:cs="仿宋_GB2312" w:eastAsia="仿宋_GB2312"/>
                <w:sz w:val="28"/>
              </w:rPr>
              <w:t>本产品供临床各科手术用。该产品具有独特的优点：台面板采用高强度可透视材料制成，台面超长的纵向平移长度，更利于与</w:t>
            </w:r>
            <w:r>
              <w:rPr>
                <w:rFonts w:ascii="仿宋_GB2312" w:hAnsi="仿宋_GB2312" w:cs="仿宋_GB2312" w:eastAsia="仿宋_GB2312"/>
                <w:sz w:val="28"/>
              </w:rPr>
              <w:t>C型臂配套使用进行检查；</w:t>
            </w:r>
          </w:p>
          <w:p>
            <w:pPr>
              <w:pStyle w:val="null3"/>
              <w:ind w:left="420" w:firstLine="420"/>
              <w:jc w:val="both"/>
            </w:pPr>
            <w:r>
              <w:rPr>
                <w:rFonts w:ascii="仿宋_GB2312" w:hAnsi="仿宋_GB2312" w:cs="仿宋_GB2312" w:eastAsia="仿宋_GB2312"/>
                <w:sz w:val="28"/>
              </w:rPr>
              <w:t>2、台面升降、前后倾、左右倾、背板上下折转、台面纵向平移等主要体位调整均由按键操作、电动推杆传动实现；</w:t>
            </w:r>
          </w:p>
          <w:p>
            <w:pPr>
              <w:pStyle w:val="null3"/>
              <w:ind w:left="420" w:firstLine="420"/>
              <w:jc w:val="both"/>
            </w:pPr>
            <w:r>
              <w:rPr>
                <w:rFonts w:ascii="仿宋_GB2312" w:hAnsi="仿宋_GB2312" w:cs="仿宋_GB2312" w:eastAsia="仿宋_GB2312"/>
                <w:sz w:val="28"/>
              </w:rPr>
              <w:t>3、手持操纵器采用24V直流电压，操作简便、安全可靠；</w:t>
            </w:r>
          </w:p>
          <w:p>
            <w:pPr>
              <w:pStyle w:val="null3"/>
              <w:ind w:left="420" w:firstLine="420"/>
              <w:jc w:val="both"/>
            </w:pPr>
            <w:r>
              <w:rPr>
                <w:rFonts w:ascii="仿宋_GB2312" w:hAnsi="仿宋_GB2312" w:cs="仿宋_GB2312" w:eastAsia="仿宋_GB2312"/>
                <w:sz w:val="28"/>
              </w:rPr>
              <w:t>4、电源控制箱、手持控制器、电动推杆均采用品牌产品，噪音低，性能稳定，操作方便；</w:t>
            </w:r>
          </w:p>
          <w:p>
            <w:pPr>
              <w:pStyle w:val="null3"/>
              <w:ind w:left="420" w:firstLine="420"/>
              <w:jc w:val="both"/>
            </w:pPr>
            <w:r>
              <w:rPr>
                <w:rFonts w:ascii="仿宋_GB2312" w:hAnsi="仿宋_GB2312" w:cs="仿宋_GB2312" w:eastAsia="仿宋_GB2312"/>
                <w:sz w:val="28"/>
              </w:rPr>
              <w:t>5、松开锁定螺母，手动旋转可使腿板外展，气弹簧结构可使得腿板能在任意角度下折，调节方便；腿板可拆卸，十分便利泌尿科手术。</w:t>
            </w:r>
          </w:p>
          <w:p>
            <w:pPr>
              <w:pStyle w:val="null3"/>
              <w:ind w:left="420" w:firstLine="420"/>
              <w:jc w:val="both"/>
            </w:pPr>
            <w:r>
              <w:rPr>
                <w:rFonts w:ascii="仿宋_GB2312" w:hAnsi="仿宋_GB2312" w:cs="仿宋_GB2312" w:eastAsia="仿宋_GB2312"/>
                <w:sz w:val="28"/>
              </w:rPr>
              <w:t>二、技术参数</w:t>
            </w:r>
          </w:p>
          <w:p>
            <w:pPr>
              <w:pStyle w:val="null3"/>
              <w:ind w:left="420" w:firstLine="420"/>
              <w:jc w:val="both"/>
            </w:pPr>
            <w:r>
              <w:rPr>
                <w:rFonts w:ascii="仿宋_GB2312" w:hAnsi="仿宋_GB2312" w:cs="仿宋_GB2312" w:eastAsia="仿宋_GB2312"/>
                <w:sz w:val="28"/>
              </w:rPr>
              <w:t>台面全长：</w:t>
            </w:r>
            <w:r>
              <w:rPr>
                <w:rFonts w:ascii="仿宋_GB2312" w:hAnsi="仿宋_GB2312" w:cs="仿宋_GB2312" w:eastAsia="仿宋_GB2312"/>
                <w:sz w:val="28"/>
              </w:rPr>
              <w:t>2100㎜；台面宽度：550㎜；台面升降调节范围：680-930mm；</w:t>
            </w:r>
          </w:p>
          <w:p>
            <w:pPr>
              <w:pStyle w:val="null3"/>
              <w:ind w:left="420" w:firstLine="420"/>
              <w:jc w:val="both"/>
            </w:pPr>
            <w:r>
              <w:rPr>
                <w:rFonts w:ascii="仿宋_GB2312" w:hAnsi="仿宋_GB2312" w:cs="仿宋_GB2312" w:eastAsia="仿宋_GB2312"/>
                <w:sz w:val="28"/>
              </w:rPr>
              <w:t>前倾：</w:t>
            </w:r>
            <w:r>
              <w:rPr>
                <w:rFonts w:ascii="仿宋_GB2312" w:hAnsi="仿宋_GB2312" w:cs="仿宋_GB2312" w:eastAsia="仿宋_GB2312"/>
                <w:sz w:val="28"/>
              </w:rPr>
              <w:t>≥30°；后倾：≥25°；左右倾：≥20°；纵向平移：≥350㎜；</w:t>
            </w:r>
          </w:p>
          <w:p>
            <w:pPr>
              <w:pStyle w:val="null3"/>
              <w:ind w:left="420" w:firstLine="420"/>
              <w:jc w:val="both"/>
            </w:pPr>
            <w:r>
              <w:rPr>
                <w:rFonts w:ascii="仿宋_GB2312" w:hAnsi="仿宋_GB2312" w:cs="仿宋_GB2312" w:eastAsia="仿宋_GB2312"/>
                <w:sz w:val="28"/>
              </w:rPr>
              <w:t>背板上折：</w:t>
            </w:r>
            <w:r>
              <w:rPr>
                <w:rFonts w:ascii="仿宋_GB2312" w:hAnsi="仿宋_GB2312" w:cs="仿宋_GB2312" w:eastAsia="仿宋_GB2312"/>
                <w:sz w:val="28"/>
              </w:rPr>
              <w:t>≥75°；背板下折：≥30°；头板上折：≥55°；头板下折：≥90°；</w:t>
            </w:r>
          </w:p>
          <w:p>
            <w:pPr>
              <w:pStyle w:val="null3"/>
              <w:ind w:left="420" w:firstLine="420"/>
              <w:jc w:val="both"/>
            </w:pPr>
            <w:r>
              <w:rPr>
                <w:rFonts w:ascii="仿宋_GB2312" w:hAnsi="仿宋_GB2312" w:cs="仿宋_GB2312" w:eastAsia="仿宋_GB2312"/>
                <w:sz w:val="28"/>
              </w:rPr>
              <w:t>腰板升降调节范围：</w:t>
            </w:r>
            <w:r>
              <w:rPr>
                <w:rFonts w:ascii="仿宋_GB2312" w:hAnsi="仿宋_GB2312" w:cs="仿宋_GB2312" w:eastAsia="仿宋_GB2312"/>
                <w:sz w:val="28"/>
              </w:rPr>
              <w:t>≥120㎜；腿板下折：≥90°；腿板外展：≥90°。</w:t>
            </w:r>
          </w:p>
          <w:p>
            <w:pPr>
              <w:pStyle w:val="null3"/>
              <w:ind w:left="420" w:firstLine="420"/>
              <w:jc w:val="both"/>
            </w:pPr>
            <w:r>
              <w:rPr>
                <w:rFonts w:ascii="仿宋_GB2312" w:hAnsi="仿宋_GB2312" w:cs="仿宋_GB2312" w:eastAsia="仿宋_GB2312"/>
                <w:sz w:val="28"/>
              </w:rPr>
              <w:t>三、配置清单</w:t>
            </w:r>
          </w:p>
          <w:p>
            <w:pPr>
              <w:pStyle w:val="null3"/>
              <w:ind w:left="420" w:firstLine="420"/>
              <w:jc w:val="both"/>
            </w:pPr>
            <w:r>
              <w:rPr>
                <w:rFonts w:ascii="仿宋_GB2312" w:hAnsi="仿宋_GB2312" w:cs="仿宋_GB2312" w:eastAsia="仿宋_GB2312"/>
                <w:sz w:val="28"/>
              </w:rPr>
              <w:t>麻醉防护屏</w:t>
            </w:r>
            <w:r>
              <w:rPr>
                <w:rFonts w:ascii="仿宋_GB2312" w:hAnsi="仿宋_GB2312" w:cs="仿宋_GB2312" w:eastAsia="仿宋_GB2312"/>
                <w:sz w:val="28"/>
              </w:rPr>
              <w:t>1个；支肩架1付；搁臂架1付；足板1付；</w:t>
            </w:r>
          </w:p>
          <w:p>
            <w:pPr>
              <w:pStyle w:val="null3"/>
              <w:jc w:val="both"/>
            </w:pPr>
            <w:r>
              <w:rPr>
                <w:rFonts w:ascii="仿宋_GB2312" w:hAnsi="仿宋_GB2312" w:cs="仿宋_GB2312" w:eastAsia="仿宋_GB2312"/>
                <w:sz w:val="28"/>
              </w:rPr>
              <w:t>支身架</w:t>
            </w:r>
            <w:r>
              <w:rPr>
                <w:rFonts w:ascii="仿宋_GB2312" w:hAnsi="仿宋_GB2312" w:cs="仿宋_GB2312" w:eastAsia="仿宋_GB2312"/>
                <w:sz w:val="28"/>
              </w:rPr>
              <w:t>1付；托腿架1付；床垫1套；手持操作器1个。</w:t>
            </w:r>
          </w:p>
        </w:tc>
      </w:tr>
    </w:tbl>
    <w:p>
      <w:pPr>
        <w:pStyle w:val="null3"/>
      </w:pPr>
      <w:r>
        <w:rPr>
          <w:rFonts w:ascii="仿宋_GB2312" w:hAnsi="仿宋_GB2312" w:cs="仿宋_GB2312" w:eastAsia="仿宋_GB2312"/>
        </w:rPr>
        <w:t>标的名称：LED手术无影灯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1.灯头直径:</w:t>
            </w:r>
            <w:r>
              <w:rPr>
                <w:rFonts w:ascii="仿宋_GB2312" w:hAnsi="仿宋_GB2312" w:cs="仿宋_GB2312" w:eastAsia="仿宋_GB2312"/>
                <w:sz w:val="28"/>
              </w:rPr>
              <w:t>700</w:t>
            </w:r>
          </w:p>
          <w:p>
            <w:pPr>
              <w:pStyle w:val="null3"/>
              <w:ind w:firstLine="482"/>
              <w:jc w:val="both"/>
            </w:pPr>
            <w:r>
              <w:rPr>
                <w:rFonts w:ascii="仿宋_GB2312" w:hAnsi="仿宋_GB2312" w:cs="仿宋_GB2312" w:eastAsia="仿宋_GB2312"/>
                <w:sz w:val="28"/>
              </w:rPr>
              <w:t>2.照度（相距1M处LUX):</w:t>
            </w:r>
            <w:r>
              <w:rPr>
                <w:rFonts w:ascii="仿宋_GB2312" w:hAnsi="仿宋_GB2312" w:cs="仿宋_GB2312" w:eastAsia="仿宋_GB2312"/>
                <w:sz w:val="28"/>
              </w:rPr>
              <w:t>160000</w:t>
            </w:r>
          </w:p>
          <w:p>
            <w:pPr>
              <w:pStyle w:val="null3"/>
              <w:ind w:firstLine="482"/>
              <w:jc w:val="both"/>
            </w:pPr>
            <w:r>
              <w:rPr>
                <w:rFonts w:ascii="仿宋_GB2312" w:hAnsi="仿宋_GB2312" w:cs="仿宋_GB2312" w:eastAsia="仿宋_GB2312"/>
                <w:sz w:val="28"/>
              </w:rPr>
              <w:t>3.色温（K）：</w:t>
            </w:r>
            <w:r>
              <w:rPr>
                <w:rFonts w:ascii="仿宋_GB2312" w:hAnsi="仿宋_GB2312" w:cs="仿宋_GB2312" w:eastAsia="仿宋_GB2312"/>
                <w:sz w:val="28"/>
              </w:rPr>
              <w:t>4300±500</w:t>
            </w:r>
          </w:p>
          <w:p>
            <w:pPr>
              <w:pStyle w:val="null3"/>
              <w:ind w:firstLine="482"/>
              <w:jc w:val="both"/>
            </w:pPr>
            <w:r>
              <w:rPr>
                <w:rFonts w:ascii="仿宋_GB2312" w:hAnsi="仿宋_GB2312" w:cs="仿宋_GB2312" w:eastAsia="仿宋_GB2312"/>
                <w:sz w:val="28"/>
              </w:rPr>
              <w:t>4.光斑直径（mm）：100—300</w:t>
            </w:r>
          </w:p>
          <w:p>
            <w:pPr>
              <w:pStyle w:val="null3"/>
              <w:ind w:firstLine="482"/>
              <w:jc w:val="both"/>
            </w:pPr>
            <w:r>
              <w:rPr>
                <w:rFonts w:ascii="仿宋_GB2312" w:hAnsi="仿宋_GB2312" w:cs="仿宋_GB2312" w:eastAsia="仿宋_GB2312"/>
                <w:sz w:val="28"/>
              </w:rPr>
              <w:t>5.照明深度（mm）：≥1200</w:t>
            </w:r>
          </w:p>
          <w:p>
            <w:pPr>
              <w:pStyle w:val="null3"/>
              <w:ind w:firstLine="482"/>
              <w:jc w:val="both"/>
            </w:pPr>
            <w:r>
              <w:rPr>
                <w:rFonts w:ascii="仿宋_GB2312" w:hAnsi="仿宋_GB2312" w:cs="仿宋_GB2312" w:eastAsia="仿宋_GB2312"/>
                <w:sz w:val="28"/>
              </w:rPr>
              <w:t>6.亮度调节：1-100</w:t>
            </w:r>
          </w:p>
          <w:p>
            <w:pPr>
              <w:pStyle w:val="null3"/>
              <w:ind w:firstLine="482"/>
              <w:jc w:val="both"/>
            </w:pPr>
            <w:r>
              <w:rPr>
                <w:rFonts w:ascii="仿宋_GB2312" w:hAnsi="仿宋_GB2312" w:cs="仿宋_GB2312" w:eastAsia="仿宋_GB2312"/>
                <w:sz w:val="28"/>
              </w:rPr>
              <w:t>7.演色性指数CRI：</w:t>
            </w:r>
            <w:r>
              <w:rPr>
                <w:rFonts w:ascii="仿宋_GB2312" w:hAnsi="仿宋_GB2312" w:cs="仿宋_GB2312" w:eastAsia="仿宋_GB2312"/>
                <w:sz w:val="28"/>
              </w:rPr>
              <w:t>≥97%</w:t>
            </w:r>
          </w:p>
          <w:p>
            <w:pPr>
              <w:pStyle w:val="null3"/>
              <w:ind w:firstLine="482"/>
              <w:jc w:val="both"/>
            </w:pPr>
            <w:r>
              <w:rPr>
                <w:rFonts w:ascii="仿宋_GB2312" w:hAnsi="仿宋_GB2312" w:cs="仿宋_GB2312" w:eastAsia="仿宋_GB2312"/>
                <w:sz w:val="28"/>
              </w:rPr>
              <w:t>8.色彩还原指数Ra：≥97%</w:t>
            </w:r>
          </w:p>
          <w:p>
            <w:pPr>
              <w:pStyle w:val="null3"/>
              <w:ind w:firstLine="482"/>
              <w:jc w:val="both"/>
            </w:pPr>
            <w:r>
              <w:rPr>
                <w:rFonts w:ascii="仿宋_GB2312" w:hAnsi="仿宋_GB2312" w:cs="仿宋_GB2312" w:eastAsia="仿宋_GB2312"/>
                <w:sz w:val="28"/>
              </w:rPr>
              <w:t>9.术者头部温升（℃）：≤1</w:t>
            </w:r>
          </w:p>
          <w:p>
            <w:pPr>
              <w:pStyle w:val="null3"/>
              <w:ind w:firstLine="482"/>
              <w:jc w:val="both"/>
            </w:pPr>
            <w:r>
              <w:rPr>
                <w:rFonts w:ascii="仿宋_GB2312" w:hAnsi="仿宋_GB2312" w:cs="仿宋_GB2312" w:eastAsia="仿宋_GB2312"/>
                <w:sz w:val="28"/>
              </w:rPr>
              <w:t>10.术野工作区域温升（℃）：≤2</w:t>
            </w:r>
          </w:p>
          <w:p>
            <w:pPr>
              <w:pStyle w:val="null3"/>
              <w:ind w:firstLine="482"/>
              <w:jc w:val="both"/>
            </w:pPr>
            <w:r>
              <w:rPr>
                <w:rFonts w:ascii="仿宋_GB2312" w:hAnsi="仿宋_GB2312" w:cs="仿宋_GB2312" w:eastAsia="仿宋_GB2312"/>
                <w:sz w:val="28"/>
              </w:rPr>
              <w:t>11.操作半径（mm）：≥2200</w:t>
            </w:r>
          </w:p>
          <w:p>
            <w:pPr>
              <w:pStyle w:val="null3"/>
              <w:ind w:firstLine="482"/>
              <w:jc w:val="both"/>
            </w:pPr>
            <w:r>
              <w:rPr>
                <w:rFonts w:ascii="仿宋_GB2312" w:hAnsi="仿宋_GB2312" w:cs="仿宋_GB2312" w:eastAsia="仿宋_GB2312"/>
                <w:sz w:val="28"/>
              </w:rPr>
              <w:t>12.工作半径（mm）：600—1800</w:t>
            </w:r>
          </w:p>
          <w:p>
            <w:pPr>
              <w:pStyle w:val="null3"/>
              <w:ind w:firstLine="482"/>
              <w:jc w:val="both"/>
            </w:pPr>
            <w:r>
              <w:rPr>
                <w:rFonts w:ascii="仿宋_GB2312" w:hAnsi="仿宋_GB2312" w:cs="仿宋_GB2312" w:eastAsia="仿宋_GB2312"/>
                <w:sz w:val="28"/>
              </w:rPr>
              <w:t>13.电源电压：220V±22V 50HZ±1HZ</w:t>
            </w:r>
          </w:p>
          <w:p>
            <w:pPr>
              <w:pStyle w:val="null3"/>
              <w:ind w:firstLine="482"/>
              <w:jc w:val="both"/>
            </w:pPr>
            <w:r>
              <w:rPr>
                <w:rFonts w:ascii="仿宋_GB2312" w:hAnsi="仿宋_GB2312" w:cs="仿宋_GB2312" w:eastAsia="仿宋_GB2312"/>
                <w:sz w:val="28"/>
              </w:rPr>
              <w:t>14.输入功率：400VA</w:t>
            </w:r>
          </w:p>
          <w:p>
            <w:pPr>
              <w:pStyle w:val="null3"/>
              <w:ind w:firstLine="482"/>
              <w:jc w:val="both"/>
            </w:pPr>
            <w:r>
              <w:rPr>
                <w:rFonts w:ascii="仿宋_GB2312" w:hAnsi="仿宋_GB2312" w:cs="仿宋_GB2312" w:eastAsia="仿宋_GB2312"/>
                <w:sz w:val="28"/>
              </w:rPr>
              <w:t>15.灯泡平均寿命（h）：≥60000</w:t>
            </w:r>
          </w:p>
          <w:p>
            <w:pPr>
              <w:pStyle w:val="null3"/>
              <w:ind w:firstLine="482"/>
              <w:jc w:val="both"/>
            </w:pPr>
            <w:r>
              <w:rPr>
                <w:rFonts w:ascii="仿宋_GB2312" w:hAnsi="仿宋_GB2312" w:cs="仿宋_GB2312" w:eastAsia="仿宋_GB2312"/>
                <w:sz w:val="28"/>
              </w:rPr>
              <w:t>16.灯泡功率：1W/3V</w:t>
            </w:r>
          </w:p>
          <w:p>
            <w:pPr>
              <w:pStyle w:val="null3"/>
              <w:ind w:firstLine="482"/>
              <w:jc w:val="both"/>
            </w:pPr>
            <w:r>
              <w:rPr>
                <w:rFonts w:ascii="仿宋_GB2312" w:hAnsi="仿宋_GB2312" w:cs="仿宋_GB2312" w:eastAsia="仿宋_GB2312"/>
                <w:sz w:val="28"/>
              </w:rPr>
              <w:t>17.最佳安装高度（mm）：2800—3000</w:t>
            </w:r>
          </w:p>
          <w:p>
            <w:pPr>
              <w:pStyle w:val="null3"/>
              <w:ind w:firstLine="482"/>
              <w:jc w:val="both"/>
            </w:pPr>
            <w:r>
              <w:rPr>
                <w:rFonts w:ascii="仿宋_GB2312" w:hAnsi="仿宋_GB2312" w:cs="仿宋_GB2312" w:eastAsia="仿宋_GB2312"/>
                <w:sz w:val="28"/>
              </w:rPr>
              <w:t>18.性能说明</w:t>
            </w:r>
          </w:p>
          <w:p>
            <w:pPr>
              <w:pStyle w:val="null3"/>
              <w:ind w:firstLine="482"/>
              <w:jc w:val="both"/>
            </w:pPr>
            <w:r>
              <w:rPr>
                <w:rFonts w:ascii="仿宋_GB2312" w:hAnsi="仿宋_GB2312" w:cs="仿宋_GB2312" w:eastAsia="仿宋_GB2312"/>
                <w:sz w:val="28"/>
              </w:rPr>
              <w:t>LED手术无影灯具有区别于普通手术用无影灯光源的色温特点，Ra≥97的高显色性，增加了血液与人体其他组织、脏器的色差。在静脉穿刺中，照明的颜色变化可以让医生们更好的查看静脉。</w:t>
            </w:r>
          </w:p>
          <w:p>
            <w:pPr>
              <w:pStyle w:val="null3"/>
              <w:ind w:firstLine="482"/>
              <w:jc w:val="both"/>
            </w:pPr>
            <w:r>
              <w:rPr>
                <w:rFonts w:ascii="仿宋_GB2312" w:hAnsi="仿宋_GB2312" w:cs="仿宋_GB2312" w:eastAsia="仿宋_GB2312"/>
                <w:sz w:val="28"/>
              </w:rPr>
              <w:t>同组织的显示性是不一样的，调节手术灯的色温，可以使鲜艳组织与坏死的组织看得更清楚，帮助外科医生提高手术质量。</w:t>
            </w:r>
          </w:p>
          <w:p>
            <w:pPr>
              <w:pStyle w:val="null3"/>
              <w:ind w:firstLine="482"/>
              <w:jc w:val="both"/>
            </w:pPr>
            <w:r>
              <w:rPr>
                <w:rFonts w:ascii="仿宋_GB2312" w:hAnsi="仿宋_GB2312" w:cs="仿宋_GB2312" w:eastAsia="仿宋_GB2312"/>
                <w:sz w:val="28"/>
              </w:rPr>
              <w:t>19.不同人员对光的适应性与感官度是不一样的，色温可调技术，可以调节色温到自己最适宜色温下进行手术，手术过程中调节色温，可以缓解医生视觉疲劳。</w:t>
            </w:r>
          </w:p>
          <w:p>
            <w:pPr>
              <w:pStyle w:val="null3"/>
              <w:ind w:firstLine="482"/>
              <w:jc w:val="both"/>
            </w:pPr>
            <w:r>
              <w:rPr>
                <w:rFonts w:ascii="仿宋_GB2312" w:hAnsi="仿宋_GB2312" w:cs="仿宋_GB2312" w:eastAsia="仿宋_GB2312"/>
                <w:sz w:val="28"/>
              </w:rPr>
              <w:t>20.产品特点:</w:t>
            </w:r>
          </w:p>
          <w:p>
            <w:pPr>
              <w:pStyle w:val="null3"/>
              <w:ind w:firstLine="482"/>
              <w:jc w:val="both"/>
            </w:pPr>
            <w:r>
              <w:rPr>
                <w:rFonts w:ascii="仿宋_GB2312" w:hAnsi="仿宋_GB2312" w:cs="仿宋_GB2312" w:eastAsia="仿宋_GB2312"/>
                <w:sz w:val="28"/>
              </w:rPr>
              <w:t>◇超长的LED使用寿命,达到60000小时无需更换灯珠，比卤素灯寿命长40倍。在同样的亮度下, LED 的能耗仅为普通白炽灯的1/10， 卤素灯的1/2。</w:t>
            </w:r>
          </w:p>
          <w:p>
            <w:pPr>
              <w:pStyle w:val="null3"/>
              <w:ind w:firstLine="482"/>
              <w:jc w:val="both"/>
            </w:pPr>
            <w:r>
              <w:rPr>
                <w:rFonts w:ascii="仿宋_GB2312" w:hAnsi="仿宋_GB2312" w:cs="仿宋_GB2312" w:eastAsia="仿宋_GB2312"/>
                <w:sz w:val="28"/>
              </w:rPr>
              <w:t>◇进口LED冷光源无红外辐射，纳米涂层散热器，造就绝佳的散热效果。采用发光二极管作为光源，无温升,无紫外线辐射，无频闪。</w:t>
            </w:r>
          </w:p>
          <w:p>
            <w:pPr>
              <w:pStyle w:val="null3"/>
              <w:ind w:firstLine="482"/>
              <w:jc w:val="both"/>
            </w:pPr>
            <w:r>
              <w:rPr>
                <w:rFonts w:ascii="仿宋_GB2312" w:hAnsi="仿宋_GB2312" w:cs="仿宋_GB2312" w:eastAsia="仿宋_GB2312"/>
                <w:sz w:val="28"/>
              </w:rPr>
              <w:t>◇完美的无影灯效果,科学的弧度聚焦设计,巧妙地避开医生头肩部的遮挡,达到理想的无影效果和超强的深度照明。</w:t>
            </w:r>
          </w:p>
          <w:p>
            <w:pPr>
              <w:pStyle w:val="null3"/>
              <w:ind w:firstLine="482"/>
              <w:jc w:val="both"/>
            </w:pPr>
            <w:r>
              <w:rPr>
                <w:rFonts w:ascii="仿宋_GB2312" w:hAnsi="仿宋_GB2312" w:cs="仿宋_GB2312" w:eastAsia="仿宋_GB2312"/>
                <w:sz w:val="28"/>
              </w:rPr>
              <w:t>◇进口高性能灯珠，高效空间布局，同等照度下节能效果优于其它国际知名品牌。</w:t>
            </w:r>
          </w:p>
          <w:p>
            <w:pPr>
              <w:pStyle w:val="null3"/>
              <w:ind w:firstLine="482"/>
              <w:jc w:val="both"/>
            </w:pPr>
            <w:r>
              <w:rPr>
                <w:rFonts w:ascii="仿宋_GB2312" w:hAnsi="仿宋_GB2312" w:cs="仿宋_GB2312" w:eastAsia="仿宋_GB2312"/>
                <w:sz w:val="28"/>
              </w:rPr>
              <w:t>◇采用两种色温相近的灯珠，避免手术医师产生眩晕感。</w:t>
            </w:r>
          </w:p>
          <w:p>
            <w:pPr>
              <w:pStyle w:val="null3"/>
              <w:ind w:firstLine="482"/>
              <w:jc w:val="both"/>
            </w:pPr>
            <w:r>
              <w:rPr>
                <w:rFonts w:ascii="仿宋_GB2312" w:hAnsi="仿宋_GB2312" w:cs="仿宋_GB2312" w:eastAsia="仿宋_GB2312"/>
                <w:sz w:val="28"/>
              </w:rPr>
              <w:t>◇R9和R13均大于90，有助于清楚地分辨血管和组织。</w:t>
            </w:r>
          </w:p>
          <w:p>
            <w:pPr>
              <w:pStyle w:val="null3"/>
              <w:ind w:firstLine="482"/>
              <w:jc w:val="both"/>
            </w:pPr>
            <w:r>
              <w:rPr>
                <w:rFonts w:ascii="仿宋_GB2312" w:hAnsi="仿宋_GB2312" w:cs="仿宋_GB2312" w:eastAsia="仿宋_GB2312"/>
                <w:sz w:val="28"/>
              </w:rPr>
              <w:t>◇采用单颗1W的灯珠，产生的热量相对较少。</w:t>
            </w:r>
          </w:p>
          <w:p>
            <w:pPr>
              <w:pStyle w:val="null3"/>
              <w:ind w:firstLine="482"/>
              <w:jc w:val="both"/>
            </w:pPr>
            <w:r>
              <w:rPr>
                <w:rFonts w:ascii="仿宋_GB2312" w:hAnsi="仿宋_GB2312" w:cs="仿宋_GB2312" w:eastAsia="仿宋_GB2312"/>
                <w:sz w:val="28"/>
              </w:rPr>
              <w:t>◇耐冲击，废弃物可回收并且无汞污染。</w:t>
            </w:r>
          </w:p>
          <w:p>
            <w:pPr>
              <w:pStyle w:val="null3"/>
              <w:ind w:firstLine="482"/>
              <w:jc w:val="both"/>
            </w:pPr>
            <w:r>
              <w:rPr>
                <w:rFonts w:ascii="仿宋_GB2312" w:hAnsi="仿宋_GB2312" w:cs="仿宋_GB2312" w:eastAsia="仿宋_GB2312"/>
                <w:sz w:val="28"/>
              </w:rPr>
              <w:t>◇手动聚焦调节方式。</w:t>
            </w:r>
          </w:p>
          <w:p>
            <w:pPr>
              <w:pStyle w:val="null3"/>
              <w:ind w:firstLine="482"/>
              <w:jc w:val="both"/>
            </w:pPr>
            <w:r>
              <w:rPr>
                <w:rFonts w:ascii="仿宋_GB2312" w:hAnsi="仿宋_GB2312" w:cs="仿宋_GB2312" w:eastAsia="仿宋_GB2312"/>
                <w:sz w:val="28"/>
              </w:rPr>
              <w:t>21.配置清单：</w:t>
            </w:r>
          </w:p>
          <w:p>
            <w:pPr>
              <w:pStyle w:val="null3"/>
              <w:jc w:val="both"/>
            </w:pPr>
            <w:r>
              <w:rPr>
                <w:rFonts w:ascii="仿宋_GB2312" w:hAnsi="仿宋_GB2312" w:cs="仿宋_GB2312" w:eastAsia="仿宋_GB2312"/>
                <w:sz w:val="28"/>
              </w:rPr>
              <w:t xml:space="preserve">   底座</w:t>
            </w:r>
            <w:r>
              <w:rPr>
                <w:rFonts w:ascii="仿宋_GB2312" w:hAnsi="仿宋_GB2312" w:cs="仿宋_GB2312" w:eastAsia="仿宋_GB2312"/>
                <w:sz w:val="28"/>
              </w:rPr>
              <w:t>1个、灯头2个、平衡臂2根。</w:t>
            </w:r>
          </w:p>
        </w:tc>
      </w:tr>
    </w:tbl>
    <w:p>
      <w:pPr>
        <w:pStyle w:val="null3"/>
      </w:pPr>
      <w:r>
        <w:rPr>
          <w:rFonts w:ascii="仿宋_GB2312" w:hAnsi="仿宋_GB2312" w:cs="仿宋_GB2312" w:eastAsia="仿宋_GB2312"/>
        </w:rPr>
        <w:t>标的名称：单臂外科吊塔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1、工作电源： AC220V、50Hz；</w:t>
            </w:r>
          </w:p>
          <w:p>
            <w:pPr>
              <w:pStyle w:val="null3"/>
              <w:ind w:firstLine="482"/>
              <w:jc w:val="both"/>
            </w:pPr>
            <w:r>
              <w:rPr>
                <w:rFonts w:ascii="仿宋_GB2312" w:hAnsi="仿宋_GB2312" w:cs="仿宋_GB2312" w:eastAsia="仿宋_GB2312"/>
                <w:sz w:val="28"/>
              </w:rPr>
              <w:t>2、终端箱体水平旋转角度：0～340° 3、净载重量≤60kg；上下升降 300mm</w:t>
            </w:r>
          </w:p>
          <w:p>
            <w:pPr>
              <w:pStyle w:val="null3"/>
              <w:ind w:firstLine="482"/>
              <w:jc w:val="both"/>
            </w:pPr>
            <w:r>
              <w:rPr>
                <w:rFonts w:ascii="仿宋_GB2312" w:hAnsi="仿宋_GB2312" w:cs="仿宋_GB2312" w:eastAsia="仿宋_GB2312"/>
                <w:sz w:val="28"/>
              </w:rPr>
              <w:t>4、仪器平台： 2 层（高度可调）可选 490mm*360mm*47mm 或 550mm*400mm*30mm;</w:t>
            </w:r>
          </w:p>
          <w:p>
            <w:pPr>
              <w:pStyle w:val="null3"/>
              <w:ind w:firstLine="482"/>
              <w:jc w:val="both"/>
            </w:pPr>
            <w:r>
              <w:rPr>
                <w:rFonts w:ascii="仿宋_GB2312" w:hAnsi="仿宋_GB2312" w:cs="仿宋_GB2312" w:eastAsia="仿宋_GB2312"/>
                <w:sz w:val="28"/>
              </w:rPr>
              <w:t>采用</w:t>
            </w:r>
            <w:r>
              <w:rPr>
                <w:rFonts w:ascii="仿宋_GB2312" w:hAnsi="仿宋_GB2312" w:cs="仿宋_GB2312" w:eastAsia="仿宋_GB2312"/>
                <w:sz w:val="28"/>
              </w:rPr>
              <w:t>10mm×25mm 国际标准边轨围护，圆角防撞设计；</w:t>
            </w:r>
          </w:p>
          <w:p>
            <w:pPr>
              <w:pStyle w:val="null3"/>
              <w:ind w:firstLine="482"/>
              <w:jc w:val="both"/>
            </w:pPr>
            <w:r>
              <w:rPr>
                <w:rFonts w:ascii="仿宋_GB2312" w:hAnsi="仿宋_GB2312" w:cs="仿宋_GB2312" w:eastAsia="仿宋_GB2312"/>
                <w:sz w:val="28"/>
              </w:rPr>
              <w:t>5、气体接口配置（可根据院方要求配置）： a、接口颜色及形状不同，具有防接</w:t>
            </w:r>
          </w:p>
          <w:p>
            <w:pPr>
              <w:pStyle w:val="null3"/>
              <w:ind w:firstLine="482"/>
              <w:jc w:val="both"/>
            </w:pPr>
            <w:r>
              <w:rPr>
                <w:rFonts w:ascii="仿宋_GB2312" w:hAnsi="仿宋_GB2312" w:cs="仿宋_GB2312" w:eastAsia="仿宋_GB2312"/>
                <w:sz w:val="28"/>
              </w:rPr>
              <w:t>错功能；</w:t>
            </w:r>
            <w:r>
              <w:rPr>
                <w:rFonts w:ascii="仿宋_GB2312" w:hAnsi="仿宋_GB2312" w:cs="仿宋_GB2312" w:eastAsia="仿宋_GB2312"/>
                <w:sz w:val="28"/>
              </w:rPr>
              <w:t>b、插拔次数 2 万次以上； 7、电源插座：7 个、220V、10A；</w:t>
            </w:r>
          </w:p>
          <w:p>
            <w:pPr>
              <w:pStyle w:val="null3"/>
              <w:ind w:firstLine="482"/>
              <w:jc w:val="both"/>
            </w:pPr>
            <w:r>
              <w:rPr>
                <w:rFonts w:ascii="仿宋_GB2312" w:hAnsi="仿宋_GB2312" w:cs="仿宋_GB2312" w:eastAsia="仿宋_GB2312"/>
                <w:sz w:val="28"/>
              </w:rPr>
              <w:t>6、等电位接地端子: 2 个；</w:t>
            </w:r>
          </w:p>
          <w:p>
            <w:pPr>
              <w:pStyle w:val="null3"/>
              <w:ind w:firstLine="482"/>
              <w:jc w:val="both"/>
            </w:pPr>
            <w:r>
              <w:rPr>
                <w:rFonts w:ascii="仿宋_GB2312" w:hAnsi="仿宋_GB2312" w:cs="仿宋_GB2312" w:eastAsia="仿宋_GB2312"/>
                <w:sz w:val="28"/>
              </w:rPr>
              <w:t>7、不锈钢可调输液杆架 1 个；</w:t>
            </w:r>
          </w:p>
          <w:p>
            <w:pPr>
              <w:pStyle w:val="null3"/>
              <w:ind w:firstLine="482"/>
              <w:jc w:val="both"/>
            </w:pPr>
            <w:r>
              <w:rPr>
                <w:rFonts w:ascii="仿宋_GB2312" w:hAnsi="仿宋_GB2312" w:cs="仿宋_GB2312" w:eastAsia="仿宋_GB2312"/>
                <w:sz w:val="28"/>
              </w:rPr>
              <w:t>8、不锈钢可调注射泵架 1 个；</w:t>
            </w:r>
          </w:p>
          <w:p>
            <w:pPr>
              <w:pStyle w:val="null3"/>
              <w:ind w:firstLine="482"/>
              <w:jc w:val="both"/>
            </w:pPr>
            <w:r>
              <w:rPr>
                <w:rFonts w:ascii="仿宋_GB2312" w:hAnsi="仿宋_GB2312" w:cs="仿宋_GB2312" w:eastAsia="仿宋_GB2312"/>
                <w:sz w:val="28"/>
              </w:rPr>
              <w:t>9、主体材料采用高强度铝合金型材；</w:t>
            </w:r>
          </w:p>
          <w:p>
            <w:pPr>
              <w:pStyle w:val="null3"/>
              <w:ind w:firstLine="482"/>
              <w:jc w:val="both"/>
            </w:pPr>
            <w:r>
              <w:rPr>
                <w:rFonts w:ascii="仿宋_GB2312" w:hAnsi="仿宋_GB2312" w:cs="仿宋_GB2312" w:eastAsia="仿宋_GB2312"/>
                <w:sz w:val="28"/>
              </w:rPr>
              <w:t>10、表面处理采用静电喷涂；</w:t>
            </w:r>
          </w:p>
          <w:p>
            <w:pPr>
              <w:pStyle w:val="null3"/>
              <w:ind w:firstLine="482"/>
              <w:jc w:val="both"/>
            </w:pPr>
            <w:r>
              <w:rPr>
                <w:rFonts w:ascii="仿宋_GB2312" w:hAnsi="仿宋_GB2312" w:cs="仿宋_GB2312" w:eastAsia="仿宋_GB2312"/>
                <w:sz w:val="28"/>
              </w:rPr>
              <w:t>11、吸顶式安装，稳定牢固。</w:t>
            </w:r>
          </w:p>
          <w:p>
            <w:pPr>
              <w:pStyle w:val="null3"/>
              <w:ind w:firstLine="482"/>
              <w:jc w:val="both"/>
            </w:pPr>
            <w:r>
              <w:rPr>
                <w:rFonts w:ascii="仿宋_GB2312" w:hAnsi="仿宋_GB2312" w:cs="仿宋_GB2312" w:eastAsia="仿宋_GB2312"/>
                <w:sz w:val="28"/>
              </w:rPr>
              <w:t>12.网络插座 1 个</w:t>
            </w:r>
          </w:p>
        </w:tc>
      </w:tr>
    </w:tbl>
    <w:p>
      <w:pPr>
        <w:pStyle w:val="null3"/>
      </w:pPr>
      <w:r>
        <w:rPr>
          <w:rFonts w:ascii="仿宋_GB2312" w:hAnsi="仿宋_GB2312" w:cs="仿宋_GB2312" w:eastAsia="仿宋_GB2312"/>
        </w:rPr>
        <w:t>标的名称：多功能转运车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1.平车主要框架结构采用国际优质铝合金压铸成型，外形美观，坚固耐用。</w:t>
            </w:r>
          </w:p>
          <w:p>
            <w:pPr>
              <w:pStyle w:val="null3"/>
              <w:ind w:firstLine="482"/>
              <w:jc w:val="both"/>
            </w:pPr>
            <w:r>
              <w:rPr>
                <w:rFonts w:ascii="仿宋_GB2312" w:hAnsi="仿宋_GB2312" w:cs="仿宋_GB2312" w:eastAsia="仿宋_GB2312"/>
                <w:sz w:val="28"/>
              </w:rPr>
              <w:t>2.平车面纵梁采用30mm*20mm*2mm，矩形空心型钢制造，坚固可靠。</w:t>
            </w:r>
            <w:r>
              <w:br/>
            </w:r>
            <w:r>
              <w:rPr>
                <w:rFonts w:ascii="仿宋_GB2312" w:hAnsi="仿宋_GB2312" w:cs="仿宋_GB2312" w:eastAsia="仿宋_GB2312"/>
                <w:sz w:val="28"/>
              </w:rPr>
              <w:t>3.平车面及护栏采用进口高级工程塑料一次成型，坚实美观。</w:t>
            </w:r>
          </w:p>
          <w:p>
            <w:pPr>
              <w:pStyle w:val="null3"/>
              <w:ind w:firstLine="482"/>
              <w:jc w:val="both"/>
            </w:pPr>
            <w:r>
              <w:rPr>
                <w:rFonts w:ascii="仿宋_GB2312" w:hAnsi="仿宋_GB2312" w:cs="仿宋_GB2312" w:eastAsia="仿宋_GB2312"/>
                <w:sz w:val="28"/>
              </w:rPr>
              <w:t>4.平车全长1930mm, 床面宽度600mm,，满足人体身高需求, 靠背可起伏0-75度，可根据人体舒适程度调节。</w:t>
            </w:r>
          </w:p>
          <w:p>
            <w:pPr>
              <w:pStyle w:val="null3"/>
              <w:ind w:firstLine="482"/>
              <w:jc w:val="both"/>
            </w:pPr>
            <w:r>
              <w:rPr>
                <w:rFonts w:ascii="仿宋_GB2312" w:hAnsi="仿宋_GB2312" w:cs="仿宋_GB2312" w:eastAsia="仿宋_GB2312"/>
                <w:sz w:val="28"/>
              </w:rPr>
              <w:t>5.平车面分体设计，上体采用进口气弹簧做为支撑力源，操作简易、方便。</w:t>
            </w:r>
          </w:p>
          <w:p>
            <w:pPr>
              <w:pStyle w:val="null3"/>
              <w:ind w:firstLine="482"/>
              <w:jc w:val="both"/>
            </w:pPr>
            <w:r>
              <w:rPr>
                <w:rFonts w:ascii="仿宋_GB2312" w:hAnsi="仿宋_GB2312" w:cs="仿宋_GB2312" w:eastAsia="仿宋_GB2312"/>
                <w:sz w:val="28"/>
              </w:rPr>
              <w:t xml:space="preserve">6.平车手摇柄（螺杆配有离合装置）可调整车面高度，高度为560/860mm。 </w:t>
            </w:r>
            <w:r>
              <w:br/>
            </w:r>
            <w:r>
              <w:rPr>
                <w:rFonts w:ascii="仿宋_GB2312" w:hAnsi="仿宋_GB2312" w:cs="仿宋_GB2312" w:eastAsia="仿宋_GB2312"/>
                <w:sz w:val="28"/>
              </w:rPr>
              <w:t>7.平车采用国际先进的中控刹车系统，稳定可靠。配导向轮装置，一人可轻松操作。</w:t>
            </w:r>
          </w:p>
          <w:p>
            <w:pPr>
              <w:pStyle w:val="null3"/>
              <w:ind w:left="-105" w:right="-105"/>
              <w:jc w:val="both"/>
            </w:pPr>
            <w:r>
              <w:rPr>
                <w:rFonts w:ascii="仿宋_GB2312" w:hAnsi="仿宋_GB2312" w:cs="仿宋_GB2312" w:eastAsia="仿宋_GB2312"/>
                <w:sz w:val="28"/>
              </w:rPr>
              <w:t>8.封闭式底架，高级静音脚轮，125mm,有脚踏制动,灵活行动方便。</w:t>
            </w:r>
          </w:p>
          <w:p>
            <w:pPr>
              <w:pStyle w:val="null3"/>
              <w:ind w:left="-105" w:right="-105"/>
              <w:jc w:val="both"/>
            </w:pPr>
            <w:r>
              <w:rPr>
                <w:rFonts w:ascii="仿宋_GB2312" w:hAnsi="仿宋_GB2312" w:cs="仿宋_GB2312" w:eastAsia="仿宋_GB2312"/>
                <w:sz w:val="28"/>
              </w:rPr>
              <w:t>9.配备不锈钢伸缩输液架。</w:t>
            </w:r>
            <w:r>
              <w:br/>
            </w:r>
            <w:r>
              <w:rPr>
                <w:rFonts w:ascii="仿宋_GB2312" w:hAnsi="仿宋_GB2312" w:cs="仿宋_GB2312" w:eastAsia="仿宋_GB2312"/>
                <w:sz w:val="28"/>
              </w:rPr>
              <w:t xml:space="preserve">10.平车从整体设计、制造上更能满足您的需求，更具人性化，是目前医院运送病员之理想选择。 </w:t>
            </w:r>
            <w:r>
              <w:br/>
            </w:r>
            <w:r>
              <w:rPr>
                <w:rFonts w:ascii="仿宋_GB2312" w:hAnsi="仿宋_GB2312" w:cs="仿宋_GB2312" w:eastAsia="仿宋_GB2312"/>
                <w:sz w:val="28"/>
              </w:rPr>
              <w:t>11.规格：1930x640x560/860mm</w:t>
            </w:r>
          </w:p>
          <w:p>
            <w:pPr>
              <w:pStyle w:val="null3"/>
              <w:jc w:val="both"/>
            </w:pPr>
            <w:r>
              <w:rPr>
                <w:rFonts w:ascii="仿宋_GB2312" w:hAnsi="仿宋_GB2312" w:cs="仿宋_GB2312" w:eastAsia="仿宋_GB2312"/>
                <w:sz w:val="28"/>
              </w:rPr>
              <w:t>12.净重75kg，最大承重 250kg；全木箱包装，包装尺寸：1970*750*670mm。</w:t>
            </w:r>
          </w:p>
        </w:tc>
      </w:tr>
    </w:tbl>
    <w:p>
      <w:pPr>
        <w:pStyle w:val="null3"/>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1：整机：</w:t>
            </w:r>
          </w:p>
          <w:p>
            <w:pPr>
              <w:pStyle w:val="null3"/>
              <w:jc w:val="both"/>
            </w:pPr>
            <w:r>
              <w:rPr>
                <w:rFonts w:ascii="仿宋_GB2312" w:hAnsi="仿宋_GB2312" w:cs="仿宋_GB2312" w:eastAsia="仿宋_GB2312"/>
                <w:sz w:val="28"/>
              </w:rPr>
              <w:t>1.1、一体化便携监护仪，整机无风扇设计。</w:t>
            </w:r>
          </w:p>
          <w:p>
            <w:pPr>
              <w:pStyle w:val="null3"/>
              <w:jc w:val="both"/>
            </w:pPr>
            <w:r>
              <w:rPr>
                <w:rFonts w:ascii="仿宋_GB2312" w:hAnsi="仿宋_GB2312" w:cs="仿宋_GB2312" w:eastAsia="仿宋_GB2312"/>
                <w:sz w:val="28"/>
              </w:rPr>
              <w:t>1.2、配置提手,方便移动。</w:t>
            </w:r>
          </w:p>
          <w:p>
            <w:pPr>
              <w:pStyle w:val="null3"/>
              <w:jc w:val="both"/>
            </w:pPr>
            <w:r>
              <w:rPr>
                <w:rFonts w:ascii="仿宋_GB2312" w:hAnsi="仿宋_GB2312" w:cs="仿宋_GB2312" w:eastAsia="仿宋_GB2312"/>
                <w:sz w:val="28"/>
              </w:rPr>
              <w:t>1.3、12.1英寸彩色液晶触摸屏，分辨率高达1280*800像素，8通道波形显示。</w:t>
            </w:r>
          </w:p>
          <w:p>
            <w:pPr>
              <w:pStyle w:val="null3"/>
              <w:jc w:val="both"/>
            </w:pPr>
            <w:r>
              <w:rPr>
                <w:rFonts w:ascii="仿宋_GB2312" w:hAnsi="仿宋_GB2312" w:cs="仿宋_GB2312" w:eastAsia="仿宋_GB2312"/>
                <w:sz w:val="28"/>
              </w:rPr>
              <w:t>1.4、屏幕采用最新电容屏非电阻屏。</w:t>
            </w:r>
          </w:p>
          <w:p>
            <w:pPr>
              <w:pStyle w:val="null3"/>
              <w:jc w:val="both"/>
            </w:pPr>
            <w:r>
              <w:rPr>
                <w:rFonts w:ascii="仿宋_GB2312" w:hAnsi="仿宋_GB2312" w:cs="仿宋_GB2312" w:eastAsia="仿宋_GB2312"/>
                <w:sz w:val="28"/>
              </w:rPr>
              <w:t>1.5、显示屏可支持亮度自动调节功能。</w:t>
            </w:r>
          </w:p>
          <w:p>
            <w:pPr>
              <w:pStyle w:val="null3"/>
              <w:jc w:val="both"/>
            </w:pPr>
            <w:r>
              <w:rPr>
                <w:rFonts w:ascii="仿宋_GB2312" w:hAnsi="仿宋_GB2312" w:cs="仿宋_GB2312" w:eastAsia="仿宋_GB2312"/>
                <w:sz w:val="28"/>
              </w:rPr>
              <w:t>1.6、屏幕倾斜10~15度设计，符合人机工程学，便于临床团队观察和操作。</w:t>
            </w:r>
          </w:p>
          <w:p>
            <w:pPr>
              <w:pStyle w:val="null3"/>
              <w:jc w:val="both"/>
            </w:pPr>
            <w:r>
              <w:rPr>
                <w:rFonts w:ascii="仿宋_GB2312" w:hAnsi="仿宋_GB2312" w:cs="仿宋_GB2312" w:eastAsia="仿宋_GB2312"/>
                <w:sz w:val="28"/>
              </w:rPr>
              <w:t>1.7、可支持遥控器无线远程操作监护仪。</w:t>
            </w:r>
          </w:p>
          <w:p>
            <w:pPr>
              <w:pStyle w:val="null3"/>
              <w:jc w:val="both"/>
            </w:pPr>
            <w:r>
              <w:rPr>
                <w:rFonts w:ascii="仿宋_GB2312" w:hAnsi="仿宋_GB2312" w:cs="仿宋_GB2312" w:eastAsia="仿宋_GB2312"/>
                <w:sz w:val="28"/>
              </w:rPr>
              <w:t>1.8、内置锂电池，插槽式设计，无需螺丝刀工具支持快速拆卸和安装。</w:t>
            </w:r>
          </w:p>
          <w:p>
            <w:pPr>
              <w:pStyle w:val="null3"/>
              <w:jc w:val="both"/>
            </w:pPr>
            <w:r>
              <w:rPr>
                <w:rFonts w:ascii="仿宋_GB2312" w:hAnsi="仿宋_GB2312" w:cs="仿宋_GB2312" w:eastAsia="仿宋_GB2312"/>
                <w:sz w:val="28"/>
              </w:rPr>
              <w:t>1.9、安全规格：ECG, TEMP, IBP, SpO2 , NIBP监测参数抗电击程度为防除颤CF型</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1.10、监护仪清洁维护支持的清洁剂49种，在厂家手册中清晰列举清洁剂的种类</w:t>
            </w:r>
          </w:p>
          <w:p>
            <w:pPr>
              <w:pStyle w:val="null3"/>
              <w:jc w:val="both"/>
            </w:pPr>
            <w:r>
              <w:rPr>
                <w:rFonts w:ascii="仿宋_GB2312" w:hAnsi="仿宋_GB2312" w:cs="仿宋_GB2312" w:eastAsia="仿宋_GB2312"/>
                <w:sz w:val="28"/>
              </w:rPr>
              <w:t>1.11、监护仪使用年限：10年</w:t>
            </w:r>
          </w:p>
          <w:p>
            <w:pPr>
              <w:pStyle w:val="null3"/>
              <w:jc w:val="both"/>
            </w:pPr>
            <w:r>
              <w:rPr>
                <w:rFonts w:ascii="仿宋_GB2312" w:hAnsi="仿宋_GB2312" w:cs="仿宋_GB2312" w:eastAsia="仿宋_GB2312"/>
                <w:sz w:val="28"/>
              </w:rPr>
              <w:t>2：监测参数：</w:t>
            </w:r>
          </w:p>
          <w:p>
            <w:pPr>
              <w:pStyle w:val="null3"/>
              <w:jc w:val="both"/>
            </w:pPr>
            <w:r>
              <w:rPr>
                <w:rFonts w:ascii="仿宋_GB2312" w:hAnsi="仿宋_GB2312" w:cs="仿宋_GB2312" w:eastAsia="仿宋_GB2312"/>
                <w:sz w:val="28"/>
              </w:rPr>
              <w:t>2.1、配置3/5导心电，呼吸，无创血压，血氧饱和度，脉搏和双通道体温参数监测</w:t>
            </w:r>
          </w:p>
          <w:p>
            <w:pPr>
              <w:pStyle w:val="null3"/>
              <w:jc w:val="both"/>
            </w:pPr>
            <w:r>
              <w:rPr>
                <w:rFonts w:ascii="仿宋_GB2312" w:hAnsi="仿宋_GB2312" w:cs="仿宋_GB2312" w:eastAsia="仿宋_GB2312"/>
                <w:sz w:val="28"/>
              </w:rPr>
              <w:t>2.2、心电监护支持心率，ST段测量，心律失常分析，QT/QTc连续实时测量和对应报警功能。</w:t>
            </w:r>
          </w:p>
          <w:p>
            <w:pPr>
              <w:pStyle w:val="null3"/>
              <w:jc w:val="both"/>
            </w:pPr>
            <w:r>
              <w:rPr>
                <w:rFonts w:ascii="仿宋_GB2312" w:hAnsi="仿宋_GB2312" w:cs="仿宋_GB2312" w:eastAsia="仿宋_GB2312"/>
                <w:sz w:val="28"/>
              </w:rPr>
              <w:t>2.3、心电算法通过AHA/MIT-BIH数据库验证。</w:t>
            </w:r>
          </w:p>
          <w:p>
            <w:pPr>
              <w:pStyle w:val="null3"/>
              <w:jc w:val="both"/>
            </w:pPr>
            <w:r>
              <w:rPr>
                <w:rFonts w:ascii="仿宋_GB2312" w:hAnsi="仿宋_GB2312" w:cs="仿宋_GB2312" w:eastAsia="仿宋_GB2312"/>
                <w:sz w:val="28"/>
              </w:rPr>
              <w:t>2.4、心电波形扫描速度支持6.25mm/s、12.5 mm/s、25 mm/s和50 mm/s。</w:t>
            </w:r>
          </w:p>
          <w:p>
            <w:pPr>
              <w:pStyle w:val="null3"/>
              <w:jc w:val="both"/>
            </w:pPr>
            <w:r>
              <w:rPr>
                <w:rFonts w:ascii="仿宋_GB2312" w:hAnsi="仿宋_GB2312" w:cs="仿宋_GB2312" w:eastAsia="仿宋_GB2312"/>
                <w:sz w:val="28"/>
              </w:rPr>
              <w:t>2.5、提供窗口支持心脏下壁，侧壁和前壁对应多个ST片段的同屏实时显示，提供参考片段和实时片段的对比查看。</w:t>
            </w:r>
          </w:p>
          <w:p>
            <w:pPr>
              <w:pStyle w:val="null3"/>
              <w:jc w:val="both"/>
            </w:pPr>
            <w:r>
              <w:rPr>
                <w:rFonts w:ascii="仿宋_GB2312" w:hAnsi="仿宋_GB2312" w:cs="仿宋_GB2312" w:eastAsia="仿宋_GB2312"/>
                <w:sz w:val="28"/>
              </w:rPr>
              <w:t>2.6、支持24种心律失常分析,包括房颤分析。</w:t>
            </w:r>
          </w:p>
          <w:p>
            <w:pPr>
              <w:pStyle w:val="null3"/>
              <w:jc w:val="both"/>
            </w:pPr>
            <w:r>
              <w:rPr>
                <w:rFonts w:ascii="仿宋_GB2312" w:hAnsi="仿宋_GB2312" w:cs="仿宋_GB2312" w:eastAsia="仿宋_GB2312"/>
                <w:sz w:val="28"/>
              </w:rPr>
              <w:t>2.7、QT和QTc实时监测参数测量范围：200～800 ms。</w:t>
            </w:r>
          </w:p>
          <w:p>
            <w:pPr>
              <w:pStyle w:val="null3"/>
              <w:jc w:val="both"/>
            </w:pPr>
            <w:r>
              <w:rPr>
                <w:rFonts w:ascii="仿宋_GB2312" w:hAnsi="仿宋_GB2312" w:cs="仿宋_GB2312" w:eastAsia="仿宋_GB2312"/>
                <w:sz w:val="28"/>
              </w:rPr>
              <w:t>2.8、支持升级提供过去24小时心电概览报告查看与打印，包括心率统计结果，心律失常统计结果，ST统计和QT/QTc统计结果。</w:t>
            </w:r>
          </w:p>
          <w:p>
            <w:pPr>
              <w:pStyle w:val="null3"/>
              <w:jc w:val="both"/>
            </w:pPr>
            <w:r>
              <w:rPr>
                <w:rFonts w:ascii="仿宋_GB2312" w:hAnsi="仿宋_GB2312" w:cs="仿宋_GB2312" w:eastAsia="仿宋_GB2312"/>
                <w:sz w:val="28"/>
              </w:rPr>
              <w:t>2.9、提供SpO2,PR和PI参数的实时监测，适用于成人，小儿和新生儿。</w:t>
            </w:r>
          </w:p>
          <w:p>
            <w:pPr>
              <w:pStyle w:val="null3"/>
              <w:jc w:val="both"/>
            </w:pPr>
            <w:r>
              <w:rPr>
                <w:rFonts w:ascii="仿宋_GB2312" w:hAnsi="仿宋_GB2312" w:cs="仿宋_GB2312" w:eastAsia="仿宋_GB2312"/>
                <w:sz w:val="28"/>
              </w:rPr>
              <w:t>2.10、支持指套式血氧探头，IPX7防水等级，支持液体浸泡消毒和清洁。</w:t>
            </w:r>
          </w:p>
          <w:p>
            <w:pPr>
              <w:pStyle w:val="null3"/>
              <w:jc w:val="both"/>
            </w:pPr>
            <w:r>
              <w:rPr>
                <w:rFonts w:ascii="仿宋_GB2312" w:hAnsi="仿宋_GB2312" w:cs="仿宋_GB2312" w:eastAsia="仿宋_GB2312"/>
                <w:sz w:val="28"/>
              </w:rPr>
              <w:t>2.11、配置无创血压测量，适用于成人，小儿和新生儿。</w:t>
            </w:r>
          </w:p>
          <w:p>
            <w:pPr>
              <w:pStyle w:val="null3"/>
              <w:jc w:val="both"/>
            </w:pPr>
            <w:r>
              <w:rPr>
                <w:rFonts w:ascii="仿宋_GB2312" w:hAnsi="仿宋_GB2312" w:cs="仿宋_GB2312" w:eastAsia="仿宋_GB2312"/>
                <w:sz w:val="28"/>
              </w:rPr>
              <w:t>2.12、提供手动，自动，连续和序列4种测量模式，并提供24小时血压统计结果，满足临床应用。</w:t>
            </w:r>
          </w:p>
          <w:p>
            <w:pPr>
              <w:pStyle w:val="null3"/>
              <w:jc w:val="both"/>
            </w:pPr>
            <w:r>
              <w:rPr>
                <w:rFonts w:ascii="仿宋_GB2312" w:hAnsi="仿宋_GB2312" w:cs="仿宋_GB2312" w:eastAsia="仿宋_GB2312"/>
                <w:sz w:val="28"/>
              </w:rPr>
              <w:t>2.13、无创血压成人测量范围：收缩压25~290mmHg，舒张压10~250mmHg，平均压15~260mmHg。</w:t>
            </w:r>
          </w:p>
          <w:p>
            <w:pPr>
              <w:pStyle w:val="null3"/>
              <w:jc w:val="both"/>
            </w:pPr>
            <w:r>
              <w:rPr>
                <w:rFonts w:ascii="仿宋_GB2312" w:hAnsi="仿宋_GB2312" w:cs="仿宋_GB2312" w:eastAsia="仿宋_GB2312"/>
                <w:sz w:val="28"/>
              </w:rPr>
              <w:t>2.14、提供辅助静脉穿刺功能。</w:t>
            </w:r>
          </w:p>
          <w:p>
            <w:pPr>
              <w:pStyle w:val="null3"/>
              <w:jc w:val="both"/>
            </w:pPr>
            <w:r>
              <w:rPr>
                <w:rFonts w:ascii="仿宋_GB2312" w:hAnsi="仿宋_GB2312" w:cs="仿宋_GB2312" w:eastAsia="仿宋_GB2312"/>
                <w:sz w:val="28"/>
              </w:rPr>
              <w:t>3：系统功能：</w:t>
            </w:r>
          </w:p>
          <w:p>
            <w:pPr>
              <w:pStyle w:val="null3"/>
              <w:jc w:val="both"/>
            </w:pPr>
            <w:r>
              <w:rPr>
                <w:rFonts w:ascii="仿宋_GB2312" w:hAnsi="仿宋_GB2312" w:cs="仿宋_GB2312" w:eastAsia="仿宋_GB2312"/>
                <w:sz w:val="28"/>
              </w:rPr>
              <w:t>3.1、支持所有监测参数报警限一键自动设置功能，满足医护团队快速管理患者报警需求，产品用户手册提供报警限自动设置规则。</w:t>
            </w:r>
          </w:p>
          <w:p>
            <w:pPr>
              <w:pStyle w:val="null3"/>
              <w:jc w:val="both"/>
            </w:pPr>
            <w:r>
              <w:rPr>
                <w:rFonts w:ascii="仿宋_GB2312" w:hAnsi="仿宋_GB2312" w:cs="仿宋_GB2312" w:eastAsia="仿宋_GB2312"/>
                <w:sz w:val="28"/>
              </w:rPr>
              <w:t>3.2、支持肾功能计算功能，提供界面截图。</w:t>
            </w:r>
          </w:p>
          <w:p>
            <w:pPr>
              <w:pStyle w:val="null3"/>
              <w:jc w:val="both"/>
            </w:pPr>
            <w:r>
              <w:rPr>
                <w:rFonts w:ascii="仿宋_GB2312" w:hAnsi="仿宋_GB2312" w:cs="仿宋_GB2312" w:eastAsia="仿宋_GB2312"/>
                <w:sz w:val="28"/>
              </w:rPr>
              <w:t>3.3、具有图形化技术报警指示功能，帮助医护团队快速识别报警来源。</w:t>
            </w:r>
          </w:p>
          <w:p>
            <w:pPr>
              <w:pStyle w:val="null3"/>
              <w:jc w:val="both"/>
            </w:pPr>
            <w:r>
              <w:rPr>
                <w:rFonts w:ascii="仿宋_GB2312" w:hAnsi="仿宋_GB2312" w:cs="仿宋_GB2312" w:eastAsia="仿宋_GB2312"/>
                <w:sz w:val="28"/>
              </w:rPr>
              <w:t>3.4、支持120小时趋势图和趋势表回顾，支持选择不同趋势组回顾</w:t>
            </w:r>
          </w:p>
          <w:p>
            <w:pPr>
              <w:pStyle w:val="null3"/>
              <w:jc w:val="both"/>
            </w:pPr>
            <w:r>
              <w:rPr>
                <w:rFonts w:ascii="仿宋_GB2312" w:hAnsi="仿宋_GB2312" w:cs="仿宋_GB2312" w:eastAsia="仿宋_GB2312"/>
                <w:sz w:val="28"/>
              </w:rPr>
              <w:t>3.5、1000条事件回顾。每条报警事件至少能够存储32秒三道相关波形，以及报警触发时所有测量参数值</w:t>
            </w:r>
          </w:p>
          <w:p>
            <w:pPr>
              <w:pStyle w:val="null3"/>
              <w:jc w:val="both"/>
            </w:pPr>
            <w:r>
              <w:rPr>
                <w:rFonts w:ascii="仿宋_GB2312" w:hAnsi="仿宋_GB2312" w:cs="仿宋_GB2312" w:eastAsia="仿宋_GB2312"/>
                <w:sz w:val="28"/>
              </w:rPr>
              <w:t>3.6、1000组NIBP测量结果</w:t>
            </w:r>
          </w:p>
          <w:p>
            <w:pPr>
              <w:pStyle w:val="null3"/>
              <w:jc w:val="both"/>
            </w:pPr>
            <w:r>
              <w:rPr>
                <w:rFonts w:ascii="仿宋_GB2312" w:hAnsi="仿宋_GB2312" w:cs="仿宋_GB2312" w:eastAsia="仿宋_GB2312"/>
                <w:sz w:val="28"/>
              </w:rPr>
              <w:t>3.7、120小时（分辨率1分钟）ST模板存储与回顾</w:t>
            </w:r>
          </w:p>
          <w:p>
            <w:pPr>
              <w:pStyle w:val="null3"/>
              <w:jc w:val="both"/>
            </w:pPr>
            <w:r>
              <w:rPr>
                <w:rFonts w:ascii="仿宋_GB2312" w:hAnsi="仿宋_GB2312" w:cs="仿宋_GB2312" w:eastAsia="仿宋_GB2312"/>
                <w:sz w:val="28"/>
              </w:rPr>
              <w:t>3.8、支持48小时全息波形的存储与回顾功能</w:t>
            </w:r>
          </w:p>
          <w:p>
            <w:pPr>
              <w:pStyle w:val="null3"/>
              <w:jc w:val="both"/>
            </w:pPr>
            <w:r>
              <w:rPr>
                <w:rFonts w:ascii="仿宋_GB2312" w:hAnsi="仿宋_GB2312" w:cs="仿宋_GB2312" w:eastAsia="仿宋_GB2312"/>
                <w:sz w:val="28"/>
              </w:rPr>
              <w:t>3.9、支持监护仪历史病人数据的存储和回顾，并支持通过USB接口将历史病人数据导出到U盘。</w:t>
            </w:r>
          </w:p>
          <w:p>
            <w:pPr>
              <w:pStyle w:val="null3"/>
              <w:jc w:val="both"/>
            </w:pPr>
            <w:r>
              <w:rPr>
                <w:rFonts w:ascii="仿宋_GB2312" w:hAnsi="仿宋_GB2312" w:cs="仿宋_GB2312" w:eastAsia="仿宋_GB2312"/>
                <w:sz w:val="28"/>
              </w:rPr>
              <w:t>3.10、支持RJ45接口进行有线网络通信，和除颤监护仪一起联网通信到中心监护系统。</w:t>
            </w:r>
          </w:p>
          <w:p>
            <w:pPr>
              <w:pStyle w:val="null3"/>
              <w:jc w:val="both"/>
            </w:pPr>
            <w:r>
              <w:rPr>
                <w:rFonts w:ascii="仿宋_GB2312" w:hAnsi="仿宋_GB2312" w:cs="仿宋_GB2312" w:eastAsia="仿宋_GB2312"/>
                <w:sz w:val="28"/>
              </w:rPr>
              <w:t>3.11、支持监护仪进入夜间模式，隐私模式，演示模式和待机模式。</w:t>
            </w:r>
          </w:p>
          <w:p>
            <w:pPr>
              <w:pStyle w:val="null3"/>
              <w:jc w:val="both"/>
            </w:pPr>
            <w:r>
              <w:rPr>
                <w:rFonts w:ascii="仿宋_GB2312" w:hAnsi="仿宋_GB2312" w:cs="仿宋_GB2312" w:eastAsia="仿宋_GB2312"/>
                <w:sz w:val="28"/>
              </w:rPr>
              <w:t>3.12、可升级配置临床评分系统，如MEWS（改良早期预警评分）、NEWS（英国早期预警评分），可支持定时自动EWS评分功能.</w:t>
            </w:r>
          </w:p>
          <w:p>
            <w:pPr>
              <w:pStyle w:val="null3"/>
              <w:jc w:val="both"/>
            </w:pPr>
            <w:r>
              <w:rPr>
                <w:rFonts w:ascii="仿宋_GB2312" w:hAnsi="仿宋_GB2312" w:cs="仿宋_GB2312" w:eastAsia="仿宋_GB2312"/>
                <w:sz w:val="28"/>
              </w:rPr>
              <w:t>3.13、提供心肌缺血评估工具，可以快速查看ST值的变化。</w:t>
            </w:r>
          </w:p>
          <w:p>
            <w:pPr>
              <w:pStyle w:val="null3"/>
              <w:jc w:val="both"/>
            </w:pPr>
            <w:r>
              <w:rPr>
                <w:rFonts w:ascii="仿宋_GB2312" w:hAnsi="仿宋_GB2312" w:cs="仿宋_GB2312" w:eastAsia="仿宋_GB2312"/>
                <w:sz w:val="28"/>
              </w:rPr>
              <w:t>3.14、提供计时器功能，界面区提供设置4个计时器，每个计时器支持独立设置和计时功能，计时方向包括正计时和倒计时两种选择。</w:t>
            </w:r>
          </w:p>
          <w:p>
            <w:pPr>
              <w:pStyle w:val="null3"/>
              <w:jc w:val="both"/>
            </w:pPr>
            <w:r>
              <w:rPr>
                <w:rFonts w:ascii="仿宋_GB2312" w:hAnsi="仿宋_GB2312" w:cs="仿宋_GB2312" w:eastAsia="仿宋_GB2312"/>
                <w:sz w:val="28"/>
              </w:rPr>
              <w:t>3.15、支持格拉斯哥昏迷评分（GCS）功能。</w:t>
            </w:r>
          </w:p>
          <w:p>
            <w:pPr>
              <w:pStyle w:val="null3"/>
              <w:jc w:val="both"/>
            </w:pPr>
            <w:r>
              <w:rPr>
                <w:rFonts w:ascii="仿宋_GB2312" w:hAnsi="仿宋_GB2312" w:cs="仿宋_GB2312" w:eastAsia="仿宋_GB2312"/>
                <w:sz w:val="28"/>
              </w:rPr>
              <w:t>3.16、动态趋势界面可支持统计1-24小时心律失常报警、参数超限报警信息，并对超限报警区间的波形进行高亮显示，帮助医护人员快速识别异常趋势信息。</w:t>
            </w:r>
          </w:p>
          <w:p>
            <w:pPr>
              <w:pStyle w:val="null3"/>
              <w:jc w:val="both"/>
            </w:pPr>
            <w:r>
              <w:rPr>
                <w:rFonts w:ascii="仿宋_GB2312" w:hAnsi="仿宋_GB2312" w:cs="仿宋_GB2312" w:eastAsia="仿宋_GB2312"/>
                <w:sz w:val="28"/>
              </w:rPr>
              <w:t>3.17、提供屏幕截图功能，将屏幕截图通过USB接口导出到U盘。</w:t>
            </w:r>
          </w:p>
        </w:tc>
      </w:tr>
    </w:tbl>
    <w:p>
      <w:pPr>
        <w:pStyle w:val="null3"/>
      </w:pPr>
      <w:r>
        <w:rPr>
          <w:rFonts w:ascii="仿宋_GB2312" w:hAnsi="仿宋_GB2312" w:cs="仿宋_GB2312" w:eastAsia="仿宋_GB2312"/>
        </w:rPr>
        <w:t>标的名称：电动吸引器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一、性能特点</w:t>
            </w:r>
          </w:p>
          <w:p>
            <w:pPr>
              <w:pStyle w:val="null3"/>
              <w:ind w:firstLine="482"/>
              <w:jc w:val="both"/>
            </w:pPr>
            <w:r>
              <w:rPr>
                <w:rFonts w:ascii="仿宋_GB2312" w:hAnsi="仿宋_GB2312" w:cs="仿宋_GB2312" w:eastAsia="仿宋_GB2312"/>
                <w:sz w:val="28"/>
              </w:rPr>
              <w:t>1.采用无油润滑真空泵，免维护保养；抽气速率可达 80L/min 以上，负压上升极快。</w:t>
            </w:r>
          </w:p>
          <w:p>
            <w:pPr>
              <w:pStyle w:val="null3"/>
              <w:ind w:firstLine="482"/>
              <w:jc w:val="both"/>
            </w:pPr>
            <w:r>
              <w:rPr>
                <w:rFonts w:ascii="仿宋_GB2312" w:hAnsi="仿宋_GB2312" w:cs="仿宋_GB2312" w:eastAsia="仿宋_GB2312"/>
                <w:sz w:val="28"/>
              </w:rPr>
              <w:t>2.设有溢流保护装置可以防止液体进入中间管道和泵内。</w:t>
            </w:r>
          </w:p>
          <w:p>
            <w:pPr>
              <w:pStyle w:val="null3"/>
              <w:ind w:firstLine="482"/>
              <w:jc w:val="both"/>
            </w:pPr>
            <w:r>
              <w:rPr>
                <w:rFonts w:ascii="仿宋_GB2312" w:hAnsi="仿宋_GB2312" w:cs="仿宋_GB2312" w:eastAsia="仿宋_GB2312"/>
                <w:sz w:val="28"/>
              </w:rPr>
              <w:t>3.配备的空气过滤器可以防止负压泵受到污染。</w:t>
            </w:r>
          </w:p>
          <w:p>
            <w:pPr>
              <w:pStyle w:val="null3"/>
              <w:ind w:firstLine="482"/>
              <w:jc w:val="both"/>
            </w:pPr>
            <w:r>
              <w:rPr>
                <w:rFonts w:ascii="仿宋_GB2312" w:hAnsi="仿宋_GB2312" w:cs="仿宋_GB2312" w:eastAsia="仿宋_GB2312"/>
                <w:sz w:val="28"/>
              </w:rPr>
              <w:t>4.透明的、高强度聚碳酸酯塑料广口瓶，容量大，易清洗。</w:t>
            </w:r>
          </w:p>
          <w:p>
            <w:pPr>
              <w:pStyle w:val="null3"/>
              <w:ind w:firstLine="482"/>
              <w:jc w:val="both"/>
            </w:pPr>
            <w:r>
              <w:rPr>
                <w:rFonts w:ascii="仿宋_GB2312" w:hAnsi="仿宋_GB2312" w:cs="仿宋_GB2312" w:eastAsia="仿宋_GB2312"/>
                <w:sz w:val="28"/>
              </w:rPr>
              <w:t>5.容器转换阀可用于操作过程中快速选择空容器；悬挂式清洁杯可供使用时放置吸引管。</w:t>
            </w:r>
          </w:p>
          <w:p>
            <w:pPr>
              <w:pStyle w:val="null3"/>
              <w:ind w:firstLine="482"/>
              <w:jc w:val="both"/>
            </w:pPr>
            <w:r>
              <w:rPr>
                <w:rFonts w:ascii="仿宋_GB2312" w:hAnsi="仿宋_GB2312" w:cs="仿宋_GB2312" w:eastAsia="仿宋_GB2312"/>
                <w:sz w:val="28"/>
              </w:rPr>
              <w:t>6.设备的后部开有储物箱，可放置脚踏开关及电源线等，移动或贮存时更加方便。</w:t>
            </w:r>
          </w:p>
          <w:p>
            <w:pPr>
              <w:pStyle w:val="null3"/>
              <w:ind w:firstLine="482"/>
              <w:jc w:val="both"/>
            </w:pPr>
            <w:r>
              <w:rPr>
                <w:rFonts w:ascii="仿宋_GB2312" w:hAnsi="仿宋_GB2312" w:cs="仿宋_GB2312" w:eastAsia="仿宋_GB2312"/>
                <w:sz w:val="28"/>
              </w:rPr>
              <w:t>二、主要技术参数</w:t>
            </w:r>
          </w:p>
          <w:p>
            <w:pPr>
              <w:pStyle w:val="null3"/>
              <w:ind w:firstLine="482"/>
              <w:jc w:val="both"/>
            </w:pPr>
            <w:r>
              <w:rPr>
                <w:rFonts w:ascii="仿宋_GB2312" w:hAnsi="仿宋_GB2312" w:cs="仿宋_GB2312" w:eastAsia="仿宋_GB2312"/>
                <w:sz w:val="28"/>
              </w:rPr>
              <w:t>1.极限负压值：≥0.09 Mpa（680 mmHg）</w:t>
            </w:r>
          </w:p>
          <w:p>
            <w:pPr>
              <w:pStyle w:val="null3"/>
              <w:ind w:firstLine="482"/>
              <w:jc w:val="both"/>
            </w:pPr>
            <w:r>
              <w:rPr>
                <w:rFonts w:ascii="仿宋_GB2312" w:hAnsi="仿宋_GB2312" w:cs="仿宋_GB2312" w:eastAsia="仿宋_GB2312"/>
                <w:sz w:val="28"/>
              </w:rPr>
              <w:t>2.负压调节范围：0.02Mpa（150mmHg）～极限负压值</w:t>
            </w:r>
          </w:p>
          <w:p>
            <w:pPr>
              <w:pStyle w:val="null3"/>
              <w:ind w:firstLine="482"/>
              <w:jc w:val="both"/>
            </w:pPr>
            <w:r>
              <w:rPr>
                <w:rFonts w:ascii="仿宋_GB2312" w:hAnsi="仿宋_GB2312" w:cs="仿宋_GB2312" w:eastAsia="仿宋_GB2312"/>
                <w:sz w:val="28"/>
              </w:rPr>
              <w:t>3.抽气速率：≥80 L/min</w:t>
            </w:r>
          </w:p>
          <w:p>
            <w:pPr>
              <w:pStyle w:val="null3"/>
              <w:ind w:firstLine="482"/>
              <w:jc w:val="both"/>
            </w:pPr>
            <w:r>
              <w:rPr>
                <w:rFonts w:ascii="仿宋_GB2312" w:hAnsi="仿宋_GB2312" w:cs="仿宋_GB2312" w:eastAsia="仿宋_GB2312"/>
                <w:sz w:val="28"/>
              </w:rPr>
              <w:t>4.贮液瓶：4000mL+2000mL×2（PC）</w:t>
            </w:r>
          </w:p>
          <w:p>
            <w:pPr>
              <w:pStyle w:val="null3"/>
              <w:ind w:firstLine="482"/>
              <w:jc w:val="both"/>
            </w:pPr>
            <w:r>
              <w:rPr>
                <w:rFonts w:ascii="仿宋_GB2312" w:hAnsi="仿宋_GB2312" w:cs="仿宋_GB2312" w:eastAsia="仿宋_GB2312"/>
                <w:sz w:val="28"/>
              </w:rPr>
              <w:t>5.电源：AC 220V 50 Hz</w:t>
            </w:r>
          </w:p>
          <w:p>
            <w:pPr>
              <w:pStyle w:val="null3"/>
              <w:ind w:firstLine="482"/>
              <w:jc w:val="both"/>
            </w:pPr>
            <w:r>
              <w:rPr>
                <w:rFonts w:ascii="仿宋_GB2312" w:hAnsi="仿宋_GB2312" w:cs="仿宋_GB2312" w:eastAsia="仿宋_GB2312"/>
                <w:sz w:val="28"/>
              </w:rPr>
              <w:t>6.输入功率：280 VA</w:t>
            </w:r>
          </w:p>
          <w:p>
            <w:pPr>
              <w:pStyle w:val="null3"/>
              <w:ind w:firstLine="482"/>
              <w:jc w:val="both"/>
            </w:pPr>
            <w:r>
              <w:rPr>
                <w:rFonts w:ascii="仿宋_GB2312" w:hAnsi="仿宋_GB2312" w:cs="仿宋_GB2312" w:eastAsia="仿宋_GB2312"/>
                <w:sz w:val="28"/>
              </w:rPr>
              <w:t>7.外包装尺寸 ：50 cm×44 cm×99.5 cm</w:t>
            </w:r>
          </w:p>
          <w:p>
            <w:pPr>
              <w:pStyle w:val="null3"/>
              <w:ind w:firstLine="482"/>
              <w:jc w:val="both"/>
            </w:pPr>
            <w:r>
              <w:rPr>
                <w:rFonts w:ascii="仿宋_GB2312" w:hAnsi="仿宋_GB2312" w:cs="仿宋_GB2312" w:eastAsia="仿宋_GB2312"/>
                <w:sz w:val="28"/>
              </w:rPr>
              <w:t>8.毛/净重：25kg/22 kg</w:t>
            </w:r>
          </w:p>
        </w:tc>
      </w:tr>
    </w:tbl>
    <w:p>
      <w:pPr>
        <w:pStyle w:val="null3"/>
      </w:pPr>
      <w:r>
        <w:rPr>
          <w:rFonts w:ascii="仿宋_GB2312" w:hAnsi="仿宋_GB2312" w:cs="仿宋_GB2312" w:eastAsia="仿宋_GB2312"/>
        </w:rPr>
        <w:t>标的名称：超声软组织切割止血设备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1、超声刀主机及匹配刀头必须为同一品牌，且相互匹配刀头具备三类注册证</w:t>
            </w:r>
          </w:p>
          <w:p>
            <w:pPr>
              <w:pStyle w:val="null3"/>
              <w:ind w:firstLine="482"/>
              <w:jc w:val="both"/>
            </w:pPr>
            <w:r>
              <w:rPr>
                <w:rFonts w:ascii="仿宋_GB2312" w:hAnsi="仿宋_GB2312" w:cs="仿宋_GB2312" w:eastAsia="仿宋_GB2312"/>
                <w:sz w:val="28"/>
              </w:rPr>
              <w:t>2、产品具有FDA证书或CE证书</w:t>
            </w:r>
          </w:p>
          <w:p>
            <w:pPr>
              <w:pStyle w:val="null3"/>
              <w:ind w:firstLine="482"/>
              <w:jc w:val="both"/>
            </w:pPr>
            <w:r>
              <w:rPr>
                <w:rFonts w:ascii="仿宋_GB2312" w:hAnsi="仿宋_GB2312" w:cs="仿宋_GB2312" w:eastAsia="仿宋_GB2312"/>
                <w:sz w:val="28"/>
              </w:rPr>
              <w:t>3、振动频率为55.5KHz，与市场同类产品震动频率一致，能同时进行切割及止血。</w:t>
            </w:r>
          </w:p>
          <w:p>
            <w:pPr>
              <w:pStyle w:val="null3"/>
              <w:ind w:firstLine="482"/>
              <w:jc w:val="both"/>
            </w:pPr>
            <w:r>
              <w:rPr>
                <w:rFonts w:ascii="仿宋_GB2312" w:hAnsi="仿宋_GB2312" w:cs="仿宋_GB2312" w:eastAsia="仿宋_GB2312"/>
                <w:sz w:val="28"/>
              </w:rPr>
              <w:t>4、刀头振动幅度为25-110微米，具有独特的空洞化效应保证有最佳的切割凝血效果,且提供相应的证明材料</w:t>
            </w:r>
          </w:p>
          <w:p>
            <w:pPr>
              <w:pStyle w:val="null3"/>
              <w:ind w:firstLine="482"/>
              <w:jc w:val="both"/>
            </w:pPr>
            <w:r>
              <w:rPr>
                <w:rFonts w:ascii="仿宋_GB2312" w:hAnsi="仿宋_GB2312" w:cs="仿宋_GB2312" w:eastAsia="仿宋_GB2312"/>
                <w:sz w:val="28"/>
              </w:rPr>
              <w:t>5、主机可匹配多种型号的不同刀头，具有14cm、23cm、36cm、45cm不同长度的刀头，可满足不同手术的需求</w:t>
            </w:r>
          </w:p>
          <w:p>
            <w:pPr>
              <w:pStyle w:val="null3"/>
              <w:ind w:firstLine="482"/>
              <w:jc w:val="both"/>
            </w:pPr>
            <w:r>
              <w:rPr>
                <w:rFonts w:ascii="仿宋_GB2312" w:hAnsi="仿宋_GB2312" w:cs="仿宋_GB2312" w:eastAsia="仿宋_GB2312"/>
                <w:sz w:val="28"/>
              </w:rPr>
              <w:t>6、主机具有组织自适应技术，能迅速感应变化并迅速调整，保持切割止血的平稳性。</w:t>
            </w:r>
          </w:p>
          <w:p>
            <w:pPr>
              <w:pStyle w:val="null3"/>
              <w:ind w:firstLine="482"/>
              <w:jc w:val="both"/>
            </w:pPr>
            <w:r>
              <w:rPr>
                <w:rFonts w:ascii="仿宋_GB2312" w:hAnsi="仿宋_GB2312" w:cs="仿宋_GB2312" w:eastAsia="仿宋_GB2312"/>
                <w:sz w:val="28"/>
              </w:rPr>
              <w:t>7、主机开机测试简单快速，具有故障智能指示系统，自检有错误代码显示对应的错误原因，迅速找出问题，帮助用户排除故障。</w:t>
            </w:r>
          </w:p>
          <w:p>
            <w:pPr>
              <w:pStyle w:val="null3"/>
              <w:ind w:firstLine="482"/>
              <w:jc w:val="both"/>
            </w:pPr>
            <w:r>
              <w:rPr>
                <w:rFonts w:ascii="仿宋_GB2312" w:hAnsi="仿宋_GB2312" w:cs="仿宋_GB2312" w:eastAsia="仿宋_GB2312"/>
                <w:sz w:val="28"/>
              </w:rPr>
              <w:t>★8、主机为液晶显示屏，可触屏操作，并且后期能够进行软件、系统的升级，降低医院因产品更新换代带来的维保成本。</w:t>
            </w:r>
          </w:p>
          <w:p>
            <w:pPr>
              <w:pStyle w:val="null3"/>
              <w:ind w:firstLine="482"/>
              <w:jc w:val="both"/>
            </w:pPr>
            <w:r>
              <w:rPr>
                <w:rFonts w:ascii="仿宋_GB2312" w:hAnsi="仿宋_GB2312" w:cs="仿宋_GB2312" w:eastAsia="仿宋_GB2312"/>
                <w:sz w:val="28"/>
              </w:rPr>
              <w:t>9、刀头中心杆弧形设计，可提供5个工作面，满足手术中不同组织部位的切割止血需求。</w:t>
            </w:r>
          </w:p>
          <w:p>
            <w:pPr>
              <w:pStyle w:val="null3"/>
              <w:ind w:firstLine="482"/>
              <w:jc w:val="both"/>
            </w:pPr>
            <w:r>
              <w:rPr>
                <w:rFonts w:ascii="仿宋_GB2312" w:hAnsi="仿宋_GB2312" w:cs="仿宋_GB2312" w:eastAsia="仿宋_GB2312"/>
                <w:sz w:val="28"/>
              </w:rPr>
              <w:t>★10、主机可匹配自身厂家生产的16种以上刀头型号，临床可根据需求自由选择。</w:t>
            </w:r>
          </w:p>
          <w:p>
            <w:pPr>
              <w:pStyle w:val="null3"/>
              <w:ind w:firstLine="482"/>
              <w:jc w:val="both"/>
            </w:pPr>
            <w:r>
              <w:rPr>
                <w:rFonts w:ascii="仿宋_GB2312" w:hAnsi="仿宋_GB2312" w:cs="仿宋_GB2312" w:eastAsia="仿宋_GB2312"/>
                <w:sz w:val="28"/>
              </w:rPr>
              <w:t>11、刀头可360度旋转，满足腔镜手术的需要</w:t>
            </w:r>
          </w:p>
          <w:p>
            <w:pPr>
              <w:pStyle w:val="null3"/>
              <w:ind w:firstLine="482"/>
              <w:jc w:val="both"/>
            </w:pPr>
            <w:r>
              <w:rPr>
                <w:rFonts w:ascii="仿宋_GB2312" w:hAnsi="仿宋_GB2312" w:cs="仿宋_GB2312" w:eastAsia="仿宋_GB2312"/>
                <w:sz w:val="28"/>
              </w:rPr>
              <w:t>12、刀头中心杆弧形设计，可以保证良好的手术视野</w:t>
            </w:r>
          </w:p>
          <w:p>
            <w:pPr>
              <w:pStyle w:val="null3"/>
              <w:ind w:firstLine="482"/>
              <w:jc w:val="both"/>
            </w:pPr>
            <w:r>
              <w:rPr>
                <w:rFonts w:ascii="仿宋_GB2312" w:hAnsi="仿宋_GB2312" w:cs="仿宋_GB2312" w:eastAsia="仿宋_GB2312"/>
                <w:sz w:val="28"/>
              </w:rPr>
              <w:t>13、刀头集切割、止血、抓持、分离功能于一体，减少术中器械转换，节约手术时间</w:t>
            </w:r>
          </w:p>
          <w:p>
            <w:pPr>
              <w:pStyle w:val="null3"/>
              <w:ind w:firstLine="482"/>
              <w:jc w:val="both"/>
            </w:pPr>
            <w:r>
              <w:rPr>
                <w:rFonts w:ascii="仿宋_GB2312" w:hAnsi="仿宋_GB2312" w:cs="仿宋_GB2312" w:eastAsia="仿宋_GB2312"/>
                <w:sz w:val="28"/>
              </w:rPr>
              <w:t>14、刀头可手控和脚控激发，方便临床操作选择。</w:t>
            </w:r>
          </w:p>
          <w:p>
            <w:pPr>
              <w:pStyle w:val="null3"/>
              <w:ind w:firstLine="482"/>
              <w:jc w:val="both"/>
            </w:pPr>
            <w:r>
              <w:rPr>
                <w:rFonts w:ascii="仿宋_GB2312" w:hAnsi="仿宋_GB2312" w:cs="仿宋_GB2312" w:eastAsia="仿宋_GB2312"/>
                <w:sz w:val="28"/>
              </w:rPr>
              <w:t>15、刀头带组织自适应技术，可根据不同组织随时调节输出功率的大小。</w:t>
            </w:r>
          </w:p>
          <w:p>
            <w:pPr>
              <w:pStyle w:val="null3"/>
              <w:ind w:firstLine="482"/>
              <w:jc w:val="both"/>
            </w:pPr>
            <w:r>
              <w:rPr>
                <w:rFonts w:ascii="仿宋_GB2312" w:hAnsi="仿宋_GB2312" w:cs="仿宋_GB2312" w:eastAsia="仿宋_GB2312"/>
                <w:sz w:val="28"/>
              </w:rPr>
              <w:t>★16、刀头可用于闭合直径≤5mm的血管，并提供注册文件支持。</w:t>
            </w:r>
          </w:p>
          <w:p>
            <w:pPr>
              <w:pStyle w:val="null3"/>
              <w:ind w:firstLine="482"/>
              <w:jc w:val="both"/>
            </w:pPr>
            <w:r>
              <w:rPr>
                <w:rFonts w:ascii="仿宋_GB2312" w:hAnsi="仿宋_GB2312" w:cs="仿宋_GB2312" w:eastAsia="仿宋_GB2312"/>
                <w:sz w:val="28"/>
              </w:rPr>
              <w:t>18、刀头尖端主声输出面积为1.5-2.75mm²，满足手术精细操作需求。</w:t>
            </w:r>
          </w:p>
          <w:p>
            <w:pPr>
              <w:pStyle w:val="null3"/>
              <w:ind w:firstLine="482"/>
              <w:jc w:val="both"/>
            </w:pPr>
            <w:r>
              <w:rPr>
                <w:rFonts w:ascii="仿宋_GB2312" w:hAnsi="仿宋_GB2312" w:cs="仿宋_GB2312" w:eastAsia="仿宋_GB2312"/>
                <w:sz w:val="28"/>
              </w:rPr>
              <w:t>★19、刀头中心杆和握柄为一体化设计，保证临床方便、安全使用</w:t>
            </w:r>
          </w:p>
          <w:p>
            <w:pPr>
              <w:pStyle w:val="null3"/>
              <w:ind w:firstLine="482"/>
              <w:jc w:val="both"/>
            </w:pPr>
            <w:r>
              <w:rPr>
                <w:rFonts w:ascii="仿宋_GB2312" w:hAnsi="仿宋_GB2312" w:cs="仿宋_GB2312" w:eastAsia="仿宋_GB2312"/>
                <w:sz w:val="28"/>
              </w:rPr>
              <w:t>★20、扭力扳手和刀头为整体设计，不需要拆分，便于临床使用，刀头工作温度低（50-80℃），较小的侧向热损伤，可做精确分离，对组织损伤小，确保在重要脏器附近安全操作。</w:t>
            </w:r>
          </w:p>
          <w:p>
            <w:pPr>
              <w:pStyle w:val="null3"/>
              <w:ind w:firstLine="482"/>
              <w:jc w:val="both"/>
            </w:pPr>
            <w:r>
              <w:rPr>
                <w:rFonts w:ascii="仿宋_GB2312" w:hAnsi="仿宋_GB2312" w:cs="仿宋_GB2312" w:eastAsia="仿宋_GB2312"/>
                <w:sz w:val="28"/>
              </w:rPr>
              <w:t>21、驱动柄及连线为一体化设计，输出更稳定。</w:t>
            </w:r>
          </w:p>
          <w:p>
            <w:pPr>
              <w:pStyle w:val="null3"/>
              <w:ind w:firstLine="482"/>
              <w:jc w:val="both"/>
            </w:pPr>
            <w:r>
              <w:rPr>
                <w:rFonts w:ascii="仿宋_GB2312" w:hAnsi="仿宋_GB2312" w:cs="仿宋_GB2312" w:eastAsia="仿宋_GB2312"/>
                <w:sz w:val="28"/>
              </w:rPr>
              <w:t>22、在工作时有功率大小的档位显示，刀头工作时有声音提示工作状态。工作时组织焦痂和干燥极少，使刀口愈合更快。</w:t>
            </w:r>
          </w:p>
          <w:p>
            <w:pPr>
              <w:pStyle w:val="null3"/>
              <w:ind w:firstLine="482"/>
              <w:jc w:val="both"/>
            </w:pPr>
            <w:r>
              <w:rPr>
                <w:rFonts w:ascii="仿宋_GB2312" w:hAnsi="仿宋_GB2312" w:cs="仿宋_GB2312" w:eastAsia="仿宋_GB2312"/>
                <w:sz w:val="28"/>
              </w:rPr>
              <w:t>23、主机配有检测驱动柄及刀头性能好坏的测试头。服务商如果主机发生故障，有备用机器提供给医院使用，保证医院的正常使用。</w:t>
            </w:r>
          </w:p>
          <w:p>
            <w:pPr>
              <w:pStyle w:val="null3"/>
              <w:jc w:val="both"/>
            </w:pPr>
            <w:r>
              <w:rPr>
                <w:rFonts w:ascii="仿宋_GB2312" w:hAnsi="仿宋_GB2312" w:cs="仿宋_GB2312" w:eastAsia="仿宋_GB2312"/>
                <w:sz w:val="28"/>
              </w:rPr>
              <w:t>24、在本省有固定的售后工程师做售后服务支持，电话响应时间小于2小时，24小时到达现场做服务。</w:t>
            </w:r>
          </w:p>
        </w:tc>
      </w:tr>
    </w:tbl>
    <w:p>
      <w:pPr>
        <w:pStyle w:val="null3"/>
      </w:pPr>
      <w:r>
        <w:rPr>
          <w:rFonts w:ascii="仿宋_GB2312" w:hAnsi="仿宋_GB2312" w:cs="仿宋_GB2312" w:eastAsia="仿宋_GB2312"/>
        </w:rPr>
        <w:t>标的名称：不锈钢器械柜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一、规格：</w:t>
            </w:r>
            <w:r>
              <w:rPr>
                <w:rFonts w:ascii="仿宋_GB2312" w:hAnsi="仿宋_GB2312" w:cs="仿宋_GB2312" w:eastAsia="仿宋_GB2312"/>
                <w:sz w:val="28"/>
              </w:rPr>
              <w:t>960*400*1750mm</w:t>
            </w:r>
          </w:p>
          <w:p>
            <w:pPr>
              <w:pStyle w:val="null3"/>
              <w:jc w:val="both"/>
            </w:pPr>
            <w:r>
              <w:rPr>
                <w:rFonts w:ascii="仿宋_GB2312" w:hAnsi="仿宋_GB2312" w:cs="仿宋_GB2312" w:eastAsia="仿宋_GB2312"/>
                <w:sz w:val="28"/>
              </w:rPr>
              <w:t>二、主要材质：该产品采用厚度为</w:t>
            </w:r>
            <w:r>
              <w:rPr>
                <w:rFonts w:ascii="仿宋_GB2312" w:hAnsi="仿宋_GB2312" w:cs="仿宋_GB2312" w:eastAsia="仿宋_GB2312"/>
                <w:sz w:val="28"/>
              </w:rPr>
              <w:t>1.0mm不锈钢板制做，经激光切割，数控双折压边工艺。上部为玻璃对开门，内置三层不锈钢架板，下部为不锈钢冷轧钢板对开门，内置一层不锈钢架板，上、下门配置锁及不锈钢扣手</w:t>
            </w:r>
            <w:r>
              <w:rPr>
                <w:rFonts w:ascii="仿宋_GB2312" w:hAnsi="仿宋_GB2312" w:cs="仿宋_GB2312" w:eastAsia="仿宋_GB2312"/>
                <w:sz w:val="28"/>
                <w:b/>
              </w:rPr>
              <w:t>。</w:t>
            </w:r>
          </w:p>
        </w:tc>
      </w:tr>
    </w:tbl>
    <w:p>
      <w:pPr>
        <w:pStyle w:val="null3"/>
      </w:pPr>
      <w:r>
        <w:rPr>
          <w:rFonts w:ascii="仿宋_GB2312" w:hAnsi="仿宋_GB2312" w:cs="仿宋_GB2312" w:eastAsia="仿宋_GB2312"/>
        </w:rPr>
        <w:t>标的名称：可移动手术圆凳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1.规格：500MM*500/650MM</w:t>
            </w:r>
          </w:p>
          <w:p>
            <w:pPr>
              <w:pStyle w:val="null3"/>
              <w:ind w:firstLine="482"/>
              <w:jc w:val="both"/>
            </w:pPr>
            <w:r>
              <w:rPr>
                <w:rFonts w:ascii="仿宋_GB2312" w:hAnsi="仿宋_GB2312" w:cs="仿宋_GB2312" w:eastAsia="仿宋_GB2312"/>
                <w:sz w:val="28"/>
              </w:rPr>
              <w:t>2.材料：主管φ501.2mm厚度，腿管φ251.2mm厚度的优质不锈钢，内置T28旋转丝杆；凳面采用厚度35mm的优质PU面，内置10mm加强板</w:t>
            </w:r>
            <w:r>
              <w:rPr>
                <w:rFonts w:ascii="仿宋_GB2312" w:hAnsi="仿宋_GB2312" w:cs="仿宋_GB2312" w:eastAsia="仿宋_GB2312"/>
                <w:sz w:val="28"/>
              </w:rPr>
              <w:t>2</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3.稳定性：具有相当稳定性，可承载300斤</w:t>
            </w:r>
          </w:p>
        </w:tc>
      </w:tr>
    </w:tbl>
    <w:p>
      <w:pPr>
        <w:pStyle w:val="null3"/>
      </w:pPr>
      <w:r>
        <w:rPr>
          <w:rFonts w:ascii="仿宋_GB2312" w:hAnsi="仿宋_GB2312" w:cs="仿宋_GB2312" w:eastAsia="仿宋_GB2312"/>
        </w:rPr>
        <w:t>标的名称：腹部外科急救器械包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1.手术刀柄</w:t>
            </w:r>
            <w:r>
              <w:rPr>
                <w:rFonts w:ascii="仿宋_GB2312" w:hAnsi="仿宋_GB2312" w:cs="仿宋_GB2312" w:eastAsia="仿宋_GB2312"/>
                <w:sz w:val="28"/>
              </w:rPr>
              <w:t>4#</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2.手术剪</w:t>
            </w:r>
            <w:r>
              <w:rPr>
                <w:rFonts w:ascii="仿宋_GB2312" w:hAnsi="仿宋_GB2312" w:cs="仿宋_GB2312" w:eastAsia="仿宋_GB2312"/>
                <w:sz w:val="28"/>
              </w:rPr>
              <w:t>14cm直尖</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3.手术剪</w:t>
            </w:r>
            <w:r>
              <w:rPr>
                <w:rFonts w:ascii="仿宋_GB2312" w:hAnsi="仿宋_GB2312" w:cs="仿宋_GB2312" w:eastAsia="仿宋_GB2312"/>
                <w:sz w:val="28"/>
              </w:rPr>
              <w:t>16cm弯圆</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4.组织剪</w:t>
            </w:r>
            <w:r>
              <w:rPr>
                <w:rFonts w:ascii="仿宋_GB2312" w:hAnsi="仿宋_GB2312" w:cs="仿宋_GB2312" w:eastAsia="仿宋_GB2312"/>
                <w:sz w:val="28"/>
              </w:rPr>
              <w:t>18cm弯</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5.组织剪</w:t>
            </w:r>
            <w:r>
              <w:rPr>
                <w:rFonts w:ascii="仿宋_GB2312" w:hAnsi="仿宋_GB2312" w:cs="仿宋_GB2312" w:eastAsia="仿宋_GB2312"/>
                <w:sz w:val="28"/>
              </w:rPr>
              <w:t>20cm弯（综合）</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6.止血钳</w:t>
            </w:r>
            <w:r>
              <w:rPr>
                <w:rFonts w:ascii="仿宋_GB2312" w:hAnsi="仿宋_GB2312" w:cs="仿宋_GB2312" w:eastAsia="仿宋_GB2312"/>
                <w:sz w:val="28"/>
              </w:rPr>
              <w:t>12.5cm直全齿</w:t>
            </w:r>
            <w:r>
              <w:rPr>
                <w:rFonts w:ascii="仿宋_GB2312" w:hAnsi="仿宋_GB2312" w:cs="仿宋_GB2312" w:eastAsia="仿宋_GB2312"/>
                <w:sz w:val="28"/>
              </w:rPr>
              <w:t xml:space="preserve">   </w:t>
            </w:r>
            <w:r>
              <w:rPr>
                <w:rFonts w:ascii="仿宋_GB2312" w:hAnsi="仿宋_GB2312" w:cs="仿宋_GB2312" w:eastAsia="仿宋_GB2312"/>
                <w:sz w:val="28"/>
              </w:rPr>
              <w:t>6把</w:t>
            </w:r>
          </w:p>
          <w:p>
            <w:pPr>
              <w:pStyle w:val="null3"/>
              <w:ind w:firstLine="482"/>
              <w:jc w:val="both"/>
            </w:pPr>
            <w:r>
              <w:rPr>
                <w:rFonts w:ascii="仿宋_GB2312" w:hAnsi="仿宋_GB2312" w:cs="仿宋_GB2312" w:eastAsia="仿宋_GB2312"/>
                <w:sz w:val="28"/>
              </w:rPr>
              <w:t>7.止血钳</w:t>
            </w:r>
            <w:r>
              <w:rPr>
                <w:rFonts w:ascii="仿宋_GB2312" w:hAnsi="仿宋_GB2312" w:cs="仿宋_GB2312" w:eastAsia="仿宋_GB2312"/>
                <w:sz w:val="28"/>
              </w:rPr>
              <w:t>12.5cm弯全齿</w:t>
            </w:r>
            <w:r>
              <w:rPr>
                <w:rFonts w:ascii="仿宋_GB2312" w:hAnsi="仿宋_GB2312" w:cs="仿宋_GB2312" w:eastAsia="仿宋_GB2312"/>
                <w:sz w:val="28"/>
              </w:rPr>
              <w:t>4把</w:t>
            </w:r>
          </w:p>
          <w:p>
            <w:pPr>
              <w:pStyle w:val="null3"/>
              <w:ind w:firstLine="482"/>
              <w:jc w:val="both"/>
            </w:pPr>
            <w:r>
              <w:rPr>
                <w:rFonts w:ascii="仿宋_GB2312" w:hAnsi="仿宋_GB2312" w:cs="仿宋_GB2312" w:eastAsia="仿宋_GB2312"/>
                <w:sz w:val="28"/>
              </w:rPr>
              <w:t>8.止血钳</w:t>
            </w:r>
            <w:r>
              <w:rPr>
                <w:rFonts w:ascii="仿宋_GB2312" w:hAnsi="仿宋_GB2312" w:cs="仿宋_GB2312" w:eastAsia="仿宋_GB2312"/>
                <w:sz w:val="28"/>
              </w:rPr>
              <w:t>14cm直全齿</w:t>
            </w:r>
            <w:r>
              <w:rPr>
                <w:rFonts w:ascii="仿宋_GB2312" w:hAnsi="仿宋_GB2312" w:cs="仿宋_GB2312" w:eastAsia="仿宋_GB2312"/>
                <w:sz w:val="28"/>
              </w:rPr>
              <w:t>8把</w:t>
            </w:r>
          </w:p>
          <w:p>
            <w:pPr>
              <w:pStyle w:val="null3"/>
              <w:ind w:firstLine="482"/>
              <w:jc w:val="both"/>
            </w:pPr>
            <w:r>
              <w:rPr>
                <w:rFonts w:ascii="仿宋_GB2312" w:hAnsi="仿宋_GB2312" w:cs="仿宋_GB2312" w:eastAsia="仿宋_GB2312"/>
                <w:sz w:val="28"/>
              </w:rPr>
              <w:t>9.止血钳</w:t>
            </w:r>
            <w:r>
              <w:rPr>
                <w:rFonts w:ascii="仿宋_GB2312" w:hAnsi="仿宋_GB2312" w:cs="仿宋_GB2312" w:eastAsia="仿宋_GB2312"/>
                <w:sz w:val="28"/>
              </w:rPr>
              <w:t>14cm弯全齿</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10.止血钳</w:t>
            </w:r>
            <w:r>
              <w:rPr>
                <w:rFonts w:ascii="仿宋_GB2312" w:hAnsi="仿宋_GB2312" w:cs="仿宋_GB2312" w:eastAsia="仿宋_GB2312"/>
                <w:sz w:val="28"/>
              </w:rPr>
              <w:t>18cm直全齿</w:t>
            </w:r>
            <w:r>
              <w:rPr>
                <w:rFonts w:ascii="仿宋_GB2312" w:hAnsi="仿宋_GB2312" w:cs="仿宋_GB2312" w:eastAsia="仿宋_GB2312"/>
                <w:sz w:val="28"/>
              </w:rPr>
              <w:t>4把</w:t>
            </w:r>
          </w:p>
          <w:p>
            <w:pPr>
              <w:pStyle w:val="null3"/>
              <w:ind w:firstLine="482"/>
              <w:jc w:val="both"/>
            </w:pPr>
            <w:r>
              <w:rPr>
                <w:rFonts w:ascii="仿宋_GB2312" w:hAnsi="仿宋_GB2312" w:cs="仿宋_GB2312" w:eastAsia="仿宋_GB2312"/>
                <w:sz w:val="28"/>
              </w:rPr>
              <w:t>11.止血钳</w:t>
            </w:r>
            <w:r>
              <w:rPr>
                <w:rFonts w:ascii="仿宋_GB2312" w:hAnsi="仿宋_GB2312" w:cs="仿宋_GB2312" w:eastAsia="仿宋_GB2312"/>
                <w:sz w:val="28"/>
              </w:rPr>
              <w:t>18cm直有钩</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12.止血钳</w:t>
            </w:r>
            <w:r>
              <w:rPr>
                <w:rFonts w:ascii="仿宋_GB2312" w:hAnsi="仿宋_GB2312" w:cs="仿宋_GB2312" w:eastAsia="仿宋_GB2312"/>
                <w:sz w:val="28"/>
              </w:rPr>
              <w:t>22cm直有钩</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13.止血钳</w:t>
            </w:r>
            <w:r>
              <w:rPr>
                <w:rFonts w:ascii="仿宋_GB2312" w:hAnsi="仿宋_GB2312" w:cs="仿宋_GB2312" w:eastAsia="仿宋_GB2312"/>
                <w:sz w:val="28"/>
              </w:rPr>
              <w:t>24cm弯有钩</w:t>
            </w:r>
            <w:r>
              <w:rPr>
                <w:rFonts w:ascii="仿宋_GB2312" w:hAnsi="仿宋_GB2312" w:cs="仿宋_GB2312" w:eastAsia="仿宋_GB2312"/>
                <w:sz w:val="28"/>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14.持针钳</w:t>
            </w:r>
            <w:r>
              <w:rPr>
                <w:rFonts w:ascii="仿宋_GB2312" w:hAnsi="仿宋_GB2312" w:cs="仿宋_GB2312" w:eastAsia="仿宋_GB2312"/>
                <w:sz w:val="28"/>
              </w:rPr>
              <w:t>18cm粗针</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15.持针钳</w:t>
            </w:r>
            <w:r>
              <w:rPr>
                <w:rFonts w:ascii="仿宋_GB2312" w:hAnsi="仿宋_GB2312" w:cs="仿宋_GB2312" w:eastAsia="仿宋_GB2312"/>
                <w:sz w:val="28"/>
              </w:rPr>
              <w:t>18cm细针</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16.持针钳</w:t>
            </w:r>
            <w:r>
              <w:rPr>
                <w:rFonts w:ascii="仿宋_GB2312" w:hAnsi="仿宋_GB2312" w:cs="仿宋_GB2312" w:eastAsia="仿宋_GB2312"/>
                <w:sz w:val="28"/>
              </w:rPr>
              <w:t>22cm粗针</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17.海绵钳</w:t>
            </w:r>
            <w:r>
              <w:rPr>
                <w:rFonts w:ascii="仿宋_GB2312" w:hAnsi="仿宋_GB2312" w:cs="仿宋_GB2312" w:eastAsia="仿宋_GB2312"/>
                <w:sz w:val="28"/>
              </w:rPr>
              <w:t>25cm弯无齿 头宽12</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18.海绵钳</w:t>
            </w:r>
            <w:r>
              <w:rPr>
                <w:rFonts w:ascii="仿宋_GB2312" w:hAnsi="仿宋_GB2312" w:cs="仿宋_GB2312" w:eastAsia="仿宋_GB2312"/>
                <w:sz w:val="28"/>
              </w:rPr>
              <w:t>25cm直无齿 头宽12</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19.海绵钳</w:t>
            </w:r>
            <w:r>
              <w:rPr>
                <w:rFonts w:ascii="仿宋_GB2312" w:hAnsi="仿宋_GB2312" w:cs="仿宋_GB2312" w:eastAsia="仿宋_GB2312"/>
                <w:sz w:val="28"/>
              </w:rPr>
              <w:t>25cm弯有齿 头宽12</w:t>
            </w:r>
            <w:r>
              <w:rPr>
                <w:rFonts w:ascii="仿宋_GB2312" w:hAnsi="仿宋_GB2312" w:cs="仿宋_GB2312" w:eastAsia="仿宋_GB2312"/>
                <w:sz w:val="28"/>
              </w:rPr>
              <w:t xml:space="preserve">   </w:t>
            </w:r>
            <w:r>
              <w:rPr>
                <w:rFonts w:ascii="仿宋_GB2312" w:hAnsi="仿宋_GB2312" w:cs="仿宋_GB2312" w:eastAsia="仿宋_GB2312"/>
                <w:sz w:val="28"/>
              </w:rPr>
              <w:t>3把</w:t>
            </w:r>
          </w:p>
          <w:p>
            <w:pPr>
              <w:pStyle w:val="null3"/>
              <w:ind w:firstLine="482"/>
              <w:jc w:val="both"/>
            </w:pPr>
            <w:r>
              <w:rPr>
                <w:rFonts w:ascii="仿宋_GB2312" w:hAnsi="仿宋_GB2312" w:cs="仿宋_GB2312" w:eastAsia="仿宋_GB2312"/>
                <w:sz w:val="28"/>
              </w:rPr>
              <w:t>20.海绵钳</w:t>
            </w:r>
            <w:r>
              <w:rPr>
                <w:rFonts w:ascii="仿宋_GB2312" w:hAnsi="仿宋_GB2312" w:cs="仿宋_GB2312" w:eastAsia="仿宋_GB2312"/>
                <w:sz w:val="28"/>
              </w:rPr>
              <w:t>25cm直有齿 头宽12</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21.帕巾钳</w:t>
            </w:r>
            <w:r>
              <w:rPr>
                <w:rFonts w:ascii="仿宋_GB2312" w:hAnsi="仿宋_GB2312" w:cs="仿宋_GB2312" w:eastAsia="仿宋_GB2312"/>
                <w:sz w:val="28"/>
              </w:rPr>
              <w:t>11cm尖头</w:t>
            </w:r>
            <w:r>
              <w:rPr>
                <w:rFonts w:ascii="仿宋_GB2312" w:hAnsi="仿宋_GB2312" w:cs="仿宋_GB2312" w:eastAsia="仿宋_GB2312"/>
                <w:sz w:val="24"/>
              </w:rPr>
              <w:t xml:space="preserve">     </w:t>
            </w:r>
            <w:r>
              <w:rPr>
                <w:rFonts w:ascii="仿宋_GB2312" w:hAnsi="仿宋_GB2312" w:cs="仿宋_GB2312" w:eastAsia="仿宋_GB2312"/>
                <w:sz w:val="28"/>
              </w:rPr>
              <w:t>6把</w:t>
            </w:r>
          </w:p>
          <w:p>
            <w:pPr>
              <w:pStyle w:val="null3"/>
              <w:ind w:firstLine="482"/>
              <w:jc w:val="both"/>
            </w:pPr>
            <w:r>
              <w:rPr>
                <w:rFonts w:ascii="仿宋_GB2312" w:hAnsi="仿宋_GB2312" w:cs="仿宋_GB2312" w:eastAsia="仿宋_GB2312"/>
                <w:sz w:val="28"/>
              </w:rPr>
              <w:t>22.组织钳</w:t>
            </w:r>
            <w:r>
              <w:rPr>
                <w:rFonts w:ascii="仿宋_GB2312" w:hAnsi="仿宋_GB2312" w:cs="仿宋_GB2312" w:eastAsia="仿宋_GB2312"/>
                <w:sz w:val="28"/>
              </w:rPr>
              <w:t>16cm 普通 头宽5</w:t>
            </w:r>
            <w:r>
              <w:rPr>
                <w:rFonts w:ascii="仿宋_GB2312" w:hAnsi="仿宋_GB2312" w:cs="仿宋_GB2312" w:eastAsia="仿宋_GB2312"/>
                <w:sz w:val="28"/>
              </w:rPr>
              <w:t>4把</w:t>
            </w:r>
          </w:p>
          <w:p>
            <w:pPr>
              <w:pStyle w:val="null3"/>
              <w:ind w:firstLine="482"/>
              <w:jc w:val="both"/>
            </w:pPr>
            <w:r>
              <w:rPr>
                <w:rFonts w:ascii="仿宋_GB2312" w:hAnsi="仿宋_GB2312" w:cs="仿宋_GB2312" w:eastAsia="仿宋_GB2312"/>
                <w:sz w:val="28"/>
              </w:rPr>
              <w:t>23.组织镊</w:t>
            </w:r>
            <w:r>
              <w:rPr>
                <w:rFonts w:ascii="仿宋_GB2312" w:hAnsi="仿宋_GB2312" w:cs="仿宋_GB2312" w:eastAsia="仿宋_GB2312"/>
                <w:sz w:val="28"/>
              </w:rPr>
              <w:t>16cm直形 1×2钩</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24.医用镊</w:t>
            </w:r>
            <w:r>
              <w:rPr>
                <w:rFonts w:ascii="仿宋_GB2312" w:hAnsi="仿宋_GB2312" w:cs="仿宋_GB2312" w:eastAsia="仿宋_GB2312"/>
                <w:sz w:val="28"/>
              </w:rPr>
              <w:t>14cm横齿（敷料）</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25.医用镊</w:t>
            </w:r>
            <w:r>
              <w:rPr>
                <w:rFonts w:ascii="仿宋_GB2312" w:hAnsi="仿宋_GB2312" w:cs="仿宋_GB2312" w:eastAsia="仿宋_GB2312"/>
                <w:sz w:val="28"/>
              </w:rPr>
              <w:t>25cm横齿（敷料）</w:t>
            </w:r>
            <w:r>
              <w:rPr>
                <w:rFonts w:ascii="仿宋_GB2312" w:hAnsi="仿宋_GB2312" w:cs="仿宋_GB2312" w:eastAsia="仿宋_GB2312"/>
                <w:sz w:val="28"/>
              </w:rPr>
              <w:t xml:space="preserve">   </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26.组织拉钩</w:t>
            </w:r>
            <w:r>
              <w:rPr>
                <w:rFonts w:ascii="仿宋_GB2312" w:hAnsi="仿宋_GB2312" w:cs="仿宋_GB2312" w:eastAsia="仿宋_GB2312"/>
                <w:sz w:val="28"/>
              </w:rPr>
              <w:t>同向直角</w:t>
            </w:r>
            <w:r>
              <w:rPr>
                <w:rFonts w:ascii="仿宋_GB2312" w:hAnsi="仿宋_GB2312" w:cs="仿宋_GB2312" w:eastAsia="仿宋_GB2312"/>
                <w:sz w:val="28"/>
              </w:rPr>
              <w:t>/折角</w:t>
            </w:r>
            <w:r>
              <w:rPr>
                <w:rFonts w:ascii="仿宋_GB2312" w:hAnsi="仿宋_GB2312" w:cs="仿宋_GB2312" w:eastAsia="仿宋_GB2312"/>
                <w:sz w:val="24"/>
              </w:rPr>
              <w:t xml:space="preserve">      </w:t>
            </w:r>
            <w:r>
              <w:rPr>
                <w:rFonts w:ascii="仿宋_GB2312" w:hAnsi="仿宋_GB2312" w:cs="仿宋_GB2312" w:eastAsia="仿宋_GB2312"/>
                <w:sz w:val="28"/>
              </w:rPr>
              <w:t>1套</w:t>
            </w:r>
          </w:p>
          <w:p>
            <w:pPr>
              <w:pStyle w:val="null3"/>
              <w:ind w:firstLine="482"/>
              <w:jc w:val="both"/>
            </w:pPr>
            <w:r>
              <w:rPr>
                <w:rFonts w:ascii="仿宋_GB2312" w:hAnsi="仿宋_GB2312" w:cs="仿宋_GB2312" w:eastAsia="仿宋_GB2312"/>
                <w:sz w:val="28"/>
              </w:rPr>
              <w:t>27.止血钳</w:t>
            </w:r>
            <w:r>
              <w:rPr>
                <w:rFonts w:ascii="仿宋_GB2312" w:hAnsi="仿宋_GB2312" w:cs="仿宋_GB2312" w:eastAsia="仿宋_GB2312"/>
                <w:sz w:val="28"/>
              </w:rPr>
              <w:t>22cm弯全齿H10</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28.取石钳</w:t>
            </w:r>
            <w:r>
              <w:rPr>
                <w:rFonts w:ascii="仿宋_GB2312" w:hAnsi="仿宋_GB2312" w:cs="仿宋_GB2312" w:eastAsia="仿宋_GB2312"/>
                <w:sz w:val="28"/>
              </w:rPr>
              <w:t>22cm 迭鳃式 H22无齿(胆)</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29.胆石匙</w:t>
            </w:r>
            <w:r>
              <w:rPr>
                <w:rFonts w:ascii="仿宋_GB2312" w:hAnsi="仿宋_GB2312" w:cs="仿宋_GB2312" w:eastAsia="仿宋_GB2312"/>
                <w:sz w:val="28"/>
              </w:rPr>
              <w:t>双头</w:t>
            </w:r>
            <w:r>
              <w:rPr>
                <w:rFonts w:ascii="仿宋_GB2312" w:hAnsi="仿宋_GB2312" w:cs="仿宋_GB2312" w:eastAsia="仿宋_GB2312"/>
                <w:sz w:val="28"/>
              </w:rPr>
              <w:t>匙宽</w:t>
            </w:r>
            <w:r>
              <w:rPr>
                <w:rFonts w:ascii="仿宋_GB2312" w:hAnsi="仿宋_GB2312" w:cs="仿宋_GB2312" w:eastAsia="仿宋_GB2312"/>
                <w:sz w:val="28"/>
              </w:rPr>
              <w:t>5/6</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30.胆石匙</w:t>
            </w:r>
            <w:r>
              <w:rPr>
                <w:rFonts w:ascii="仿宋_GB2312" w:hAnsi="仿宋_GB2312" w:cs="仿宋_GB2312" w:eastAsia="仿宋_GB2312"/>
                <w:sz w:val="28"/>
              </w:rPr>
              <w:t>双头</w:t>
            </w:r>
            <w:r>
              <w:rPr>
                <w:rFonts w:ascii="仿宋_GB2312" w:hAnsi="仿宋_GB2312" w:cs="仿宋_GB2312" w:eastAsia="仿宋_GB2312"/>
                <w:sz w:val="28"/>
              </w:rPr>
              <w:t>匙宽</w:t>
            </w:r>
            <w:r>
              <w:rPr>
                <w:rFonts w:ascii="仿宋_GB2312" w:hAnsi="仿宋_GB2312" w:cs="仿宋_GB2312" w:eastAsia="仿宋_GB2312"/>
                <w:sz w:val="28"/>
              </w:rPr>
              <w:t>12/14</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31.腹壁拉钩</w:t>
            </w:r>
            <w:r>
              <w:rPr>
                <w:rFonts w:ascii="仿宋_GB2312" w:hAnsi="仿宋_GB2312" w:cs="仿宋_GB2312" w:eastAsia="仿宋_GB2312"/>
                <w:sz w:val="28"/>
              </w:rPr>
              <w:t>28cm圆柄式</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32.深部拉钩</w:t>
            </w:r>
            <w:r>
              <w:rPr>
                <w:rFonts w:ascii="仿宋_GB2312" w:hAnsi="仿宋_GB2312" w:cs="仿宋_GB2312" w:eastAsia="仿宋_GB2312"/>
                <w:sz w:val="28"/>
              </w:rPr>
              <w:t>20cm板式 叶宽24×100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33.深部拉钩</w:t>
            </w:r>
            <w:r>
              <w:rPr>
                <w:rFonts w:ascii="仿宋_GB2312" w:hAnsi="仿宋_GB2312" w:cs="仿宋_GB2312" w:eastAsia="仿宋_GB2312"/>
                <w:sz w:val="28"/>
              </w:rPr>
              <w:t>30cm板式 叶宽48×152</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34.腹壁牵开器</w:t>
            </w:r>
            <w:r>
              <w:rPr>
                <w:rFonts w:ascii="仿宋_GB2312" w:hAnsi="仿宋_GB2312" w:cs="仿宋_GB2312" w:eastAsia="仿宋_GB2312"/>
                <w:sz w:val="28"/>
              </w:rPr>
              <w:t>梗式</w:t>
            </w:r>
            <w:r>
              <w:rPr>
                <w:rFonts w:ascii="仿宋_GB2312" w:hAnsi="仿宋_GB2312" w:cs="仿宋_GB2312" w:eastAsia="仿宋_GB2312"/>
                <w:sz w:val="28"/>
              </w:rPr>
              <w:t>三叶</w:t>
            </w:r>
            <w:r>
              <w:rPr>
                <w:rFonts w:ascii="仿宋_GB2312" w:hAnsi="仿宋_GB2312" w:cs="仿宋_GB2312" w:eastAsia="仿宋_GB2312"/>
                <w:sz w:val="28"/>
              </w:rPr>
              <w:t>双方梗</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35.腹腔吸引管</w:t>
            </w:r>
            <w:r>
              <w:rPr>
                <w:rFonts w:ascii="仿宋_GB2312" w:hAnsi="仿宋_GB2312" w:cs="仿宋_GB2312" w:eastAsia="仿宋_GB2312"/>
                <w:sz w:val="28"/>
              </w:rPr>
              <w:t>20cm直形圆头φ10</w:t>
            </w:r>
            <w:r>
              <w:rPr>
                <w:rFonts w:ascii="仿宋_GB2312" w:hAnsi="仿宋_GB2312" w:cs="仿宋_GB2312" w:eastAsia="仿宋_GB2312"/>
                <w:sz w:val="28"/>
              </w:rPr>
              <w:t>1根</w:t>
            </w:r>
          </w:p>
          <w:p>
            <w:pPr>
              <w:pStyle w:val="null3"/>
              <w:ind w:firstLine="482"/>
              <w:jc w:val="both"/>
            </w:pPr>
            <w:r>
              <w:rPr>
                <w:rFonts w:ascii="仿宋_GB2312" w:hAnsi="仿宋_GB2312" w:cs="仿宋_GB2312" w:eastAsia="仿宋_GB2312"/>
                <w:sz w:val="28"/>
              </w:rPr>
              <w:t>36.腹腔吸引管</w:t>
            </w:r>
            <w:r>
              <w:rPr>
                <w:rFonts w:ascii="仿宋_GB2312" w:hAnsi="仿宋_GB2312" w:cs="仿宋_GB2312" w:eastAsia="仿宋_GB2312"/>
                <w:sz w:val="28"/>
              </w:rPr>
              <w:t>20cm弯形圆头φ10</w:t>
            </w:r>
            <w:r>
              <w:rPr>
                <w:rFonts w:ascii="仿宋_GB2312" w:hAnsi="仿宋_GB2312" w:cs="仿宋_GB2312" w:eastAsia="仿宋_GB2312"/>
                <w:sz w:val="28"/>
              </w:rPr>
              <w:t>1根</w:t>
            </w:r>
          </w:p>
          <w:p>
            <w:pPr>
              <w:pStyle w:val="null3"/>
              <w:ind w:firstLine="482"/>
              <w:jc w:val="both"/>
            </w:pPr>
            <w:r>
              <w:rPr>
                <w:rFonts w:ascii="仿宋_GB2312" w:hAnsi="仿宋_GB2312" w:cs="仿宋_GB2312" w:eastAsia="仿宋_GB2312"/>
                <w:sz w:val="28"/>
              </w:rPr>
              <w:t>37.压肠板</w:t>
            </w:r>
            <w:r>
              <w:rPr>
                <w:rFonts w:ascii="仿宋_GB2312" w:hAnsi="仿宋_GB2312" w:cs="仿宋_GB2312" w:eastAsia="仿宋_GB2312"/>
                <w:sz w:val="28"/>
              </w:rPr>
              <w:t>30cm</w:t>
            </w:r>
            <w:r>
              <w:rPr>
                <w:rFonts w:ascii="仿宋_GB2312" w:hAnsi="仿宋_GB2312" w:cs="仿宋_GB2312" w:eastAsia="仿宋_GB2312"/>
                <w:sz w:val="28"/>
              </w:rPr>
              <w:t>1块</w:t>
            </w:r>
          </w:p>
          <w:p>
            <w:pPr>
              <w:pStyle w:val="null3"/>
              <w:ind w:firstLine="482"/>
              <w:jc w:val="both"/>
            </w:pPr>
            <w:r>
              <w:rPr>
                <w:rFonts w:ascii="仿宋_GB2312" w:hAnsi="仿宋_GB2312" w:cs="仿宋_GB2312" w:eastAsia="仿宋_GB2312"/>
                <w:sz w:val="28"/>
              </w:rPr>
              <w:t>38.肠夹持钳</w:t>
            </w:r>
            <w:r>
              <w:rPr>
                <w:rFonts w:ascii="仿宋_GB2312" w:hAnsi="仿宋_GB2312" w:cs="仿宋_GB2312" w:eastAsia="仿宋_GB2312"/>
                <w:sz w:val="28"/>
              </w:rPr>
              <w:t>16cm</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39.尿道扩张器</w:t>
            </w:r>
            <w:r>
              <w:rPr>
                <w:rFonts w:ascii="仿宋_GB2312" w:hAnsi="仿宋_GB2312" w:cs="仿宋_GB2312" w:eastAsia="仿宋_GB2312"/>
                <w:sz w:val="28"/>
              </w:rPr>
              <w:t>成人</w:t>
            </w:r>
            <w:r>
              <w:rPr>
                <w:rFonts w:ascii="仿宋_GB2312" w:hAnsi="仿宋_GB2312" w:cs="仿宋_GB2312" w:eastAsia="仿宋_GB2312"/>
                <w:sz w:val="28"/>
              </w:rPr>
              <w:t>F15-F26</w:t>
            </w:r>
            <w:r>
              <w:rPr>
                <w:rFonts w:ascii="仿宋_GB2312" w:hAnsi="仿宋_GB2312" w:cs="仿宋_GB2312" w:eastAsia="仿宋_GB2312"/>
                <w:sz w:val="28"/>
              </w:rPr>
              <w:t>1套</w:t>
            </w:r>
          </w:p>
          <w:p>
            <w:pPr>
              <w:pStyle w:val="null3"/>
              <w:ind w:firstLine="482"/>
              <w:jc w:val="both"/>
            </w:pPr>
            <w:r>
              <w:rPr>
                <w:rFonts w:ascii="仿宋_GB2312" w:hAnsi="仿宋_GB2312" w:cs="仿宋_GB2312" w:eastAsia="仿宋_GB2312"/>
                <w:sz w:val="28"/>
              </w:rPr>
              <w:t>40.肠钳</w:t>
            </w:r>
            <w:r>
              <w:rPr>
                <w:rFonts w:ascii="仿宋_GB2312" w:hAnsi="仿宋_GB2312" w:cs="仿宋_GB2312" w:eastAsia="仿宋_GB2312"/>
                <w:sz w:val="28"/>
              </w:rPr>
              <w:t>25cm直 斜齿</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41.肠钳</w:t>
            </w:r>
            <w:r>
              <w:rPr>
                <w:rFonts w:ascii="仿宋_GB2312" w:hAnsi="仿宋_GB2312" w:cs="仿宋_GB2312" w:eastAsia="仿宋_GB2312"/>
                <w:sz w:val="28"/>
              </w:rPr>
              <w:t>25cm弯 斜齿</w:t>
            </w:r>
            <w:r>
              <w:rPr>
                <w:rFonts w:ascii="仿宋_GB2312" w:hAnsi="仿宋_GB2312" w:cs="仿宋_GB2312" w:eastAsia="仿宋_GB2312"/>
                <w:sz w:val="28"/>
              </w:rPr>
              <w:t>2把</w:t>
            </w:r>
          </w:p>
          <w:p>
            <w:pPr>
              <w:pStyle w:val="null3"/>
              <w:jc w:val="both"/>
            </w:pPr>
            <w:r>
              <w:rPr>
                <w:rFonts w:ascii="仿宋_GB2312" w:hAnsi="仿宋_GB2312" w:cs="仿宋_GB2312" w:eastAsia="仿宋_GB2312"/>
                <w:sz w:val="28"/>
              </w:rPr>
              <w:t>42.骨刮匙</w:t>
            </w:r>
            <w:r>
              <w:rPr>
                <w:rFonts w:ascii="仿宋_GB2312" w:hAnsi="仿宋_GB2312" w:cs="仿宋_GB2312" w:eastAsia="仿宋_GB2312"/>
                <w:sz w:val="28"/>
              </w:rPr>
              <w:t>18cm 直 碗形/匙形 头宽φ8/9</w:t>
            </w:r>
            <w:r>
              <w:rPr>
                <w:rFonts w:ascii="仿宋_GB2312" w:hAnsi="仿宋_GB2312" w:cs="仿宋_GB2312" w:eastAsia="仿宋_GB2312"/>
                <w:sz w:val="28"/>
              </w:rPr>
              <w:t>1把</w:t>
            </w:r>
          </w:p>
        </w:tc>
      </w:tr>
    </w:tbl>
    <w:p>
      <w:pPr>
        <w:pStyle w:val="null3"/>
      </w:pPr>
      <w:r>
        <w:rPr>
          <w:rFonts w:ascii="仿宋_GB2312" w:hAnsi="仿宋_GB2312" w:cs="仿宋_GB2312" w:eastAsia="仿宋_GB2312"/>
        </w:rPr>
        <w:t>标的名称：上肢内固定手术器械包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1.骨科钻头  直形φ2.0*100   2支</w:t>
            </w:r>
          </w:p>
          <w:p>
            <w:pPr>
              <w:pStyle w:val="null3"/>
              <w:ind w:firstLine="482"/>
              <w:jc w:val="both"/>
            </w:pPr>
            <w:r>
              <w:rPr>
                <w:rFonts w:ascii="仿宋_GB2312" w:hAnsi="仿宋_GB2312" w:cs="仿宋_GB2312" w:eastAsia="仿宋_GB2312"/>
                <w:sz w:val="28"/>
              </w:rPr>
              <w:t>2.骨科钻头  直形φ2.5*100   2支</w:t>
            </w:r>
          </w:p>
          <w:p>
            <w:pPr>
              <w:pStyle w:val="null3"/>
              <w:ind w:firstLine="482"/>
              <w:jc w:val="both"/>
            </w:pPr>
            <w:r>
              <w:rPr>
                <w:rFonts w:ascii="仿宋_GB2312" w:hAnsi="仿宋_GB2312" w:cs="仿宋_GB2312" w:eastAsia="仿宋_GB2312"/>
                <w:sz w:val="28"/>
              </w:rPr>
              <w:t>3.骨科钻头  直形φ3.5*120   2支</w:t>
            </w:r>
          </w:p>
          <w:p>
            <w:pPr>
              <w:pStyle w:val="null3"/>
              <w:ind w:firstLine="482"/>
              <w:jc w:val="both"/>
            </w:pPr>
            <w:r>
              <w:rPr>
                <w:rFonts w:ascii="仿宋_GB2312" w:hAnsi="仿宋_GB2312" w:cs="仿宋_GB2312" w:eastAsia="仿宋_GB2312"/>
                <w:sz w:val="28"/>
              </w:rPr>
              <w:t>4.骨科钻头  直形φ4.0*180   2支</w:t>
            </w:r>
          </w:p>
          <w:p>
            <w:pPr>
              <w:pStyle w:val="null3"/>
              <w:ind w:firstLine="482"/>
              <w:jc w:val="both"/>
            </w:pPr>
            <w:r>
              <w:rPr>
                <w:rFonts w:ascii="仿宋_GB2312" w:hAnsi="仿宋_GB2312" w:cs="仿宋_GB2312" w:eastAsia="仿宋_GB2312"/>
                <w:sz w:val="28"/>
              </w:rPr>
              <w:t>5.骨科钻头  T形 φ 6       1把</w:t>
            </w:r>
          </w:p>
          <w:p>
            <w:pPr>
              <w:pStyle w:val="null3"/>
              <w:ind w:firstLine="482"/>
              <w:jc w:val="both"/>
            </w:pPr>
            <w:r>
              <w:rPr>
                <w:rFonts w:ascii="仿宋_GB2312" w:hAnsi="仿宋_GB2312" w:cs="仿宋_GB2312" w:eastAsia="仿宋_GB2312"/>
                <w:sz w:val="28"/>
              </w:rPr>
              <w:t>6.骨用丝锥  T形HA3.5       2把</w:t>
            </w:r>
          </w:p>
          <w:p>
            <w:pPr>
              <w:pStyle w:val="null3"/>
              <w:ind w:firstLine="482"/>
              <w:jc w:val="both"/>
            </w:pPr>
            <w:r>
              <w:rPr>
                <w:rFonts w:ascii="仿宋_GB2312" w:hAnsi="仿宋_GB2312" w:cs="仿宋_GB2312" w:eastAsia="仿宋_GB2312"/>
                <w:sz w:val="28"/>
              </w:rPr>
              <w:t>7.骨用丝锥  T形HB4         2把</w:t>
            </w:r>
          </w:p>
          <w:p>
            <w:pPr>
              <w:pStyle w:val="null3"/>
              <w:ind w:firstLine="482"/>
              <w:jc w:val="both"/>
            </w:pPr>
            <w:r>
              <w:rPr>
                <w:rFonts w:ascii="仿宋_GB2312" w:hAnsi="仿宋_GB2312" w:cs="仿宋_GB2312" w:eastAsia="仿宋_GB2312"/>
                <w:sz w:val="28"/>
              </w:rPr>
              <w:t>8.导钻      双头φ2.5/φ2.5中立承重  1把</w:t>
            </w:r>
          </w:p>
          <w:p>
            <w:pPr>
              <w:pStyle w:val="null3"/>
              <w:ind w:firstLine="482"/>
              <w:jc w:val="both"/>
            </w:pPr>
            <w:r>
              <w:rPr>
                <w:rFonts w:ascii="仿宋_GB2312" w:hAnsi="仿宋_GB2312" w:cs="仿宋_GB2312" w:eastAsia="仿宋_GB2312"/>
                <w:sz w:val="28"/>
              </w:rPr>
              <w:t>9.导钻      双头φ2/φ4     1把</w:t>
            </w:r>
          </w:p>
          <w:p>
            <w:pPr>
              <w:pStyle w:val="null3"/>
              <w:ind w:firstLine="482"/>
              <w:jc w:val="both"/>
            </w:pPr>
            <w:r>
              <w:rPr>
                <w:rFonts w:ascii="仿宋_GB2312" w:hAnsi="仿宋_GB2312" w:cs="仿宋_GB2312" w:eastAsia="仿宋_GB2312"/>
                <w:sz w:val="28"/>
              </w:rPr>
              <w:t>10.导钻     双头φ2.5/φ3.5     1把</w:t>
            </w:r>
          </w:p>
          <w:p>
            <w:pPr>
              <w:pStyle w:val="null3"/>
              <w:ind w:firstLine="482"/>
              <w:jc w:val="both"/>
            </w:pPr>
            <w:r>
              <w:rPr>
                <w:rFonts w:ascii="仿宋_GB2312" w:hAnsi="仿宋_GB2312" w:cs="仿宋_GB2312" w:eastAsia="仿宋_GB2312"/>
                <w:sz w:val="28"/>
              </w:rPr>
              <w:t>11.钢板弯曲扳手  双槽2.5-4    1套</w:t>
            </w:r>
          </w:p>
          <w:p>
            <w:pPr>
              <w:pStyle w:val="null3"/>
              <w:ind w:firstLine="482"/>
              <w:jc w:val="both"/>
            </w:pPr>
            <w:r>
              <w:rPr>
                <w:rFonts w:ascii="仿宋_GB2312" w:hAnsi="仿宋_GB2312" w:cs="仿宋_GB2312" w:eastAsia="仿宋_GB2312"/>
                <w:sz w:val="28"/>
              </w:rPr>
              <w:t>12.钢板塑型片  宽10           1套</w:t>
            </w:r>
          </w:p>
          <w:p>
            <w:pPr>
              <w:pStyle w:val="null3"/>
              <w:ind w:firstLine="482"/>
              <w:jc w:val="both"/>
            </w:pPr>
            <w:r>
              <w:rPr>
                <w:rFonts w:ascii="仿宋_GB2312" w:hAnsi="仿宋_GB2312" w:cs="仿宋_GB2312" w:eastAsia="仿宋_GB2312"/>
                <w:sz w:val="28"/>
              </w:rPr>
              <w:t>13.骨科用螺丝刀   六边形 对经2.5带保护   1把</w:t>
            </w:r>
          </w:p>
          <w:p>
            <w:pPr>
              <w:pStyle w:val="null3"/>
              <w:ind w:firstLine="482"/>
              <w:jc w:val="both"/>
            </w:pPr>
            <w:r>
              <w:rPr>
                <w:rFonts w:ascii="仿宋_GB2312" w:hAnsi="仿宋_GB2312" w:cs="仿宋_GB2312" w:eastAsia="仿宋_GB2312"/>
                <w:sz w:val="28"/>
              </w:rPr>
              <w:t>14.探测器   50mm螺孔     1把</w:t>
            </w:r>
          </w:p>
          <w:p>
            <w:pPr>
              <w:pStyle w:val="null3"/>
              <w:jc w:val="both"/>
            </w:pPr>
            <w:r>
              <w:rPr>
                <w:rFonts w:ascii="仿宋_GB2312" w:hAnsi="仿宋_GB2312" w:cs="仿宋_GB2312" w:eastAsia="仿宋_GB2312"/>
                <w:sz w:val="28"/>
              </w:rPr>
              <w:t>15.螺钉取出器   对经2.5  1把</w:t>
            </w:r>
          </w:p>
        </w:tc>
      </w:tr>
    </w:tbl>
    <w:p>
      <w:pPr>
        <w:pStyle w:val="null3"/>
      </w:pPr>
      <w:r>
        <w:rPr>
          <w:rFonts w:ascii="仿宋_GB2312" w:hAnsi="仿宋_GB2312" w:cs="仿宋_GB2312" w:eastAsia="仿宋_GB2312"/>
        </w:rPr>
        <w:t>标的名称：下肢内固定手术器械包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1.骨科钻头  直形φ3.2*180   2支</w:t>
            </w:r>
          </w:p>
          <w:p>
            <w:pPr>
              <w:pStyle w:val="null3"/>
              <w:ind w:firstLine="482"/>
              <w:jc w:val="both"/>
            </w:pPr>
            <w:r>
              <w:rPr>
                <w:rFonts w:ascii="仿宋_GB2312" w:hAnsi="仿宋_GB2312" w:cs="仿宋_GB2312" w:eastAsia="仿宋_GB2312"/>
                <w:sz w:val="28"/>
              </w:rPr>
              <w:t>2.骨科钻头  直形φ4.5*180   2支</w:t>
            </w:r>
          </w:p>
          <w:p>
            <w:pPr>
              <w:pStyle w:val="null3"/>
              <w:ind w:firstLine="482"/>
              <w:jc w:val="both"/>
            </w:pPr>
            <w:r>
              <w:rPr>
                <w:rFonts w:ascii="仿宋_GB2312" w:hAnsi="仿宋_GB2312" w:cs="仿宋_GB2312" w:eastAsia="仿宋_GB2312"/>
                <w:sz w:val="28"/>
              </w:rPr>
              <w:t>3.骨科钻头  T形 φ 8       1把</w:t>
            </w:r>
          </w:p>
          <w:p>
            <w:pPr>
              <w:pStyle w:val="null3"/>
              <w:ind w:firstLine="482"/>
              <w:jc w:val="both"/>
            </w:pPr>
            <w:r>
              <w:rPr>
                <w:rFonts w:ascii="仿宋_GB2312" w:hAnsi="仿宋_GB2312" w:cs="仿宋_GB2312" w:eastAsia="仿宋_GB2312"/>
                <w:sz w:val="28"/>
              </w:rPr>
              <w:t>4.骨用丝锥  T形HA4.5       1把</w:t>
            </w:r>
          </w:p>
          <w:p>
            <w:pPr>
              <w:pStyle w:val="null3"/>
              <w:ind w:firstLine="482"/>
              <w:jc w:val="both"/>
            </w:pPr>
            <w:r>
              <w:rPr>
                <w:rFonts w:ascii="仿宋_GB2312" w:hAnsi="仿宋_GB2312" w:cs="仿宋_GB2312" w:eastAsia="仿宋_GB2312"/>
                <w:sz w:val="28"/>
              </w:rPr>
              <w:t>5.骨用丝锥  T形HB6.5       1把</w:t>
            </w:r>
          </w:p>
          <w:p>
            <w:pPr>
              <w:pStyle w:val="null3"/>
              <w:ind w:firstLine="482"/>
              <w:jc w:val="both"/>
            </w:pPr>
            <w:r>
              <w:rPr>
                <w:rFonts w:ascii="仿宋_GB2312" w:hAnsi="仿宋_GB2312" w:cs="仿宋_GB2312" w:eastAsia="仿宋_GB2312"/>
                <w:sz w:val="28"/>
              </w:rPr>
              <w:t>6.导钻      双头φ3.2/φ3.2中立承重  1把</w:t>
            </w:r>
          </w:p>
          <w:p>
            <w:pPr>
              <w:pStyle w:val="null3"/>
              <w:ind w:firstLine="482"/>
              <w:jc w:val="both"/>
            </w:pPr>
            <w:r>
              <w:rPr>
                <w:rFonts w:ascii="仿宋_GB2312" w:hAnsi="仿宋_GB2312" w:cs="仿宋_GB2312" w:eastAsia="仿宋_GB2312"/>
                <w:sz w:val="28"/>
              </w:rPr>
              <w:t>7.导钻      双头φ3.2/φ4.5     1把</w:t>
            </w:r>
          </w:p>
          <w:p>
            <w:pPr>
              <w:pStyle w:val="null3"/>
              <w:ind w:firstLine="482"/>
              <w:jc w:val="both"/>
            </w:pPr>
            <w:r>
              <w:rPr>
                <w:rFonts w:ascii="仿宋_GB2312" w:hAnsi="仿宋_GB2312" w:cs="仿宋_GB2312" w:eastAsia="仿宋_GB2312"/>
                <w:sz w:val="28"/>
              </w:rPr>
              <w:t>8.导钻     双头φ3.2/φ6.5     1把</w:t>
            </w:r>
          </w:p>
          <w:p>
            <w:pPr>
              <w:pStyle w:val="null3"/>
              <w:ind w:firstLine="482"/>
              <w:jc w:val="both"/>
            </w:pPr>
            <w:r>
              <w:rPr>
                <w:rFonts w:ascii="仿宋_GB2312" w:hAnsi="仿宋_GB2312" w:cs="仿宋_GB2312" w:eastAsia="仿宋_GB2312"/>
                <w:sz w:val="28"/>
              </w:rPr>
              <w:t>9.钢板弯曲扳手  双槽（左，右） 2.5-5   1套</w:t>
            </w:r>
          </w:p>
          <w:p>
            <w:pPr>
              <w:pStyle w:val="null3"/>
              <w:ind w:firstLine="482"/>
              <w:jc w:val="both"/>
            </w:pPr>
            <w:r>
              <w:rPr>
                <w:rFonts w:ascii="仿宋_GB2312" w:hAnsi="仿宋_GB2312" w:cs="仿宋_GB2312" w:eastAsia="仿宋_GB2312"/>
                <w:sz w:val="28"/>
              </w:rPr>
              <w:t>10.钢板塑型片  宽12          1套</w:t>
            </w:r>
          </w:p>
          <w:p>
            <w:pPr>
              <w:pStyle w:val="null3"/>
              <w:ind w:firstLine="482"/>
              <w:jc w:val="both"/>
            </w:pPr>
            <w:r>
              <w:rPr>
                <w:rFonts w:ascii="仿宋_GB2312" w:hAnsi="仿宋_GB2312" w:cs="仿宋_GB2312" w:eastAsia="仿宋_GB2312"/>
                <w:sz w:val="28"/>
              </w:rPr>
              <w:t>11.骨科用螺丝刀   六边形 对经3.5带保护   1把</w:t>
            </w:r>
          </w:p>
          <w:p>
            <w:pPr>
              <w:pStyle w:val="null3"/>
              <w:ind w:firstLine="482"/>
              <w:jc w:val="both"/>
            </w:pPr>
            <w:r>
              <w:rPr>
                <w:rFonts w:ascii="仿宋_GB2312" w:hAnsi="仿宋_GB2312" w:cs="仿宋_GB2312" w:eastAsia="仿宋_GB2312"/>
                <w:sz w:val="28"/>
              </w:rPr>
              <w:t>12.探测器   90mm螺孔     1把</w:t>
            </w:r>
          </w:p>
          <w:p>
            <w:pPr>
              <w:pStyle w:val="null3"/>
              <w:ind w:firstLine="482"/>
              <w:jc w:val="both"/>
            </w:pPr>
            <w:r>
              <w:rPr>
                <w:rFonts w:ascii="仿宋_GB2312" w:hAnsi="仿宋_GB2312" w:cs="仿宋_GB2312" w:eastAsia="仿宋_GB2312"/>
                <w:sz w:val="28"/>
              </w:rPr>
              <w:t>13.螺钉取出器   对经3.5  1把</w:t>
            </w:r>
          </w:p>
        </w:tc>
      </w:tr>
    </w:tbl>
    <w:p>
      <w:pPr>
        <w:pStyle w:val="null3"/>
      </w:pPr>
      <w:r>
        <w:rPr>
          <w:rFonts w:ascii="仿宋_GB2312" w:hAnsi="仿宋_GB2312" w:cs="仿宋_GB2312" w:eastAsia="仿宋_GB2312"/>
        </w:rPr>
        <w:t>标的名称：双通道脊柱专用器械包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1.扩张式通道管</w:t>
            </w:r>
            <w:r>
              <w:rPr>
                <w:rFonts w:ascii="仿宋_GB2312" w:hAnsi="仿宋_GB2312" w:cs="仿宋_GB2312" w:eastAsia="仿宋_GB2312"/>
                <w:sz w:val="28"/>
              </w:rPr>
              <w:t>芯</w:t>
            </w:r>
            <w:r>
              <w:rPr>
                <w:rFonts w:ascii="仿宋_GB2312" w:hAnsi="仿宋_GB2312" w:cs="仿宋_GB2312" w:eastAsia="仿宋_GB2312"/>
                <w:sz w:val="28"/>
              </w:rPr>
              <w:t>φ7×200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2.扩张式通道管</w:t>
            </w:r>
            <w:r>
              <w:rPr>
                <w:rFonts w:ascii="仿宋_GB2312" w:hAnsi="仿宋_GB2312" w:cs="仿宋_GB2312" w:eastAsia="仿宋_GB2312"/>
                <w:sz w:val="28"/>
              </w:rPr>
              <w:t>φ5×200</w:t>
            </w:r>
            <w:r>
              <w:rPr>
                <w:rFonts w:ascii="仿宋_GB2312" w:hAnsi="仿宋_GB2312" w:cs="仿宋_GB2312" w:eastAsia="仿宋_GB2312"/>
                <w:sz w:val="28"/>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3.扩张式通道管</w:t>
            </w:r>
            <w:r>
              <w:rPr>
                <w:rFonts w:ascii="仿宋_GB2312" w:hAnsi="仿宋_GB2312" w:cs="仿宋_GB2312" w:eastAsia="仿宋_GB2312"/>
                <w:sz w:val="28"/>
              </w:rPr>
              <w:t>φ7X185</w:t>
            </w:r>
            <w:r>
              <w:rPr>
                <w:rFonts w:ascii="仿宋_GB2312" w:hAnsi="仿宋_GB2312" w:cs="仿宋_GB2312" w:eastAsia="仿宋_GB2312"/>
                <w:sz w:val="28"/>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4.扩张式通道管</w:t>
            </w:r>
            <w:r>
              <w:rPr>
                <w:rFonts w:ascii="仿宋_GB2312" w:hAnsi="仿宋_GB2312" w:cs="仿宋_GB2312" w:eastAsia="仿宋_GB2312"/>
                <w:sz w:val="28"/>
              </w:rPr>
              <w:t>φ9X170</w:t>
            </w:r>
            <w:r>
              <w:rPr>
                <w:rFonts w:ascii="仿宋_GB2312" w:hAnsi="仿宋_GB2312" w:cs="仿宋_GB2312" w:eastAsia="仿宋_GB2312"/>
                <w:sz w:val="28"/>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5.扩张式通道管</w:t>
            </w:r>
            <w:r>
              <w:rPr>
                <w:rFonts w:ascii="仿宋_GB2312" w:hAnsi="仿宋_GB2312" w:cs="仿宋_GB2312" w:eastAsia="仿宋_GB2312"/>
                <w:sz w:val="28"/>
              </w:rPr>
              <w:t>φ11X155</w:t>
            </w:r>
            <w:r>
              <w:rPr>
                <w:rFonts w:ascii="仿宋_GB2312" w:hAnsi="仿宋_GB2312" w:cs="仿宋_GB2312" w:eastAsia="仿宋_GB2312"/>
                <w:sz w:val="28"/>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6.扩张式通道管</w:t>
            </w:r>
            <w:r>
              <w:rPr>
                <w:rFonts w:ascii="仿宋_GB2312" w:hAnsi="仿宋_GB2312" w:cs="仿宋_GB2312" w:eastAsia="仿宋_GB2312"/>
                <w:sz w:val="28"/>
              </w:rPr>
              <w:t>φ13X140</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7.扩张式通道管</w:t>
            </w:r>
            <w:r>
              <w:rPr>
                <w:rFonts w:ascii="仿宋_GB2312" w:hAnsi="仿宋_GB2312" w:cs="仿宋_GB2312" w:eastAsia="仿宋_GB2312"/>
                <w:sz w:val="28"/>
              </w:rPr>
              <w:t>φ15X125</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8.扩张式通道管</w:t>
            </w:r>
            <w:r>
              <w:rPr>
                <w:rFonts w:ascii="仿宋_GB2312" w:hAnsi="仿宋_GB2312" w:cs="仿宋_GB2312" w:eastAsia="仿宋_GB2312"/>
                <w:sz w:val="28"/>
              </w:rPr>
              <w:t>实心</w:t>
            </w:r>
            <w:r>
              <w:rPr>
                <w:rFonts w:ascii="仿宋_GB2312" w:hAnsi="仿宋_GB2312" w:cs="仿宋_GB2312" w:eastAsia="仿宋_GB2312"/>
                <w:sz w:val="28"/>
              </w:rPr>
              <w:t>φ5X150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9.扩张式通道管</w:t>
            </w:r>
            <w:r>
              <w:rPr>
                <w:rFonts w:ascii="仿宋_GB2312" w:hAnsi="仿宋_GB2312" w:cs="仿宋_GB2312" w:eastAsia="仿宋_GB2312"/>
                <w:sz w:val="28"/>
              </w:rPr>
              <w:t>实心</w:t>
            </w:r>
            <w:r>
              <w:rPr>
                <w:rFonts w:ascii="仿宋_GB2312" w:hAnsi="仿宋_GB2312" w:cs="仿宋_GB2312" w:eastAsia="仿宋_GB2312"/>
                <w:sz w:val="28"/>
              </w:rPr>
              <w:t>φ11X150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10.扩张式通道管</w:t>
            </w:r>
            <w:r>
              <w:rPr>
                <w:rFonts w:ascii="仿宋_GB2312" w:hAnsi="仿宋_GB2312" w:cs="仿宋_GB2312" w:eastAsia="仿宋_GB2312"/>
                <w:sz w:val="28"/>
              </w:rPr>
              <w:t>实心</w:t>
            </w:r>
            <w:r>
              <w:rPr>
                <w:rFonts w:ascii="仿宋_GB2312" w:hAnsi="仿宋_GB2312" w:cs="仿宋_GB2312" w:eastAsia="仿宋_GB2312"/>
                <w:sz w:val="28"/>
              </w:rPr>
              <w:t>φ13X150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11.扩张式通道管</w:t>
            </w:r>
            <w:r>
              <w:rPr>
                <w:rFonts w:ascii="仿宋_GB2312" w:hAnsi="仿宋_GB2312" w:cs="仿宋_GB2312" w:eastAsia="仿宋_GB2312"/>
                <w:sz w:val="28"/>
              </w:rPr>
              <w:t>实心</w:t>
            </w:r>
            <w:r>
              <w:rPr>
                <w:rFonts w:ascii="仿宋_GB2312" w:hAnsi="仿宋_GB2312" w:cs="仿宋_GB2312" w:eastAsia="仿宋_GB2312"/>
                <w:sz w:val="28"/>
              </w:rPr>
              <w:t>φ15X150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12.骨凿</w:t>
            </w:r>
            <w:r>
              <w:rPr>
                <w:rFonts w:ascii="仿宋_GB2312" w:hAnsi="仿宋_GB2312" w:cs="仿宋_GB2312" w:eastAsia="仿宋_GB2312"/>
                <w:sz w:val="28"/>
              </w:rPr>
              <w:t>25cm直 单斜平刃 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13.骨凿</w:t>
            </w:r>
            <w:r>
              <w:rPr>
                <w:rFonts w:ascii="仿宋_GB2312" w:hAnsi="仿宋_GB2312" w:cs="仿宋_GB2312" w:eastAsia="仿宋_GB2312"/>
                <w:sz w:val="28"/>
              </w:rPr>
              <w:t>25cm前弯 单斜平刃 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14.骨凿</w:t>
            </w:r>
            <w:r>
              <w:rPr>
                <w:rFonts w:ascii="仿宋_GB2312" w:hAnsi="仿宋_GB2312" w:cs="仿宋_GB2312" w:eastAsia="仿宋_GB2312"/>
                <w:sz w:val="28"/>
              </w:rPr>
              <w:t xml:space="preserve"> </w:t>
            </w:r>
            <w:r>
              <w:rPr>
                <w:rFonts w:ascii="仿宋_GB2312" w:hAnsi="仿宋_GB2312" w:cs="仿宋_GB2312" w:eastAsia="仿宋_GB2312"/>
                <w:sz w:val="28"/>
              </w:rPr>
              <w:t>25cm左弯 单斜平刃 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15.骨凿</w:t>
            </w:r>
            <w:r>
              <w:rPr>
                <w:rFonts w:ascii="仿宋_GB2312" w:hAnsi="仿宋_GB2312" w:cs="仿宋_GB2312" w:eastAsia="仿宋_GB2312"/>
                <w:sz w:val="28"/>
              </w:rPr>
              <w:t>25cm右弯 单斜平刃 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16.脊柱植入物推送器</w:t>
            </w:r>
            <w:r>
              <w:rPr>
                <w:rFonts w:ascii="仿宋_GB2312" w:hAnsi="仿宋_GB2312" w:cs="仿宋_GB2312" w:eastAsia="仿宋_GB2312"/>
                <w:sz w:val="28"/>
              </w:rPr>
              <w:t>25cm 直形</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17.植骨漏斗</w:t>
            </w:r>
            <w:r>
              <w:rPr>
                <w:rFonts w:ascii="仿宋_GB2312" w:hAnsi="仿宋_GB2312" w:cs="仿宋_GB2312" w:eastAsia="仿宋_GB2312"/>
                <w:sz w:val="28"/>
              </w:rPr>
              <w:t>18.5cm 双室外径φ8</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18.植骨器</w:t>
            </w:r>
            <w:r>
              <w:rPr>
                <w:rFonts w:ascii="仿宋_GB2312" w:hAnsi="仿宋_GB2312" w:cs="仿宋_GB2312" w:eastAsia="仿宋_GB2312"/>
                <w:sz w:val="28"/>
              </w:rPr>
              <w:t>27.5cm φ6(双室)</w:t>
            </w:r>
            <w:r>
              <w:rPr>
                <w:rFonts w:ascii="仿宋_GB2312" w:hAnsi="仿宋_GB2312" w:cs="仿宋_GB2312" w:eastAsia="仿宋_GB2312"/>
                <w:sz w:val="24"/>
              </w:rPr>
              <w:t xml:space="preserve">     </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19.吸引管</w:t>
            </w:r>
            <w:r>
              <w:rPr>
                <w:rFonts w:ascii="仿宋_GB2312" w:hAnsi="仿宋_GB2312" w:cs="仿宋_GB2312" w:eastAsia="仿宋_GB2312"/>
                <w:sz w:val="28"/>
              </w:rPr>
              <w:t>21cm角弯30°平头φ3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20.吸引管</w:t>
            </w:r>
            <w:r>
              <w:rPr>
                <w:rFonts w:ascii="仿宋_GB2312" w:hAnsi="仿宋_GB2312" w:cs="仿宋_GB2312" w:eastAsia="仿宋_GB2312"/>
                <w:sz w:val="28"/>
              </w:rPr>
              <w:t>23cm角弯40°平头φ4</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21.吸引管</w:t>
            </w:r>
            <w:r>
              <w:rPr>
                <w:rFonts w:ascii="仿宋_GB2312" w:hAnsi="仿宋_GB2312" w:cs="仿宋_GB2312" w:eastAsia="仿宋_GB2312"/>
                <w:sz w:val="28"/>
              </w:rPr>
              <w:t>23cm角弯40°弯头φ3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22.剥离器</w:t>
            </w:r>
            <w:r>
              <w:rPr>
                <w:rFonts w:ascii="仿宋_GB2312" w:hAnsi="仿宋_GB2312" w:cs="仿宋_GB2312" w:eastAsia="仿宋_GB2312"/>
                <w:sz w:val="28"/>
              </w:rPr>
              <w:t>16cm肌肉剥离</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23.骨钩</w:t>
            </w:r>
            <w:r>
              <w:rPr>
                <w:rFonts w:ascii="仿宋_GB2312" w:hAnsi="仿宋_GB2312" w:cs="仿宋_GB2312" w:eastAsia="仿宋_GB2312"/>
                <w:sz w:val="28"/>
              </w:rPr>
              <w:t>半套管</w:t>
            </w:r>
            <w:r>
              <w:rPr>
                <w:rFonts w:ascii="仿宋_GB2312" w:hAnsi="仿宋_GB2312" w:cs="仿宋_GB2312" w:eastAsia="仿宋_GB2312"/>
                <w:sz w:val="28"/>
              </w:rPr>
              <w:t>φ15X50</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24.骨钩</w:t>
            </w:r>
            <w:r>
              <w:rPr>
                <w:rFonts w:ascii="仿宋_GB2312" w:hAnsi="仿宋_GB2312" w:cs="仿宋_GB2312" w:eastAsia="仿宋_GB2312"/>
                <w:sz w:val="28"/>
              </w:rPr>
              <w:t>半套管</w:t>
            </w:r>
            <w:r>
              <w:rPr>
                <w:rFonts w:ascii="仿宋_GB2312" w:hAnsi="仿宋_GB2312" w:cs="仿宋_GB2312" w:eastAsia="仿宋_GB2312"/>
                <w:sz w:val="28"/>
              </w:rPr>
              <w:t>φ15X60</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25.骨钩</w:t>
            </w:r>
            <w:r>
              <w:rPr>
                <w:rFonts w:ascii="仿宋_GB2312" w:hAnsi="仿宋_GB2312" w:cs="仿宋_GB2312" w:eastAsia="仿宋_GB2312"/>
                <w:sz w:val="28"/>
              </w:rPr>
              <w:t>半套管</w:t>
            </w:r>
            <w:r>
              <w:rPr>
                <w:rFonts w:ascii="仿宋_GB2312" w:hAnsi="仿宋_GB2312" w:cs="仿宋_GB2312" w:eastAsia="仿宋_GB2312"/>
                <w:sz w:val="28"/>
              </w:rPr>
              <w:t>φ15X70</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26.骨钩</w:t>
            </w:r>
            <w:r>
              <w:rPr>
                <w:rFonts w:ascii="仿宋_GB2312" w:hAnsi="仿宋_GB2312" w:cs="仿宋_GB2312" w:eastAsia="仿宋_GB2312"/>
                <w:sz w:val="28"/>
              </w:rPr>
              <w:t>半套管</w:t>
            </w:r>
            <w:r>
              <w:rPr>
                <w:rFonts w:ascii="仿宋_GB2312" w:hAnsi="仿宋_GB2312" w:cs="仿宋_GB2312" w:eastAsia="仿宋_GB2312"/>
                <w:sz w:val="28"/>
              </w:rPr>
              <w:t>φ15X80</w:t>
            </w:r>
            <w:r>
              <w:rPr>
                <w:rFonts w:ascii="仿宋_GB2312" w:hAnsi="仿宋_GB2312" w:cs="仿宋_GB2312" w:eastAsia="仿宋_GB2312"/>
                <w:sz w:val="28"/>
              </w:rPr>
              <w:t>2把</w:t>
            </w:r>
          </w:p>
          <w:p>
            <w:pPr>
              <w:pStyle w:val="null3"/>
              <w:ind w:firstLine="482"/>
              <w:jc w:val="both"/>
            </w:pPr>
            <w:r>
              <w:rPr>
                <w:rFonts w:ascii="仿宋_GB2312" w:hAnsi="仿宋_GB2312" w:cs="仿宋_GB2312" w:eastAsia="仿宋_GB2312"/>
                <w:sz w:val="28"/>
              </w:rPr>
              <w:t>27.骨膜剥离器</w:t>
            </w:r>
            <w:r>
              <w:rPr>
                <w:rFonts w:ascii="仿宋_GB2312" w:hAnsi="仿宋_GB2312" w:cs="仿宋_GB2312" w:eastAsia="仿宋_GB2312"/>
                <w:sz w:val="28"/>
              </w:rPr>
              <w:t>30cm直 /角弯15°刃宽3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28.骨膜剥离器</w:t>
            </w:r>
            <w:r>
              <w:rPr>
                <w:rFonts w:ascii="仿宋_GB2312" w:hAnsi="仿宋_GB2312" w:cs="仿宋_GB2312" w:eastAsia="仿宋_GB2312"/>
                <w:sz w:val="28"/>
              </w:rPr>
              <w:t>30cm角弯25°/角弯35°刃宽3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29.骨膜剥离器</w:t>
            </w:r>
            <w:r>
              <w:rPr>
                <w:rFonts w:ascii="仿宋_GB2312" w:hAnsi="仿宋_GB2312" w:cs="仿宋_GB2312" w:eastAsia="仿宋_GB2312"/>
                <w:sz w:val="28"/>
              </w:rPr>
              <w:t>24cm弯 终板分离 刃宽5.5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30.骨膜剥离器</w:t>
            </w:r>
            <w:r>
              <w:rPr>
                <w:rFonts w:ascii="仿宋_GB2312" w:hAnsi="仿宋_GB2312" w:cs="仿宋_GB2312" w:eastAsia="仿宋_GB2312"/>
                <w:sz w:val="28"/>
              </w:rPr>
              <w:t>24cm角弯35° 终板分离 刃宽5.5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31.骨膜剥离器</w:t>
            </w:r>
            <w:r>
              <w:rPr>
                <w:rFonts w:ascii="仿宋_GB2312" w:hAnsi="仿宋_GB2312" w:cs="仿宋_GB2312" w:eastAsia="仿宋_GB2312"/>
                <w:sz w:val="28"/>
              </w:rPr>
              <w:t>25cm直 终板分离 刃宽5.5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32.骨科用神经根拉钩</w:t>
            </w:r>
            <w:r>
              <w:rPr>
                <w:rFonts w:ascii="仿宋_GB2312" w:hAnsi="仿宋_GB2312" w:cs="仿宋_GB2312" w:eastAsia="仿宋_GB2312"/>
                <w:sz w:val="28"/>
              </w:rPr>
              <w:t>21.5cm角弯130°头宽4</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33.骨科用神经根拉钩</w:t>
            </w:r>
            <w:r>
              <w:rPr>
                <w:rFonts w:ascii="仿宋_GB2312" w:hAnsi="仿宋_GB2312" w:cs="仿宋_GB2312" w:eastAsia="仿宋_GB2312"/>
                <w:sz w:val="28"/>
              </w:rPr>
              <w:t>21.5cm角弯130°头宽6</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34.骨科用神经根拉钩</w:t>
            </w:r>
            <w:r>
              <w:rPr>
                <w:rFonts w:ascii="仿宋_GB2312" w:hAnsi="仿宋_GB2312" w:cs="仿宋_GB2312" w:eastAsia="仿宋_GB2312"/>
                <w:sz w:val="28"/>
              </w:rPr>
              <w:t>21.5cm角弯130°头宽8</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35.骨科用神经根拉钩</w:t>
            </w:r>
            <w:r>
              <w:rPr>
                <w:rFonts w:ascii="仿宋_GB2312" w:hAnsi="仿宋_GB2312" w:cs="仿宋_GB2312" w:eastAsia="仿宋_GB2312"/>
                <w:sz w:val="28"/>
              </w:rPr>
              <w:t>21.5cm角弯130°头宽10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36.骨科用神经根拉钩</w:t>
            </w:r>
            <w:r>
              <w:rPr>
                <w:rFonts w:ascii="仿宋_GB2312" w:hAnsi="仿宋_GB2312" w:cs="仿宋_GB2312" w:eastAsia="仿宋_GB2312"/>
                <w:sz w:val="28"/>
              </w:rPr>
              <w:t>21.5cm左角弯130°头宽10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37.骨科用神经根拉钩</w:t>
            </w:r>
            <w:r>
              <w:rPr>
                <w:rFonts w:ascii="仿宋_GB2312" w:hAnsi="仿宋_GB2312" w:cs="仿宋_GB2312" w:eastAsia="仿宋_GB2312"/>
                <w:sz w:val="28"/>
              </w:rPr>
              <w:t>21.5cm右角弯130°头宽10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38.截骨刀</w:t>
            </w:r>
            <w:r>
              <w:rPr>
                <w:rFonts w:ascii="仿宋_GB2312" w:hAnsi="仿宋_GB2312" w:cs="仿宋_GB2312" w:eastAsia="仿宋_GB2312"/>
                <w:sz w:val="28"/>
              </w:rPr>
              <w:t>22cm直 刃宽5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39.截骨刀</w:t>
            </w:r>
            <w:r>
              <w:rPr>
                <w:rFonts w:ascii="仿宋_GB2312" w:hAnsi="仿宋_GB2312" w:cs="仿宋_GB2312" w:eastAsia="仿宋_GB2312"/>
                <w:sz w:val="28"/>
              </w:rPr>
              <w:t>22cm弯 刃宽5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40.骨铰刀</w:t>
            </w:r>
            <w:r>
              <w:rPr>
                <w:rFonts w:ascii="仿宋_GB2312" w:hAnsi="仿宋_GB2312" w:cs="仿宋_GB2312" w:eastAsia="仿宋_GB2312"/>
                <w:sz w:val="28"/>
              </w:rPr>
              <w:t>φ8×230</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41.骨刮匙</w:t>
            </w:r>
            <w:r>
              <w:rPr>
                <w:rFonts w:ascii="仿宋_GB2312" w:hAnsi="仿宋_GB2312" w:cs="仿宋_GB2312" w:eastAsia="仿宋_GB2312"/>
                <w:sz w:val="28"/>
              </w:rPr>
              <w:t>27cm前弯30°匙形 头宽3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42.骨刮匙</w:t>
            </w:r>
            <w:r>
              <w:rPr>
                <w:rFonts w:ascii="仿宋_GB2312" w:hAnsi="仿宋_GB2312" w:cs="仿宋_GB2312" w:eastAsia="仿宋_GB2312"/>
                <w:sz w:val="28"/>
              </w:rPr>
              <w:t>27cm前弯30°匙形 头宽5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43.骨刮匙</w:t>
            </w:r>
            <w:r>
              <w:rPr>
                <w:rFonts w:ascii="仿宋_GB2312" w:hAnsi="仿宋_GB2312" w:cs="仿宋_GB2312" w:eastAsia="仿宋_GB2312"/>
                <w:sz w:val="28"/>
              </w:rPr>
              <w:t>27cm前弯30°匙形 头宽6</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44.骨刮匙</w:t>
            </w:r>
            <w:r>
              <w:rPr>
                <w:rFonts w:ascii="仿宋_GB2312" w:hAnsi="仿宋_GB2312" w:cs="仿宋_GB2312" w:eastAsia="仿宋_GB2312"/>
                <w:sz w:val="28"/>
              </w:rPr>
              <w:t>28cm后弯45°匙形 头宽3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45.骨刮匙</w:t>
            </w:r>
            <w:r>
              <w:rPr>
                <w:rFonts w:ascii="仿宋_GB2312" w:hAnsi="仿宋_GB2312" w:cs="仿宋_GB2312" w:eastAsia="仿宋_GB2312"/>
                <w:sz w:val="28"/>
              </w:rPr>
              <w:t>28cm后弯45°匙形 头宽6</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46.骨刮匙</w:t>
            </w:r>
            <w:r>
              <w:rPr>
                <w:rFonts w:ascii="仿宋_GB2312" w:hAnsi="仿宋_GB2312" w:cs="仿宋_GB2312" w:eastAsia="仿宋_GB2312"/>
                <w:sz w:val="28"/>
              </w:rPr>
              <w:t>27cm前角弯130° 匙形 头宽3</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47.骨膜剥离器</w:t>
            </w:r>
            <w:r>
              <w:rPr>
                <w:rFonts w:ascii="仿宋_GB2312" w:hAnsi="仿宋_GB2312" w:cs="仿宋_GB2312" w:eastAsia="仿宋_GB2312"/>
                <w:sz w:val="28"/>
              </w:rPr>
              <w:t>23cm直角弯 头宽5</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48.骨膜剥离器</w:t>
            </w:r>
            <w:r>
              <w:rPr>
                <w:rFonts w:ascii="仿宋_GB2312" w:hAnsi="仿宋_GB2312" w:cs="仿宋_GB2312" w:eastAsia="仿宋_GB2312"/>
                <w:sz w:val="28"/>
              </w:rPr>
              <w:t>23cm直角弯 钝头φ2X7</w:t>
            </w:r>
            <w:r>
              <w:rPr>
                <w:rFonts w:ascii="仿宋_GB2312" w:hAnsi="仿宋_GB2312" w:cs="仿宋_GB2312" w:eastAsia="仿宋_GB2312"/>
                <w:sz w:val="28"/>
              </w:rPr>
              <w:t>1把</w:t>
            </w:r>
          </w:p>
          <w:p>
            <w:pPr>
              <w:pStyle w:val="null3"/>
              <w:ind w:firstLine="482"/>
              <w:jc w:val="both"/>
            </w:pPr>
            <w:r>
              <w:rPr>
                <w:rFonts w:ascii="仿宋_GB2312" w:hAnsi="仿宋_GB2312" w:cs="仿宋_GB2312" w:eastAsia="仿宋_GB2312"/>
                <w:sz w:val="28"/>
              </w:rPr>
              <w:t>49.骨锤</w:t>
            </w:r>
            <w:r>
              <w:rPr>
                <w:rFonts w:ascii="仿宋_GB2312" w:hAnsi="仿宋_GB2312" w:cs="仿宋_GB2312" w:eastAsia="仿宋_GB2312"/>
                <w:sz w:val="28"/>
              </w:rPr>
              <w:t>22cm平面400g硅胶柄</w:t>
            </w:r>
            <w:r>
              <w:rPr>
                <w:rFonts w:ascii="仿宋_GB2312" w:hAnsi="仿宋_GB2312" w:cs="仿宋_GB2312" w:eastAsia="仿宋_GB2312"/>
                <w:sz w:val="28"/>
              </w:rPr>
              <w:t>1把</w:t>
            </w:r>
          </w:p>
        </w:tc>
      </w:tr>
    </w:tbl>
    <w:p>
      <w:pPr>
        <w:pStyle w:val="null3"/>
      </w:pPr>
      <w:r>
        <w:rPr>
          <w:rFonts w:ascii="仿宋_GB2312" w:hAnsi="仿宋_GB2312" w:cs="仿宋_GB2312" w:eastAsia="仿宋_GB2312"/>
        </w:rPr>
        <w:t>标的名称：全自动电子血压计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1.测量原理:示波法</w:t>
            </w:r>
          </w:p>
          <w:p>
            <w:pPr>
              <w:pStyle w:val="null3"/>
              <w:ind w:firstLine="482"/>
              <w:jc w:val="both"/>
            </w:pPr>
            <w:r>
              <w:rPr>
                <w:rFonts w:ascii="仿宋_GB2312" w:hAnsi="仿宋_GB2312" w:cs="仿宋_GB2312" w:eastAsia="仿宋_GB2312"/>
                <w:sz w:val="28"/>
              </w:rPr>
              <w:t>2 .显示屏要求：液晶LED显示屏</w:t>
            </w:r>
          </w:p>
          <w:p>
            <w:pPr>
              <w:pStyle w:val="null3"/>
              <w:ind w:firstLine="482"/>
              <w:jc w:val="both"/>
            </w:pPr>
            <w:r>
              <w:rPr>
                <w:rFonts w:ascii="仿宋_GB2312" w:hAnsi="仿宋_GB2312" w:cs="仿宋_GB2312" w:eastAsia="仿宋_GB2312"/>
                <w:sz w:val="28"/>
              </w:rPr>
              <w:t>3.测量位置要求：左右臂均可测量 ，两侧均设有操作按键方便测量者使用。</w:t>
            </w:r>
          </w:p>
          <w:p>
            <w:pPr>
              <w:pStyle w:val="null3"/>
              <w:ind w:firstLine="482"/>
              <w:jc w:val="both"/>
            </w:pPr>
            <w:r>
              <w:rPr>
                <w:rFonts w:ascii="仿宋_GB2312" w:hAnsi="仿宋_GB2312" w:cs="仿宋_GB2312" w:eastAsia="仿宋_GB2312"/>
                <w:sz w:val="28"/>
              </w:rPr>
              <w:t>4.臂周测量范围要求：17～42cm</w:t>
            </w:r>
          </w:p>
          <w:p>
            <w:pPr>
              <w:pStyle w:val="null3"/>
              <w:ind w:firstLine="482"/>
              <w:jc w:val="both"/>
            </w:pPr>
            <w:r>
              <w:rPr>
                <w:rFonts w:ascii="仿宋_GB2312" w:hAnsi="仿宋_GB2312" w:cs="仿宋_GB2312" w:eastAsia="仿宋_GB2312"/>
                <w:sz w:val="28"/>
              </w:rPr>
              <w:t>5.血压及脉搏测量范围要求：血压量程：0～299mmHg；脉博数：40～180次/分</w:t>
            </w:r>
          </w:p>
          <w:p>
            <w:pPr>
              <w:pStyle w:val="null3"/>
              <w:ind w:firstLine="482"/>
              <w:jc w:val="both"/>
            </w:pPr>
            <w:r>
              <w:rPr>
                <w:rFonts w:ascii="仿宋_GB2312" w:hAnsi="仿宋_GB2312" w:cs="仿宋_GB2312" w:eastAsia="仿宋_GB2312"/>
                <w:sz w:val="28"/>
              </w:rPr>
              <w:t>* 6.具备手臂伸入检测功能：当手臂伸入时自动感知测量开始，启动语音引导</w:t>
            </w:r>
          </w:p>
          <w:p>
            <w:pPr>
              <w:pStyle w:val="null3"/>
              <w:ind w:firstLine="482"/>
              <w:jc w:val="both"/>
            </w:pPr>
            <w:r>
              <w:rPr>
                <w:rFonts w:ascii="仿宋_GB2312" w:hAnsi="仿宋_GB2312" w:cs="仿宋_GB2312" w:eastAsia="仿宋_GB2312"/>
                <w:sz w:val="28"/>
              </w:rPr>
              <w:t>7.压力显示精度要求：±3mmHg（±0.4KPa）；</w:t>
            </w:r>
          </w:p>
          <w:p>
            <w:pPr>
              <w:pStyle w:val="null3"/>
              <w:ind w:firstLine="482"/>
              <w:jc w:val="both"/>
            </w:pPr>
            <w:r>
              <w:rPr>
                <w:rFonts w:ascii="仿宋_GB2312" w:hAnsi="仿宋_GB2312" w:cs="仿宋_GB2312" w:eastAsia="仿宋_GB2312"/>
                <w:sz w:val="28"/>
              </w:rPr>
              <w:t>脉搏测量精度要求：</w:t>
            </w:r>
            <w:r>
              <w:rPr>
                <w:rFonts w:ascii="仿宋_GB2312" w:hAnsi="仿宋_GB2312" w:cs="仿宋_GB2312" w:eastAsia="仿宋_GB2312"/>
                <w:sz w:val="28"/>
              </w:rPr>
              <w:t>±2%或±2次/分（取最大者）</w:t>
            </w:r>
          </w:p>
          <w:p>
            <w:pPr>
              <w:pStyle w:val="null3"/>
              <w:ind w:firstLine="482"/>
              <w:jc w:val="both"/>
            </w:pPr>
            <w:r>
              <w:rPr>
                <w:rFonts w:ascii="仿宋_GB2312" w:hAnsi="仿宋_GB2312" w:cs="仿宋_GB2312" w:eastAsia="仿宋_GB2312"/>
                <w:sz w:val="28"/>
              </w:rPr>
              <w:t>8.具有肘部位置传感器 ： 配置肘部位置传感器，用于检测使用者肘部位置放置是否正确，并在显示屏以图标进行提示。</w:t>
            </w:r>
          </w:p>
          <w:p>
            <w:pPr>
              <w:pStyle w:val="null3"/>
              <w:ind w:firstLine="482"/>
              <w:jc w:val="both"/>
            </w:pPr>
            <w:r>
              <w:rPr>
                <w:rFonts w:ascii="仿宋_GB2312" w:hAnsi="仿宋_GB2312" w:cs="仿宋_GB2312" w:eastAsia="仿宋_GB2312"/>
                <w:sz w:val="28"/>
              </w:rPr>
              <w:t>9.臂筒角度调节功能:要求臂筒可自动上下浮动（臂筒可根据测量者的坐姿高度自动上下调节≥10度）</w:t>
            </w:r>
          </w:p>
          <w:p>
            <w:pPr>
              <w:pStyle w:val="null3"/>
              <w:ind w:firstLine="482"/>
              <w:jc w:val="both"/>
            </w:pPr>
            <w:r>
              <w:rPr>
                <w:rFonts w:ascii="仿宋_GB2312" w:hAnsi="仿宋_GB2312" w:cs="仿宋_GB2312" w:eastAsia="仿宋_GB2312"/>
                <w:sz w:val="28"/>
              </w:rPr>
              <w:t>10 . 要求具有平均测量模式 ：可进行2-3次的测量，并自动得出平均值（中国高血压防治指南推荐的诊室测量方法）</w:t>
            </w:r>
          </w:p>
          <w:p>
            <w:pPr>
              <w:pStyle w:val="null3"/>
              <w:ind w:firstLine="482"/>
              <w:jc w:val="both"/>
            </w:pPr>
            <w:r>
              <w:rPr>
                <w:rFonts w:ascii="仿宋_GB2312" w:hAnsi="仿宋_GB2312" w:cs="仿宋_GB2312" w:eastAsia="仿宋_GB2312"/>
                <w:sz w:val="28"/>
              </w:rPr>
              <w:t>11.具有超压保护功能：当加压超过300mmHg时,可急速排气保护。急速排气时间不大于10秒。</w:t>
            </w:r>
          </w:p>
          <w:p>
            <w:pPr>
              <w:pStyle w:val="null3"/>
              <w:ind w:firstLine="482"/>
              <w:jc w:val="both"/>
            </w:pPr>
            <w:r>
              <w:rPr>
                <w:rFonts w:ascii="仿宋_GB2312" w:hAnsi="仿宋_GB2312" w:cs="仿宋_GB2312" w:eastAsia="仿宋_GB2312"/>
                <w:sz w:val="28"/>
              </w:rPr>
              <w:t>12 .二维码打印功能：</w:t>
            </w:r>
            <w:r>
              <w:rPr>
                <w:rFonts w:ascii="仿宋_GB2312" w:hAnsi="仿宋_GB2312" w:cs="仿宋_GB2312" w:eastAsia="仿宋_GB2312"/>
                <w:sz w:val="28"/>
              </w:rPr>
              <w:t>测量完成后测量结果可以用二维码形式打印出来</w:t>
            </w:r>
          </w:p>
          <w:p>
            <w:pPr>
              <w:pStyle w:val="null3"/>
              <w:ind w:firstLine="482"/>
              <w:jc w:val="both"/>
            </w:pPr>
            <w:r>
              <w:rPr>
                <w:rFonts w:ascii="仿宋_GB2312" w:hAnsi="仿宋_GB2312" w:cs="仿宋_GB2312" w:eastAsia="仿宋_GB2312"/>
                <w:sz w:val="28"/>
              </w:rPr>
              <w:t>13 . 打印装置要求：配置热敏式打印机、提供多种打印模式供选择并可显示测量时的干扰波形图</w:t>
            </w:r>
          </w:p>
          <w:p>
            <w:pPr>
              <w:pStyle w:val="null3"/>
              <w:ind w:firstLine="482"/>
              <w:jc w:val="both"/>
            </w:pPr>
            <w:r>
              <w:rPr>
                <w:rFonts w:ascii="仿宋_GB2312" w:hAnsi="仿宋_GB2312" w:cs="仿宋_GB2312" w:eastAsia="仿宋_GB2312"/>
                <w:sz w:val="28"/>
              </w:rPr>
              <w:t>14 . ID功能：可根据需要选配扫描枪或身份证读卡器进行连接</w:t>
            </w:r>
          </w:p>
          <w:p>
            <w:pPr>
              <w:pStyle w:val="null3"/>
              <w:ind w:firstLine="482"/>
              <w:jc w:val="both"/>
            </w:pPr>
            <w:r>
              <w:rPr>
                <w:rFonts w:ascii="仿宋_GB2312" w:hAnsi="仿宋_GB2312" w:cs="仿宋_GB2312" w:eastAsia="仿宋_GB2312"/>
                <w:sz w:val="28"/>
              </w:rPr>
              <w:t>15. 抗菌设计要求：外壳：采用抗菌树脂材质，袖带：采用抗菌材质布套</w:t>
            </w:r>
          </w:p>
          <w:p>
            <w:pPr>
              <w:pStyle w:val="null3"/>
              <w:ind w:firstLine="482"/>
              <w:jc w:val="both"/>
            </w:pPr>
            <w:r>
              <w:rPr>
                <w:rFonts w:ascii="仿宋_GB2312" w:hAnsi="仿宋_GB2312" w:cs="仿宋_GB2312" w:eastAsia="仿宋_GB2312"/>
                <w:sz w:val="28"/>
              </w:rPr>
              <w:t>16. 具备臂筒组件现场更换功能：臂筒可自主在使用现场拆卸更换，并具备自检自校功能，缩短维修周期提高使用效率。</w:t>
            </w:r>
          </w:p>
          <w:p>
            <w:pPr>
              <w:pStyle w:val="null3"/>
              <w:ind w:firstLine="482"/>
              <w:jc w:val="both"/>
            </w:pPr>
            <w:r>
              <w:rPr>
                <w:rFonts w:ascii="仿宋_GB2312" w:hAnsi="仿宋_GB2312" w:cs="仿宋_GB2312" w:eastAsia="仿宋_GB2312"/>
                <w:sz w:val="28"/>
              </w:rPr>
              <w:t>17 .语音功能:测量时全程语音提示，测量结束播报测量结果</w:t>
            </w:r>
          </w:p>
          <w:p>
            <w:pPr>
              <w:pStyle w:val="null3"/>
              <w:ind w:firstLine="482"/>
              <w:jc w:val="both"/>
            </w:pPr>
            <w:r>
              <w:rPr>
                <w:rFonts w:ascii="仿宋_GB2312" w:hAnsi="仿宋_GB2312" w:cs="仿宋_GB2312" w:eastAsia="仿宋_GB2312"/>
                <w:sz w:val="28"/>
              </w:rPr>
              <w:t>18. 用户示教功能：根据测量结果，显示相关提示信息</w:t>
            </w:r>
          </w:p>
          <w:p>
            <w:pPr>
              <w:pStyle w:val="null3"/>
              <w:ind w:firstLine="482"/>
              <w:jc w:val="both"/>
            </w:pPr>
            <w:r>
              <w:rPr>
                <w:rFonts w:ascii="仿宋_GB2312" w:hAnsi="仿宋_GB2312" w:cs="仿宋_GB2312" w:eastAsia="仿宋_GB2312"/>
                <w:sz w:val="28"/>
              </w:rPr>
              <w:t>19 .通信数据输出端口：USB数据传输</w:t>
            </w:r>
          </w:p>
          <w:p>
            <w:pPr>
              <w:pStyle w:val="null3"/>
              <w:jc w:val="both"/>
            </w:pPr>
            <w:r>
              <w:rPr>
                <w:rFonts w:ascii="仿宋_GB2312" w:hAnsi="仿宋_GB2312" w:cs="仿宋_GB2312" w:eastAsia="仿宋_GB2312"/>
                <w:sz w:val="28"/>
              </w:rPr>
              <w:t>20.测量精度保障要求：要求提供符合中国高血压指南要求的认证网站（http://www.dableducational.org）上查询的证明材料。</w:t>
            </w:r>
          </w:p>
        </w:tc>
      </w:tr>
    </w:tbl>
    <w:p>
      <w:pPr>
        <w:pStyle w:val="null3"/>
      </w:pPr>
      <w:r>
        <w:rPr>
          <w:rFonts w:ascii="仿宋_GB2312" w:hAnsi="仿宋_GB2312" w:cs="仿宋_GB2312" w:eastAsia="仿宋_GB2312"/>
        </w:rPr>
        <w:t>标的名称：空气压力波治疗仪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1.外形尺寸：192mm (W) × 234mm (H) × 145mm (D)</w:t>
            </w:r>
          </w:p>
          <w:p>
            <w:pPr>
              <w:pStyle w:val="null3"/>
              <w:ind w:firstLine="482"/>
              <w:jc w:val="both"/>
            </w:pPr>
            <w:r>
              <w:rPr>
                <w:rFonts w:ascii="仿宋_GB2312" w:hAnsi="仿宋_GB2312" w:cs="仿宋_GB2312" w:eastAsia="仿宋_GB2312"/>
                <w:sz w:val="28"/>
              </w:rPr>
              <w:t>2.重量： 2.3 kg（带标配电池）；</w:t>
            </w:r>
          </w:p>
          <w:p>
            <w:pPr>
              <w:pStyle w:val="null3"/>
              <w:ind w:firstLine="482"/>
              <w:jc w:val="both"/>
            </w:pPr>
            <w:r>
              <w:rPr>
                <w:rFonts w:ascii="仿宋_GB2312" w:hAnsi="仿宋_GB2312" w:cs="仿宋_GB2312" w:eastAsia="仿宋_GB2312"/>
                <w:sz w:val="28"/>
              </w:rPr>
              <w:t>3.工作电源</w:t>
            </w:r>
            <w:r>
              <w:rPr>
                <w:rFonts w:ascii="仿宋_GB2312" w:hAnsi="仿宋_GB2312" w:cs="仿宋_GB2312" w:eastAsia="仿宋_GB2312"/>
                <w:sz w:val="28"/>
              </w:rPr>
              <w:t>交流电源：</w:t>
            </w:r>
            <w:r>
              <w:rPr>
                <w:rFonts w:ascii="仿宋_GB2312" w:hAnsi="仿宋_GB2312" w:cs="仿宋_GB2312" w:eastAsia="仿宋_GB2312"/>
                <w:sz w:val="28"/>
              </w:rPr>
              <w:t>100-240V，50/60 Hz，输入功率 90-100VA</w:t>
            </w:r>
          </w:p>
          <w:p>
            <w:pPr>
              <w:pStyle w:val="null3"/>
              <w:ind w:firstLine="482"/>
              <w:jc w:val="both"/>
            </w:pPr>
            <w:r>
              <w:rPr>
                <w:rFonts w:ascii="仿宋_GB2312" w:hAnsi="仿宋_GB2312" w:cs="仿宋_GB2312" w:eastAsia="仿宋_GB2312"/>
                <w:sz w:val="28"/>
              </w:rPr>
              <w:t>4.使用条件：环境温度：10℃ - 40℃</w:t>
            </w:r>
          </w:p>
          <w:p>
            <w:pPr>
              <w:pStyle w:val="null3"/>
              <w:ind w:firstLine="482"/>
              <w:jc w:val="both"/>
            </w:pPr>
            <w:r>
              <w:rPr>
                <w:rFonts w:ascii="仿宋_GB2312" w:hAnsi="仿宋_GB2312" w:cs="仿宋_GB2312" w:eastAsia="仿宋_GB2312"/>
                <w:sz w:val="28"/>
              </w:rPr>
              <w:t>5.环境湿度：10% - 95% RH，非冷凝</w:t>
            </w:r>
          </w:p>
          <w:p>
            <w:pPr>
              <w:pStyle w:val="null3"/>
              <w:ind w:firstLine="482"/>
              <w:jc w:val="both"/>
            </w:pPr>
            <w:r>
              <w:rPr>
                <w:rFonts w:ascii="仿宋_GB2312" w:hAnsi="仿宋_GB2312" w:cs="仿宋_GB2312" w:eastAsia="仿宋_GB2312"/>
                <w:sz w:val="28"/>
              </w:rPr>
              <w:t>6.大气压力：70.0 kPa - 106.0 kPa</w:t>
            </w:r>
          </w:p>
          <w:p>
            <w:pPr>
              <w:pStyle w:val="null3"/>
              <w:ind w:firstLine="482"/>
              <w:jc w:val="both"/>
            </w:pPr>
            <w:r>
              <w:rPr>
                <w:rFonts w:ascii="仿宋_GB2312" w:hAnsi="仿宋_GB2312" w:cs="仿宋_GB2312" w:eastAsia="仿宋_GB2312"/>
                <w:sz w:val="28"/>
              </w:rPr>
              <w:t>7.海拔：≤3000m</w:t>
            </w:r>
          </w:p>
          <w:p>
            <w:pPr>
              <w:pStyle w:val="null3"/>
              <w:ind w:firstLine="482"/>
              <w:jc w:val="both"/>
            </w:pPr>
            <w:r>
              <w:rPr>
                <w:rFonts w:ascii="仿宋_GB2312" w:hAnsi="仿宋_GB2312" w:cs="仿宋_GB2312" w:eastAsia="仿宋_GB2312"/>
                <w:sz w:val="28"/>
              </w:rPr>
              <w:t>8.储存及运输条件</w:t>
            </w:r>
          </w:p>
          <w:p>
            <w:pPr>
              <w:pStyle w:val="null3"/>
              <w:ind w:firstLine="482"/>
              <w:jc w:val="both"/>
            </w:pPr>
            <w:r>
              <w:rPr>
                <w:rFonts w:ascii="仿宋_GB2312" w:hAnsi="仿宋_GB2312" w:cs="仿宋_GB2312" w:eastAsia="仿宋_GB2312"/>
                <w:sz w:val="28"/>
              </w:rPr>
              <w:t>8.1环境温度：-20℃ - 60℃</w:t>
            </w:r>
          </w:p>
          <w:p>
            <w:pPr>
              <w:pStyle w:val="null3"/>
              <w:ind w:firstLine="482"/>
              <w:jc w:val="both"/>
            </w:pPr>
            <w:r>
              <w:rPr>
                <w:rFonts w:ascii="仿宋_GB2312" w:hAnsi="仿宋_GB2312" w:cs="仿宋_GB2312" w:eastAsia="仿宋_GB2312"/>
                <w:sz w:val="28"/>
              </w:rPr>
              <w:t>8.2环境湿度：10% - 95% RH，非冷凝</w:t>
            </w:r>
          </w:p>
          <w:p>
            <w:pPr>
              <w:pStyle w:val="null3"/>
              <w:ind w:firstLine="482"/>
              <w:jc w:val="both"/>
            </w:pPr>
            <w:r>
              <w:rPr>
                <w:rFonts w:ascii="仿宋_GB2312" w:hAnsi="仿宋_GB2312" w:cs="仿宋_GB2312" w:eastAsia="仿宋_GB2312"/>
                <w:sz w:val="28"/>
              </w:rPr>
              <w:t>8.3大气压力：50.0 kPa - 106.0 kPa</w:t>
            </w:r>
          </w:p>
          <w:p>
            <w:pPr>
              <w:pStyle w:val="null3"/>
              <w:ind w:firstLine="482"/>
              <w:jc w:val="both"/>
            </w:pPr>
            <w:r>
              <w:rPr>
                <w:rFonts w:ascii="仿宋_GB2312" w:hAnsi="仿宋_GB2312" w:cs="仿宋_GB2312" w:eastAsia="仿宋_GB2312"/>
                <w:sz w:val="28"/>
              </w:rPr>
              <w:t>9.生产日期：见产品标签</w:t>
            </w:r>
          </w:p>
          <w:p>
            <w:pPr>
              <w:pStyle w:val="null3"/>
              <w:ind w:firstLine="482"/>
              <w:jc w:val="both"/>
            </w:pPr>
            <w:r>
              <w:rPr>
                <w:rFonts w:ascii="仿宋_GB2312" w:hAnsi="仿宋_GB2312" w:cs="仿宋_GB2312" w:eastAsia="仿宋_GB2312"/>
                <w:sz w:val="28"/>
              </w:rPr>
              <w:t>10.使用年限：10 年（不含电池）</w:t>
            </w:r>
          </w:p>
          <w:p>
            <w:pPr>
              <w:pStyle w:val="null3"/>
              <w:ind w:firstLine="482"/>
              <w:jc w:val="both"/>
            </w:pPr>
            <w:r>
              <w:rPr>
                <w:rFonts w:ascii="仿宋_GB2312" w:hAnsi="仿宋_GB2312" w:cs="仿宋_GB2312" w:eastAsia="仿宋_GB2312"/>
                <w:sz w:val="28"/>
              </w:rPr>
              <w:t>11.结构及组成：由主机、导气延长管、肢体压力套组成</w:t>
            </w:r>
          </w:p>
          <w:p>
            <w:pPr>
              <w:pStyle w:val="null3"/>
              <w:ind w:firstLine="482"/>
              <w:jc w:val="both"/>
            </w:pPr>
            <w:r>
              <w:rPr>
                <w:rFonts w:ascii="仿宋_GB2312" w:hAnsi="仿宋_GB2312" w:cs="仿宋_GB2312" w:eastAsia="仿宋_GB2312"/>
                <w:sz w:val="28"/>
              </w:rPr>
              <w:t>12.加压方式支持圆周加压，并具有以下加压类型：</w:t>
            </w:r>
          </w:p>
          <w:p>
            <w:pPr>
              <w:pStyle w:val="null3"/>
              <w:ind w:firstLine="482"/>
              <w:jc w:val="both"/>
            </w:pPr>
            <w:r>
              <w:rPr>
                <w:rFonts w:ascii="仿宋_GB2312" w:hAnsi="仿宋_GB2312" w:cs="仿宋_GB2312" w:eastAsia="仿宋_GB2312"/>
                <w:sz w:val="28"/>
              </w:rPr>
              <w:t>12.1： 等压</w:t>
            </w:r>
          </w:p>
          <w:p>
            <w:pPr>
              <w:pStyle w:val="null3"/>
              <w:ind w:firstLine="482"/>
              <w:jc w:val="both"/>
            </w:pPr>
            <w:r>
              <w:rPr>
                <w:rFonts w:ascii="仿宋_GB2312" w:hAnsi="仿宋_GB2312" w:cs="仿宋_GB2312" w:eastAsia="仿宋_GB2312"/>
                <w:sz w:val="28"/>
              </w:rPr>
              <w:t>12.2：梯度（具有梯度压强的明显提示，并以治疗压强的上限表示治疗压强设定值）</w:t>
            </w:r>
          </w:p>
          <w:p>
            <w:pPr>
              <w:pStyle w:val="null3"/>
              <w:ind w:firstLine="482"/>
              <w:jc w:val="both"/>
            </w:pPr>
            <w:r>
              <w:rPr>
                <w:rFonts w:ascii="仿宋_GB2312" w:hAnsi="仿宋_GB2312" w:cs="仿宋_GB2312" w:eastAsia="仿宋_GB2312"/>
                <w:sz w:val="28"/>
              </w:rPr>
              <w:t>13压力设定：0-280 mmHg</w:t>
            </w:r>
          </w:p>
          <w:p>
            <w:pPr>
              <w:pStyle w:val="null3"/>
              <w:ind w:firstLine="482"/>
              <w:jc w:val="both"/>
            </w:pPr>
            <w:r>
              <w:rPr>
                <w:rFonts w:ascii="仿宋_GB2312" w:hAnsi="仿宋_GB2312" w:cs="仿宋_GB2312" w:eastAsia="仿宋_GB2312"/>
                <w:sz w:val="28"/>
              </w:rPr>
              <w:t>14.循环时间</w:t>
            </w:r>
            <w:r>
              <w:rPr>
                <w:rFonts w:ascii="仿宋_GB2312" w:hAnsi="仿宋_GB2312" w:cs="仿宋_GB2312" w:eastAsia="仿宋_GB2312"/>
                <w:sz w:val="28"/>
              </w:rPr>
              <w:t>：</w:t>
            </w:r>
          </w:p>
          <w:p>
            <w:pPr>
              <w:pStyle w:val="null3"/>
              <w:ind w:firstLine="482"/>
              <w:jc w:val="both"/>
            </w:pPr>
            <w:r>
              <w:rPr>
                <w:rFonts w:ascii="仿宋_GB2312" w:hAnsi="仿宋_GB2312" w:cs="仿宋_GB2312" w:eastAsia="仿宋_GB2312"/>
                <w:sz w:val="28"/>
              </w:rPr>
              <w:t>14.1在最大充气速度下，充气时间在 20s 以内</w:t>
            </w:r>
          </w:p>
          <w:p>
            <w:pPr>
              <w:pStyle w:val="null3"/>
              <w:ind w:firstLine="482"/>
              <w:jc w:val="both"/>
            </w:pPr>
            <w:r>
              <w:rPr>
                <w:rFonts w:ascii="仿宋_GB2312" w:hAnsi="仿宋_GB2312" w:cs="仿宋_GB2312" w:eastAsia="仿宋_GB2312"/>
                <w:sz w:val="28"/>
              </w:rPr>
              <w:t>14.2在肢体压力套最大治疗压强的状态下，放气时间在 10s 以内</w:t>
            </w:r>
          </w:p>
          <w:p>
            <w:pPr>
              <w:pStyle w:val="null3"/>
              <w:ind w:firstLine="482"/>
              <w:jc w:val="both"/>
            </w:pPr>
            <w:r>
              <w:rPr>
                <w:rFonts w:ascii="仿宋_GB2312" w:hAnsi="仿宋_GB2312" w:cs="仿宋_GB2312" w:eastAsia="仿宋_GB2312"/>
                <w:sz w:val="28"/>
              </w:rPr>
              <w:t>15.充气保压与充气间隔时间</w:t>
            </w:r>
            <w:r>
              <w:rPr>
                <w:rFonts w:ascii="仿宋_GB2312" w:hAnsi="仿宋_GB2312" w:cs="仿宋_GB2312" w:eastAsia="仿宋_GB2312"/>
                <w:sz w:val="28"/>
              </w:rPr>
              <w:t>l</w:t>
            </w:r>
          </w:p>
          <w:p>
            <w:pPr>
              <w:pStyle w:val="null3"/>
              <w:ind w:firstLine="482"/>
              <w:jc w:val="both"/>
            </w:pPr>
            <w:r>
              <w:rPr>
                <w:rFonts w:ascii="仿宋_GB2312" w:hAnsi="仿宋_GB2312" w:cs="仿宋_GB2312" w:eastAsia="仿宋_GB2312"/>
                <w:sz w:val="28"/>
              </w:rPr>
              <w:t>15.1保压时间：设置范围 0 - 5 s（最小调节步长 1s，误差 ≤±0.5s）</w:t>
            </w:r>
          </w:p>
          <w:p>
            <w:pPr>
              <w:pStyle w:val="null3"/>
              <w:ind w:firstLine="482"/>
              <w:jc w:val="both"/>
            </w:pPr>
            <w:r>
              <w:rPr>
                <w:rFonts w:ascii="仿宋_GB2312" w:hAnsi="仿宋_GB2312" w:cs="仿宋_GB2312" w:eastAsia="仿宋_GB2312"/>
                <w:sz w:val="28"/>
              </w:rPr>
              <w:t>15.2支持静脉再充盈检测功能</w:t>
            </w:r>
          </w:p>
          <w:p>
            <w:pPr>
              <w:pStyle w:val="null3"/>
              <w:ind w:firstLine="482"/>
              <w:jc w:val="both"/>
            </w:pPr>
            <w:r>
              <w:rPr>
                <w:rFonts w:ascii="仿宋_GB2312" w:hAnsi="仿宋_GB2312" w:cs="仿宋_GB2312" w:eastAsia="仿宋_GB2312"/>
                <w:sz w:val="28"/>
              </w:rPr>
              <w:t>15.3静脉再充盈时间：设置范围 20 - 70 s（最小调节步长 1s，误差 ≤±1s）</w:t>
            </w:r>
          </w:p>
          <w:p>
            <w:pPr>
              <w:pStyle w:val="null3"/>
              <w:ind w:firstLine="482"/>
              <w:jc w:val="both"/>
            </w:pPr>
            <w:r>
              <w:rPr>
                <w:rFonts w:ascii="仿宋_GB2312" w:hAnsi="仿宋_GB2312" w:cs="仿宋_GB2312" w:eastAsia="仿宋_GB2312"/>
                <w:sz w:val="28"/>
              </w:rPr>
              <w:t>16.充气模式</w:t>
            </w:r>
            <w:r>
              <w:rPr>
                <w:rFonts w:ascii="仿宋_GB2312" w:hAnsi="仿宋_GB2312" w:cs="仿宋_GB2312" w:eastAsia="仿宋_GB2312"/>
                <w:sz w:val="28"/>
              </w:rPr>
              <w:t>：支持同步加压、先</w:t>
            </w:r>
            <w:r>
              <w:rPr>
                <w:rFonts w:ascii="仿宋_GB2312" w:hAnsi="仿宋_GB2312" w:cs="仿宋_GB2312" w:eastAsia="仿宋_GB2312"/>
                <w:sz w:val="28"/>
              </w:rPr>
              <w:t>A 后 B、先 B 后 A</w:t>
            </w:r>
          </w:p>
          <w:p>
            <w:pPr>
              <w:pStyle w:val="null3"/>
              <w:ind w:firstLine="482"/>
              <w:jc w:val="both"/>
            </w:pPr>
            <w:r>
              <w:rPr>
                <w:rFonts w:ascii="仿宋_GB2312" w:hAnsi="仿宋_GB2312" w:cs="仿宋_GB2312" w:eastAsia="仿宋_GB2312"/>
                <w:sz w:val="28"/>
              </w:rPr>
              <w:t>17.压强指示</w:t>
            </w:r>
            <w:r>
              <w:rPr>
                <w:rFonts w:ascii="仿宋_GB2312" w:hAnsi="仿宋_GB2312" w:cs="仿宋_GB2312" w:eastAsia="仿宋_GB2312"/>
                <w:sz w:val="28"/>
              </w:rPr>
              <w:t>；具有压强指示，指示当前治疗程序下在气腔内产生的治疗压强（指示值的步进为</w:t>
            </w:r>
            <w:r>
              <w:rPr>
                <w:rFonts w:ascii="仿宋_GB2312" w:hAnsi="仿宋_GB2312" w:cs="仿宋_GB2312" w:eastAsia="仿宋_GB2312"/>
                <w:sz w:val="28"/>
              </w:rPr>
              <w:t>1mmHg，指示值的误差 ≤±5mmHg）</w:t>
            </w:r>
          </w:p>
          <w:p>
            <w:pPr>
              <w:pStyle w:val="null3"/>
              <w:ind w:firstLine="482"/>
              <w:jc w:val="both"/>
            </w:pPr>
            <w:r>
              <w:rPr>
                <w:rFonts w:ascii="仿宋_GB2312" w:hAnsi="仿宋_GB2312" w:cs="仿宋_GB2312" w:eastAsia="仿宋_GB2312"/>
                <w:sz w:val="28"/>
              </w:rPr>
              <w:t>18.计时器：支持顺序计时、倒序计时、依从性计时</w:t>
            </w:r>
          </w:p>
          <w:p>
            <w:pPr>
              <w:pStyle w:val="null3"/>
              <w:ind w:firstLine="482"/>
              <w:jc w:val="both"/>
            </w:pPr>
            <w:r>
              <w:rPr>
                <w:rFonts w:ascii="仿宋_GB2312" w:hAnsi="仿宋_GB2312" w:cs="仿宋_GB2312" w:eastAsia="仿宋_GB2312"/>
                <w:sz w:val="28"/>
              </w:rPr>
              <w:t>19.噪音：正常工作时的噪声不大于 58dB(A)</w:t>
            </w:r>
          </w:p>
          <w:p>
            <w:pPr>
              <w:pStyle w:val="null3"/>
              <w:ind w:firstLine="482"/>
              <w:jc w:val="both"/>
            </w:pPr>
            <w:r>
              <w:rPr>
                <w:rFonts w:ascii="仿宋_GB2312" w:hAnsi="仿宋_GB2312" w:cs="仿宋_GB2312" w:eastAsia="仿宋_GB2312"/>
                <w:sz w:val="28"/>
              </w:rPr>
              <w:t>备注：该工作噪声不包括瞬时噪声，例如电磁阀动作或正常工作排气。瞬时噪声可能大于</w:t>
            </w:r>
            <w:r>
              <w:rPr>
                <w:rFonts w:ascii="仿宋_GB2312" w:hAnsi="仿宋_GB2312" w:cs="仿宋_GB2312" w:eastAsia="仿宋_GB2312"/>
                <w:sz w:val="28"/>
              </w:rPr>
              <w:t>58dB(A)。</w:t>
            </w:r>
          </w:p>
          <w:p>
            <w:pPr>
              <w:pStyle w:val="null3"/>
              <w:ind w:firstLine="482"/>
              <w:jc w:val="both"/>
            </w:pPr>
            <w:r>
              <w:rPr>
                <w:rFonts w:ascii="仿宋_GB2312" w:hAnsi="仿宋_GB2312" w:cs="仿宋_GB2312" w:eastAsia="仿宋_GB2312"/>
                <w:sz w:val="28"/>
              </w:rPr>
              <w:t>20.故障提示：具有过压提示（超安全气压、气压高），出现过压提示后设备停止输出并释放压力</w:t>
            </w:r>
          </w:p>
          <w:p>
            <w:pPr>
              <w:pStyle w:val="null3"/>
              <w:ind w:firstLine="482"/>
              <w:jc w:val="both"/>
            </w:pPr>
            <w:r>
              <w:rPr>
                <w:rFonts w:ascii="仿宋_GB2312" w:hAnsi="仿宋_GB2312" w:cs="仿宋_GB2312" w:eastAsia="仿宋_GB2312"/>
                <w:sz w:val="28"/>
              </w:rPr>
              <w:t>21.耗材（选配）：包括四腔上肢套、四腔下肢套以及扩张拉链</w:t>
            </w:r>
          </w:p>
          <w:p>
            <w:pPr>
              <w:pStyle w:val="null3"/>
              <w:ind w:firstLine="482"/>
              <w:jc w:val="both"/>
            </w:pPr>
            <w:r>
              <w:rPr>
                <w:rFonts w:ascii="仿宋_GB2312" w:hAnsi="仿宋_GB2312" w:cs="仿宋_GB2312" w:eastAsia="仿宋_GB2312"/>
                <w:sz w:val="28"/>
              </w:rPr>
              <w:t>21.1具有识别是否连接肢体压力套的功能</w:t>
            </w:r>
          </w:p>
          <w:p>
            <w:pPr>
              <w:pStyle w:val="null3"/>
              <w:ind w:firstLine="482"/>
              <w:jc w:val="both"/>
            </w:pPr>
            <w:r>
              <w:rPr>
                <w:rFonts w:ascii="仿宋_GB2312" w:hAnsi="仿宋_GB2312" w:cs="仿宋_GB2312" w:eastAsia="仿宋_GB2312"/>
                <w:sz w:val="28"/>
              </w:rPr>
              <w:t>21.2肢体压力套为尼龙材质，使用期限为5年</w:t>
            </w:r>
          </w:p>
          <w:p>
            <w:pPr>
              <w:pStyle w:val="null3"/>
              <w:ind w:firstLine="482"/>
              <w:jc w:val="both"/>
            </w:pPr>
            <w:r>
              <w:rPr>
                <w:rFonts w:ascii="仿宋_GB2312" w:hAnsi="仿宋_GB2312" w:cs="仿宋_GB2312" w:eastAsia="仿宋_GB2312"/>
                <w:sz w:val="28"/>
              </w:rPr>
              <w:t>22.电池：内置可充电锂电池，正常工作模式下电池续航时间≥5h</w:t>
            </w:r>
          </w:p>
          <w:p>
            <w:pPr>
              <w:pStyle w:val="null3"/>
              <w:ind w:firstLine="482"/>
              <w:jc w:val="both"/>
            </w:pPr>
            <w:r>
              <w:rPr>
                <w:rFonts w:ascii="仿宋_GB2312" w:hAnsi="仿宋_GB2312" w:cs="仿宋_GB2312" w:eastAsia="仿宋_GB2312"/>
                <w:sz w:val="28"/>
              </w:rPr>
              <w:t>23.操作部分</w:t>
            </w:r>
            <w:r>
              <w:rPr>
                <w:rFonts w:ascii="仿宋_GB2312" w:hAnsi="仿宋_GB2312" w:cs="仿宋_GB2312" w:eastAsia="仿宋_GB2312"/>
                <w:sz w:val="28"/>
              </w:rPr>
              <w:t>：</w:t>
            </w:r>
            <w:r>
              <w:rPr>
                <w:rFonts w:ascii="仿宋_GB2312" w:hAnsi="仿宋_GB2312" w:cs="仿宋_GB2312" w:eastAsia="仿宋_GB2312"/>
                <w:sz w:val="28"/>
              </w:rPr>
              <w:t>4.3 英寸触摸屏，UI界面简单便捷，易操作</w:t>
            </w:r>
          </w:p>
          <w:p>
            <w:pPr>
              <w:pStyle w:val="null3"/>
              <w:ind w:firstLine="482"/>
              <w:jc w:val="both"/>
            </w:pPr>
            <w:r>
              <w:rPr>
                <w:rFonts w:ascii="仿宋_GB2312" w:hAnsi="仿宋_GB2312" w:cs="仿宋_GB2312" w:eastAsia="仿宋_GB2312"/>
                <w:sz w:val="28"/>
              </w:rPr>
              <w:t>24.具有定时关机功能，简化护士操作步骤</w:t>
            </w:r>
          </w:p>
          <w:p>
            <w:pPr>
              <w:pStyle w:val="null3"/>
              <w:ind w:firstLine="482"/>
              <w:jc w:val="both"/>
            </w:pPr>
            <w:r>
              <w:rPr>
                <w:rFonts w:ascii="仿宋_GB2312" w:hAnsi="仿宋_GB2312" w:cs="仿宋_GB2312" w:eastAsia="仿宋_GB2312"/>
                <w:sz w:val="28"/>
              </w:rPr>
              <w:t>机体设计</w:t>
            </w:r>
            <w:r>
              <w:rPr>
                <w:rFonts w:ascii="仿宋_GB2312" w:hAnsi="仿宋_GB2312" w:cs="仿宋_GB2312" w:eastAsia="仿宋_GB2312"/>
                <w:sz w:val="28"/>
              </w:rPr>
              <w:t>机身小巧轻便，标配床旁挂钩，可搭配台车使用，便于固定和转移。</w:t>
            </w:r>
          </w:p>
        </w:tc>
      </w:tr>
    </w:tbl>
    <w:p>
      <w:pPr>
        <w:pStyle w:val="null3"/>
      </w:pPr>
      <w:r>
        <w:rPr>
          <w:rFonts w:ascii="仿宋_GB2312" w:hAnsi="仿宋_GB2312" w:cs="仿宋_GB2312" w:eastAsia="仿宋_GB2312"/>
        </w:rPr>
        <w:t>标的名称：特定电磁波治疗器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输入电压：</w:t>
            </w:r>
            <w:r>
              <w:rPr>
                <w:rFonts w:ascii="仿宋_GB2312" w:hAnsi="仿宋_GB2312" w:cs="仿宋_GB2312" w:eastAsia="仿宋_GB2312"/>
                <w:sz w:val="28"/>
              </w:rPr>
              <w:t xml:space="preserve">a.c.220V  频率：50Hz  </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输入功率：</w:t>
            </w:r>
            <w:r>
              <w:rPr>
                <w:rFonts w:ascii="仿宋_GB2312" w:hAnsi="仿宋_GB2312" w:cs="仿宋_GB2312" w:eastAsia="仿宋_GB2312"/>
                <w:sz w:val="28"/>
              </w:rPr>
              <w:t>2</w:t>
            </w:r>
            <w:r>
              <w:rPr>
                <w:rFonts w:ascii="仿宋_GB2312" w:hAnsi="仿宋_GB2312" w:cs="仿宋_GB2312" w:eastAsia="仿宋_GB2312"/>
                <w:sz w:val="28"/>
              </w:rPr>
              <w:t>5</w:t>
            </w:r>
            <w:r>
              <w:rPr>
                <w:rFonts w:ascii="仿宋_GB2312" w:hAnsi="仿宋_GB2312" w:cs="仿宋_GB2312" w:eastAsia="仿宋_GB2312"/>
                <w:sz w:val="28"/>
              </w:rPr>
              <w:t>0VA</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总质量：</w:t>
            </w:r>
            <w:r>
              <w:rPr>
                <w:rFonts w:ascii="仿宋_GB2312" w:hAnsi="仿宋_GB2312" w:cs="仿宋_GB2312" w:eastAsia="仿宋_GB2312"/>
                <w:sz w:val="28"/>
              </w:rPr>
              <w:t>7.5kg</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使用期限：</w:t>
            </w:r>
            <w:r>
              <w:rPr>
                <w:rFonts w:ascii="仿宋_GB2312" w:hAnsi="仿宋_GB2312" w:cs="仿宋_GB2312" w:eastAsia="仿宋_GB2312"/>
                <w:sz w:val="28"/>
              </w:rPr>
              <w:t>5年</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温度控制：</w:t>
            </w:r>
            <w:r>
              <w:rPr>
                <w:rFonts w:ascii="仿宋_GB2312" w:hAnsi="仿宋_GB2312" w:cs="仿宋_GB2312" w:eastAsia="仿宋_GB2312"/>
                <w:sz w:val="28"/>
              </w:rPr>
              <w:t>125℃</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按防电击类型分类：</w:t>
            </w:r>
            <w:r>
              <w:rPr>
                <w:rFonts w:ascii="仿宋_GB2312" w:hAnsi="仿宋_GB2312" w:cs="仿宋_GB2312" w:eastAsia="仿宋_GB2312"/>
                <w:sz w:val="28"/>
              </w:rPr>
              <w:t xml:space="preserve">Ⅱ类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rPr>
              <w:t>7.应用部分类型</w:t>
            </w:r>
            <w:r>
              <w:rPr>
                <w:rFonts w:ascii="仿宋_GB2312" w:hAnsi="仿宋_GB2312" w:cs="仿宋_GB2312" w:eastAsia="仿宋_GB2312"/>
                <w:sz w:val="28"/>
              </w:rPr>
              <w:t>：</w:t>
            </w:r>
            <w:r>
              <w:rPr>
                <w:rFonts w:ascii="仿宋_GB2312" w:hAnsi="仿宋_GB2312" w:cs="仿宋_GB2312" w:eastAsia="仿宋_GB2312"/>
                <w:sz w:val="28"/>
              </w:rPr>
              <w:t>无</w:t>
            </w:r>
            <w:r>
              <w:rPr>
                <w:rFonts w:ascii="仿宋_GB2312" w:hAnsi="仿宋_GB2312" w:cs="仿宋_GB2312" w:eastAsia="仿宋_GB2312"/>
                <w:sz w:val="28"/>
              </w:rPr>
              <w:t>应用部分</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运行模式：</w:t>
            </w:r>
            <w:r>
              <w:rPr>
                <w:rFonts w:ascii="仿宋_GB2312" w:hAnsi="仿宋_GB2312" w:cs="仿宋_GB2312" w:eastAsia="仿宋_GB2312"/>
                <w:sz w:val="28"/>
              </w:rPr>
              <w:t>非</w:t>
            </w:r>
            <w:r>
              <w:rPr>
                <w:rFonts w:ascii="仿宋_GB2312" w:hAnsi="仿宋_GB2312" w:cs="仿宋_GB2312" w:eastAsia="仿宋_GB2312"/>
                <w:sz w:val="28"/>
              </w:rPr>
              <w:t>连续运行</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按对进液的防护程度分类：</w:t>
            </w:r>
            <w:r>
              <w:rPr>
                <w:rFonts w:ascii="仿宋_GB2312" w:hAnsi="仿宋_GB2312" w:cs="仿宋_GB2312" w:eastAsia="仿宋_GB2312"/>
                <w:sz w:val="28"/>
              </w:rPr>
              <w:t>IP21</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使用方法：非接触式</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环境温度：</w:t>
            </w:r>
            <w:r>
              <w:rPr>
                <w:rFonts w:ascii="仿宋_GB2312" w:hAnsi="仿宋_GB2312" w:cs="仿宋_GB2312" w:eastAsia="仿宋_GB2312"/>
                <w:sz w:val="28"/>
              </w:rPr>
              <w:t>5℃～40℃</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相对湿度：</w:t>
            </w:r>
            <w:r>
              <w:rPr>
                <w:rFonts w:ascii="仿宋_GB2312" w:hAnsi="仿宋_GB2312" w:cs="仿宋_GB2312" w:eastAsia="仿宋_GB2312"/>
                <w:sz w:val="28"/>
              </w:rPr>
              <w:t>≤80%</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大气压力：</w:t>
            </w:r>
            <w:r>
              <w:rPr>
                <w:rFonts w:ascii="仿宋_GB2312" w:hAnsi="仿宋_GB2312" w:cs="仿宋_GB2312" w:eastAsia="仿宋_GB2312"/>
                <w:sz w:val="28"/>
              </w:rPr>
              <w:t>700 hPa～1060 hPa</w:t>
            </w:r>
          </w:p>
          <w:p>
            <w:pPr>
              <w:pStyle w:val="null3"/>
              <w:jc w:val="both"/>
            </w:pPr>
            <w:r>
              <w:rPr>
                <w:rFonts w:ascii="仿宋_GB2312" w:hAnsi="仿宋_GB2312" w:cs="仿宋_GB2312" w:eastAsia="仿宋_GB2312"/>
                <w:sz w:val="28"/>
              </w:rPr>
              <w:t>14.辐射板尺寸：</w:t>
            </w:r>
            <w:r>
              <w:rPr>
                <w:rFonts w:ascii="仿宋_GB2312" w:hAnsi="仿宋_GB2312" w:cs="仿宋_GB2312" w:eastAsia="仿宋_GB2312"/>
                <w:sz w:val="28"/>
              </w:rPr>
              <w:t>φ166</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显示定时方式：普通机械定时器</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发热方式：普通电阻丝</w:t>
            </w:r>
          </w:p>
          <w:p>
            <w:pPr>
              <w:pStyle w:val="null3"/>
              <w:jc w:val="both"/>
            </w:pPr>
            <w:r>
              <w:rPr>
                <w:rFonts w:ascii="仿宋_GB2312" w:hAnsi="仿宋_GB2312" w:cs="仿宋_GB2312" w:eastAsia="仿宋_GB2312"/>
                <w:sz w:val="28"/>
              </w:rPr>
              <w:t>17.</w:t>
            </w:r>
            <w:r>
              <w:rPr>
                <w:rFonts w:ascii="仿宋_GB2312" w:hAnsi="仿宋_GB2312" w:cs="仿宋_GB2312" w:eastAsia="仿宋_GB2312"/>
                <w:sz w:val="28"/>
              </w:rPr>
              <w:t>波长范围：主要分布在</w:t>
            </w:r>
            <w:r>
              <w:rPr>
                <w:rFonts w:ascii="仿宋_GB2312" w:hAnsi="仿宋_GB2312" w:cs="仿宋_GB2312" w:eastAsia="仿宋_GB2312"/>
                <w:sz w:val="28"/>
              </w:rPr>
              <w:t>2 μm～25 μm波长范围内</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样品尺寸</w:t>
            </w:r>
            <w:r>
              <w:rPr>
                <w:rFonts w:ascii="仿宋_GB2312" w:hAnsi="仿宋_GB2312" w:cs="仿宋_GB2312" w:eastAsia="仿宋_GB2312"/>
                <w:sz w:val="28"/>
              </w:rPr>
              <w:t>: 500 mm×500 mm×1420 mm（长×宽×高）</w:t>
            </w:r>
          </w:p>
        </w:tc>
      </w:tr>
    </w:tbl>
    <w:p>
      <w:pPr>
        <w:pStyle w:val="null3"/>
      </w:pPr>
      <w:r>
        <w:rPr>
          <w:rFonts w:ascii="仿宋_GB2312" w:hAnsi="仿宋_GB2312" w:cs="仿宋_GB2312" w:eastAsia="仿宋_GB2312"/>
        </w:rPr>
        <w:t>标的名称：电针治疗仪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1、电源:内部电源 DC9V;电源适配器(输入 AC220V±22V 50Hz±1Hz;输出 DC9V)</w:t>
            </w:r>
          </w:p>
          <w:p>
            <w:pPr>
              <w:pStyle w:val="null3"/>
              <w:ind w:firstLine="482"/>
              <w:jc w:val="both"/>
            </w:pPr>
            <w:r>
              <w:rPr>
                <w:rFonts w:ascii="仿宋_GB2312" w:hAnsi="仿宋_GB2312" w:cs="仿宋_GB2312" w:eastAsia="仿宋_GB2312"/>
                <w:sz w:val="28"/>
              </w:rPr>
              <w:t>2、输入功率:10.0VA</w:t>
            </w:r>
          </w:p>
          <w:p>
            <w:pPr>
              <w:pStyle w:val="null3"/>
              <w:ind w:firstLine="482"/>
              <w:jc w:val="both"/>
            </w:pPr>
            <w:r>
              <w:rPr>
                <w:rFonts w:ascii="仿宋_GB2312" w:hAnsi="仿宋_GB2312" w:cs="仿宋_GB2312" w:eastAsia="仿宋_GB2312"/>
                <w:sz w:val="28"/>
              </w:rPr>
              <w:t>3、输出脉冲波形：非对称双向脉冲波</w:t>
            </w:r>
          </w:p>
          <w:p>
            <w:pPr>
              <w:pStyle w:val="null3"/>
              <w:ind w:firstLine="482"/>
              <w:jc w:val="both"/>
            </w:pPr>
            <w:r>
              <w:rPr>
                <w:rFonts w:ascii="仿宋_GB2312" w:hAnsi="仿宋_GB2312" w:cs="仿宋_GB2312" w:eastAsia="仿宋_GB2312"/>
                <w:sz w:val="28"/>
              </w:rPr>
              <w:t>4、输出脉冲路数：六路输出</w:t>
            </w:r>
          </w:p>
          <w:p>
            <w:pPr>
              <w:pStyle w:val="null3"/>
              <w:ind w:firstLine="482"/>
              <w:jc w:val="both"/>
            </w:pPr>
            <w:r>
              <w:rPr>
                <w:rFonts w:ascii="仿宋_GB2312" w:hAnsi="仿宋_GB2312" w:cs="仿宋_GB2312" w:eastAsia="仿宋_GB2312"/>
                <w:sz w:val="28"/>
              </w:rPr>
              <w:t>5、最大输出功率:0.3VA(250Ω负载阻抗下)</w:t>
            </w:r>
          </w:p>
          <w:p>
            <w:pPr>
              <w:pStyle w:val="null3"/>
              <w:ind w:firstLine="482"/>
              <w:jc w:val="both"/>
            </w:pPr>
            <w:r>
              <w:rPr>
                <w:rFonts w:ascii="仿宋_GB2312" w:hAnsi="仿宋_GB2312" w:cs="仿宋_GB2312" w:eastAsia="仿宋_GB2312"/>
                <w:sz w:val="28"/>
              </w:rPr>
              <w:t>6、输出脉冲频率：1-100Hz 可调,允差为±15％</w:t>
            </w:r>
          </w:p>
          <w:p>
            <w:pPr>
              <w:pStyle w:val="null3"/>
              <w:ind w:firstLine="482"/>
              <w:jc w:val="both"/>
            </w:pPr>
            <w:r>
              <w:rPr>
                <w:rFonts w:ascii="仿宋_GB2312" w:hAnsi="仿宋_GB2312" w:cs="仿宋_GB2312" w:eastAsia="仿宋_GB2312"/>
                <w:sz w:val="28"/>
              </w:rPr>
              <w:t>7.工作模式:连续波工作模式:连续 断续波工作模式:工作 15s,停 5s</w:t>
            </w:r>
          </w:p>
          <w:p>
            <w:pPr>
              <w:pStyle w:val="null3"/>
              <w:ind w:firstLine="482"/>
              <w:jc w:val="both"/>
            </w:pPr>
            <w:r>
              <w:rPr>
                <w:rFonts w:ascii="仿宋_GB2312" w:hAnsi="仿宋_GB2312" w:cs="仿宋_GB2312" w:eastAsia="仿宋_GB2312"/>
                <w:sz w:val="28"/>
              </w:rPr>
              <w:t>8.疏密波工作模式:疏波频率与密波频率之比是 1:5，疏波工作 5s，密波工作 10s(断续波、疏密</w:t>
            </w:r>
          </w:p>
          <w:p>
            <w:pPr>
              <w:pStyle w:val="null3"/>
              <w:ind w:left="225"/>
              <w:jc w:val="both"/>
            </w:pPr>
            <w:r>
              <w:rPr>
                <w:rFonts w:ascii="仿宋_GB2312" w:hAnsi="仿宋_GB2312" w:cs="仿宋_GB2312" w:eastAsia="仿宋_GB2312"/>
                <w:sz w:val="28"/>
              </w:rPr>
              <w:t>波时间允差为</w:t>
            </w:r>
            <w:r>
              <w:rPr>
                <w:rFonts w:ascii="仿宋_GB2312" w:hAnsi="仿宋_GB2312" w:cs="仿宋_GB2312" w:eastAsia="仿宋_GB2312"/>
                <w:sz w:val="28"/>
              </w:rPr>
              <w:t>±15％)</w:t>
            </w:r>
          </w:p>
          <w:p>
            <w:pPr>
              <w:pStyle w:val="null3"/>
              <w:ind w:firstLine="482"/>
              <w:jc w:val="both"/>
            </w:pPr>
            <w:r>
              <w:rPr>
                <w:rFonts w:ascii="仿宋_GB2312" w:hAnsi="仿宋_GB2312" w:cs="仿宋_GB2312" w:eastAsia="仿宋_GB2312"/>
                <w:sz w:val="28"/>
              </w:rPr>
              <w:t>9、输出电流的限制：≤10mA(250Ω负载阻抗下)</w:t>
            </w:r>
          </w:p>
          <w:p>
            <w:pPr>
              <w:pStyle w:val="null3"/>
              <w:ind w:firstLine="482"/>
              <w:jc w:val="both"/>
            </w:pPr>
            <w:r>
              <w:rPr>
                <w:rFonts w:ascii="仿宋_GB2312" w:hAnsi="仿宋_GB2312" w:cs="仿宋_GB2312" w:eastAsia="仿宋_GB2312"/>
                <w:sz w:val="28"/>
              </w:rPr>
              <w:t>10、输出直流分量：0</w:t>
            </w:r>
          </w:p>
          <w:p>
            <w:pPr>
              <w:pStyle w:val="null3"/>
              <w:ind w:firstLine="482"/>
              <w:jc w:val="both"/>
            </w:pPr>
            <w:r>
              <w:rPr>
                <w:rFonts w:ascii="仿宋_GB2312" w:hAnsi="仿宋_GB2312" w:cs="仿宋_GB2312" w:eastAsia="仿宋_GB2312"/>
                <w:sz w:val="28"/>
              </w:rPr>
              <w:t>11、输出脉冲宽度：0.2ms±30%（EMC 检测基本性能）</w:t>
            </w:r>
          </w:p>
          <w:p>
            <w:pPr>
              <w:pStyle w:val="null3"/>
              <w:ind w:firstLine="482"/>
              <w:jc w:val="both"/>
            </w:pPr>
            <w:r>
              <w:rPr>
                <w:rFonts w:ascii="仿宋_GB2312" w:hAnsi="仿宋_GB2312" w:cs="仿宋_GB2312" w:eastAsia="仿宋_GB2312"/>
                <w:sz w:val="28"/>
              </w:rPr>
              <w:t>12、体积：345mm× 225mm× 94mm</w:t>
            </w:r>
          </w:p>
          <w:p>
            <w:pPr>
              <w:pStyle w:val="null3"/>
              <w:ind w:firstLine="482"/>
              <w:jc w:val="both"/>
            </w:pPr>
            <w:r>
              <w:rPr>
                <w:rFonts w:ascii="仿宋_GB2312" w:hAnsi="仿宋_GB2312" w:cs="仿宋_GB2312" w:eastAsia="仿宋_GB2312"/>
                <w:sz w:val="28"/>
              </w:rPr>
              <w:t>13、重量：1.4kg</w:t>
            </w:r>
          </w:p>
        </w:tc>
      </w:tr>
    </w:tbl>
    <w:p>
      <w:pPr>
        <w:pStyle w:val="null3"/>
      </w:pPr>
      <w:r>
        <w:rPr>
          <w:rFonts w:ascii="仿宋_GB2312" w:hAnsi="仿宋_GB2312" w:cs="仿宋_GB2312" w:eastAsia="仿宋_GB2312"/>
        </w:rPr>
        <w:t>标的名称：预适应训练仪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一、适用范围：通过上臂间歇缺血训练，辅助提高远程器官缺血预适应能力。</w:t>
            </w:r>
          </w:p>
          <w:p>
            <w:pPr>
              <w:pStyle w:val="null3"/>
              <w:ind w:firstLine="482"/>
              <w:jc w:val="both"/>
            </w:pPr>
            <w:r>
              <w:rPr>
                <w:rFonts w:ascii="仿宋_GB2312" w:hAnsi="仿宋_GB2312" w:cs="仿宋_GB2312" w:eastAsia="仿宋_GB2312"/>
                <w:sz w:val="28"/>
              </w:rPr>
              <w:t>二、工作环境</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1）环境温度：5℃～40℃；</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2）相对湿度：10%RH～80%RH；</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3）大气压力：700hPa～1060hPa；</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4）工作电压：AC 220V±22V</w:t>
            </w:r>
          </w:p>
          <w:p>
            <w:pPr>
              <w:pStyle w:val="null3"/>
              <w:ind w:firstLine="482"/>
              <w:jc w:val="both"/>
            </w:pPr>
            <w:r>
              <w:rPr>
                <w:rFonts w:ascii="仿宋_GB2312" w:hAnsi="仿宋_GB2312" w:cs="仿宋_GB2312" w:eastAsia="仿宋_GB2312"/>
                <w:sz w:val="28"/>
              </w:rPr>
              <w:t>三、主要技术参数</w:t>
            </w:r>
          </w:p>
          <w:p>
            <w:pPr>
              <w:pStyle w:val="null3"/>
              <w:ind w:left="225"/>
              <w:jc w:val="both"/>
            </w:pPr>
            <w:r>
              <w:rPr>
                <w:rFonts w:ascii="仿宋_GB2312" w:hAnsi="仿宋_GB2312" w:cs="仿宋_GB2312" w:eastAsia="仿宋_GB2312"/>
                <w:sz w:val="28"/>
              </w:rPr>
              <w:t>3.1额定输入功率：25VA</w:t>
            </w:r>
          </w:p>
          <w:p>
            <w:pPr>
              <w:pStyle w:val="null3"/>
              <w:ind w:left="225"/>
              <w:jc w:val="both"/>
            </w:pPr>
            <w:r>
              <w:rPr>
                <w:rFonts w:ascii="仿宋_GB2312" w:hAnsi="仿宋_GB2312" w:cs="仿宋_GB2312" w:eastAsia="仿宋_GB2312"/>
                <w:sz w:val="28"/>
              </w:rPr>
              <w:t>3.2治疗强度：180mmHg-240mmHg</w:t>
            </w:r>
          </w:p>
          <w:p>
            <w:pPr>
              <w:pStyle w:val="null3"/>
              <w:ind w:left="225"/>
              <w:jc w:val="both"/>
            </w:pPr>
            <w:r>
              <w:rPr>
                <w:rFonts w:ascii="仿宋_GB2312" w:hAnsi="仿宋_GB2312" w:cs="仿宋_GB2312" w:eastAsia="仿宋_GB2312"/>
                <w:sz w:val="28"/>
              </w:rPr>
              <w:t>3.3工作模式：5种工作模式，每种模式强度不变，每种模式6个阶段</w:t>
            </w:r>
          </w:p>
          <w:p>
            <w:pPr>
              <w:pStyle w:val="null3"/>
              <w:ind w:left="225"/>
              <w:jc w:val="both"/>
            </w:pPr>
            <w:r>
              <w:rPr>
                <w:rFonts w:ascii="仿宋_GB2312" w:hAnsi="仿宋_GB2312" w:cs="仿宋_GB2312" w:eastAsia="仿宋_GB2312"/>
                <w:sz w:val="28"/>
              </w:rPr>
              <w:t>3.4双通道设置，双上臂可单独或同时工作</w:t>
            </w:r>
          </w:p>
          <w:p>
            <w:pPr>
              <w:pStyle w:val="null3"/>
              <w:ind w:firstLine="482"/>
              <w:jc w:val="both"/>
            </w:pPr>
            <w:r>
              <w:rPr>
                <w:rFonts w:ascii="仿宋_GB2312" w:hAnsi="仿宋_GB2312" w:cs="仿宋_GB2312" w:eastAsia="仿宋_GB2312"/>
                <w:sz w:val="28"/>
              </w:rPr>
              <w:t>四、液晶显示屏显示、按键操作。</w:t>
            </w:r>
          </w:p>
          <w:p>
            <w:pPr>
              <w:pStyle w:val="null3"/>
              <w:ind w:left="225"/>
              <w:jc w:val="both"/>
            </w:pPr>
            <w:r>
              <w:rPr>
                <w:rFonts w:ascii="仿宋_GB2312" w:hAnsi="仿宋_GB2312" w:cs="仿宋_GB2312" w:eastAsia="仿宋_GB2312"/>
                <w:sz w:val="28"/>
              </w:rPr>
              <w:t>4.1具有治疗强度、实时压强、运行阶段、运行状态、时间实时显示功能</w:t>
            </w:r>
          </w:p>
          <w:p>
            <w:pPr>
              <w:pStyle w:val="null3"/>
              <w:ind w:left="225"/>
              <w:jc w:val="both"/>
            </w:pPr>
            <w:r>
              <w:rPr>
                <w:rFonts w:ascii="仿宋_GB2312" w:hAnsi="仿宋_GB2312" w:cs="仿宋_GB2312" w:eastAsia="仿宋_GB2312"/>
                <w:sz w:val="28"/>
              </w:rPr>
              <w:t>4.2具有模式选择、通道选择、运行和停止选择</w:t>
            </w:r>
          </w:p>
          <w:p>
            <w:pPr>
              <w:pStyle w:val="null3"/>
              <w:ind w:left="225"/>
              <w:jc w:val="both"/>
            </w:pPr>
            <w:r>
              <w:rPr>
                <w:rFonts w:ascii="仿宋_GB2312" w:hAnsi="仿宋_GB2312" w:cs="仿宋_GB2312" w:eastAsia="仿宋_GB2312"/>
                <w:sz w:val="28"/>
              </w:rPr>
              <w:t>4.3具有功能开关，可随时启动和中止治疗程序</w:t>
            </w:r>
          </w:p>
          <w:p>
            <w:pPr>
              <w:pStyle w:val="null3"/>
              <w:ind w:left="225"/>
              <w:jc w:val="both"/>
            </w:pPr>
            <w:r>
              <w:rPr>
                <w:rFonts w:ascii="仿宋_GB2312" w:hAnsi="仿宋_GB2312" w:cs="仿宋_GB2312" w:eastAsia="仿宋_GB2312"/>
                <w:sz w:val="28"/>
              </w:rPr>
              <w:t>4.4具有语音提示功能</w:t>
            </w:r>
          </w:p>
          <w:p>
            <w:pPr>
              <w:pStyle w:val="null3"/>
              <w:ind w:left="225"/>
              <w:jc w:val="both"/>
            </w:pPr>
            <w:r>
              <w:rPr>
                <w:rFonts w:ascii="仿宋_GB2312" w:hAnsi="仿宋_GB2312" w:cs="仿宋_GB2312" w:eastAsia="仿宋_GB2312"/>
                <w:sz w:val="28"/>
              </w:rPr>
              <w:t>4.5具有记忆功能</w:t>
            </w:r>
          </w:p>
          <w:p>
            <w:pPr>
              <w:pStyle w:val="null3"/>
              <w:ind w:left="225"/>
              <w:jc w:val="both"/>
            </w:pPr>
            <w:r>
              <w:rPr>
                <w:rFonts w:ascii="仿宋_GB2312" w:hAnsi="仿宋_GB2312" w:cs="仿宋_GB2312" w:eastAsia="仿宋_GB2312"/>
                <w:sz w:val="28"/>
              </w:rPr>
              <w:t>4.6具有过压保护功能</w:t>
            </w:r>
          </w:p>
          <w:p>
            <w:pPr>
              <w:pStyle w:val="null3"/>
              <w:ind w:firstLine="482"/>
              <w:jc w:val="both"/>
            </w:pPr>
            <w:r>
              <w:rPr>
                <w:rFonts w:ascii="仿宋_GB2312" w:hAnsi="仿宋_GB2312" w:cs="仿宋_GB2312" w:eastAsia="仿宋_GB2312"/>
                <w:sz w:val="28"/>
              </w:rPr>
              <w:t>五、治疗程序终止后，训练仪应自动释放袖带内压力</w:t>
            </w:r>
          </w:p>
          <w:p>
            <w:pPr>
              <w:pStyle w:val="null3"/>
              <w:ind w:firstLine="482"/>
              <w:jc w:val="both"/>
            </w:pPr>
            <w:r>
              <w:rPr>
                <w:rFonts w:ascii="仿宋_GB2312" w:hAnsi="仿宋_GB2312" w:cs="仿宋_GB2312" w:eastAsia="仿宋_GB2312"/>
                <w:sz w:val="28"/>
              </w:rPr>
              <w:t>六、过压保护：保证在正常和单一故障状态下，传递到肢体的压强超过</w:t>
            </w:r>
            <w:r>
              <w:rPr>
                <w:rFonts w:ascii="仿宋_GB2312" w:hAnsi="仿宋_GB2312" w:cs="仿宋_GB2312" w:eastAsia="仿宋_GB2312"/>
                <w:sz w:val="28"/>
              </w:rPr>
              <w:t>120%最大治疗压强的时间不大于1s。</w:t>
            </w:r>
          </w:p>
          <w:p>
            <w:pPr>
              <w:pStyle w:val="null3"/>
              <w:ind w:firstLine="482"/>
              <w:jc w:val="both"/>
            </w:pPr>
            <w:r>
              <w:rPr>
                <w:rFonts w:ascii="仿宋_GB2312" w:hAnsi="仿宋_GB2312" w:cs="仿宋_GB2312" w:eastAsia="仿宋_GB2312"/>
                <w:sz w:val="28"/>
              </w:rPr>
              <w:t>七、工作噪声：正常工作时噪声</w:t>
            </w:r>
            <w:r>
              <w:rPr>
                <w:rFonts w:ascii="仿宋_GB2312" w:hAnsi="仿宋_GB2312" w:cs="仿宋_GB2312" w:eastAsia="仿宋_GB2312"/>
                <w:sz w:val="28"/>
              </w:rPr>
              <w:t>≤70dB(A)</w:t>
            </w:r>
          </w:p>
          <w:p>
            <w:pPr>
              <w:pStyle w:val="null3"/>
              <w:ind w:firstLine="482"/>
              <w:jc w:val="both"/>
            </w:pPr>
            <w:r>
              <w:rPr>
                <w:rFonts w:ascii="仿宋_GB2312" w:hAnsi="仿宋_GB2312" w:cs="仿宋_GB2312" w:eastAsia="仿宋_GB2312"/>
                <w:sz w:val="28"/>
              </w:rPr>
              <w:t>八、便携式设备，方便携带使用</w:t>
            </w:r>
          </w:p>
        </w:tc>
      </w:tr>
    </w:tbl>
    <w:p>
      <w:pPr>
        <w:pStyle w:val="null3"/>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rPr>
              <w:t>1.适用范围：适用于慢性软组织损伤和颈肩腰腿痛的辅助治疗。</w:t>
            </w:r>
          </w:p>
          <w:p>
            <w:pPr>
              <w:pStyle w:val="null3"/>
              <w:ind w:firstLine="482"/>
              <w:jc w:val="both"/>
            </w:pPr>
            <w:r>
              <w:rPr>
                <w:rFonts w:ascii="仿宋_GB2312" w:hAnsi="仿宋_GB2312" w:cs="仿宋_GB2312" w:eastAsia="仿宋_GB2312"/>
                <w:sz w:val="28"/>
              </w:rPr>
              <w:t>2.将交变磁场、生物磁振、温热三种物理因子相结合进行同步治疗，可渗透到皮下组织深处，达到消炎、消肿、镇痛的作用。</w:t>
            </w:r>
          </w:p>
          <w:p>
            <w:pPr>
              <w:pStyle w:val="null3"/>
              <w:ind w:firstLine="482"/>
              <w:jc w:val="both"/>
            </w:pPr>
            <w:r>
              <w:rPr>
                <w:rFonts w:ascii="仿宋_GB2312" w:hAnsi="仿宋_GB2312" w:cs="仿宋_GB2312" w:eastAsia="仿宋_GB2312"/>
                <w:sz w:val="28"/>
              </w:rPr>
              <w:t>3.具有包括但不限于消炎、消肿、镇痛三种治疗模式，适用于不同病情的精准治疗。</w:t>
            </w:r>
          </w:p>
          <w:p>
            <w:pPr>
              <w:pStyle w:val="null3"/>
              <w:ind w:firstLine="482"/>
              <w:jc w:val="both"/>
            </w:pPr>
            <w:r>
              <w:rPr>
                <w:rFonts w:ascii="仿宋_GB2312" w:hAnsi="仿宋_GB2312" w:cs="仿宋_GB2312" w:eastAsia="仿宋_GB2312"/>
                <w:sz w:val="28"/>
              </w:rPr>
              <w:t>4.具有急性期、亚急性期、慢性期三种分期，不少于39种预置处方，可达到对不同部位不同病程的精准治疗。</w:t>
            </w:r>
          </w:p>
          <w:p>
            <w:pPr>
              <w:pStyle w:val="null3"/>
              <w:ind w:firstLine="482"/>
              <w:jc w:val="both"/>
            </w:pPr>
            <w:r>
              <w:rPr>
                <w:rFonts w:ascii="仿宋_GB2312" w:hAnsi="仿宋_GB2312" w:cs="仿宋_GB2312" w:eastAsia="仿宋_GB2312"/>
                <w:sz w:val="28"/>
              </w:rPr>
              <w:t>5.独立四通道输出，四通道参数可独立调节，可同时治疗四个患者或部位；</w:t>
            </w:r>
          </w:p>
          <w:p>
            <w:pPr>
              <w:pStyle w:val="null3"/>
              <w:ind w:firstLine="482"/>
              <w:jc w:val="both"/>
            </w:pPr>
            <w:r>
              <w:rPr>
                <w:rFonts w:ascii="仿宋_GB2312" w:hAnsi="仿宋_GB2312" w:cs="仿宋_GB2312" w:eastAsia="仿宋_GB2312"/>
                <w:sz w:val="28"/>
              </w:rPr>
              <w:t>6.输入功率: 500VA</w:t>
            </w:r>
          </w:p>
          <w:p>
            <w:pPr>
              <w:pStyle w:val="null3"/>
              <w:ind w:firstLine="482"/>
              <w:jc w:val="both"/>
            </w:pPr>
            <w:r>
              <w:rPr>
                <w:rFonts w:ascii="仿宋_GB2312" w:hAnsi="仿宋_GB2312" w:cs="仿宋_GB2312" w:eastAsia="仿宋_GB2312"/>
                <w:sz w:val="28"/>
              </w:rPr>
              <w:t>7.具有至少三种治疗导子，颈肩型、标准型、肩膝型，可紧密包裹关节和骨突处，贴合不同治疗部位。</w:t>
            </w:r>
          </w:p>
          <w:p>
            <w:pPr>
              <w:pStyle w:val="null3"/>
              <w:ind w:firstLine="482"/>
              <w:jc w:val="both"/>
            </w:pPr>
            <w:r>
              <w:rPr>
                <w:rFonts w:ascii="仿宋_GB2312" w:hAnsi="仿宋_GB2312" w:cs="仿宋_GB2312" w:eastAsia="仿宋_GB2312"/>
                <w:sz w:val="28"/>
              </w:rPr>
              <w:t>8.治疗垫表面温度40℃~58℃连续可调，适用于不同疾病或不同温度耐受者的治疗</w:t>
            </w:r>
          </w:p>
          <w:p>
            <w:pPr>
              <w:pStyle w:val="null3"/>
              <w:ind w:firstLine="482"/>
              <w:jc w:val="both"/>
            </w:pPr>
            <w:r>
              <w:rPr>
                <w:rFonts w:ascii="仿宋_GB2312" w:hAnsi="仿宋_GB2312" w:cs="仿宋_GB2312" w:eastAsia="仿宋_GB2312"/>
                <w:sz w:val="28"/>
              </w:rPr>
              <w:t>9.具有无热模式，适用于炎症损伤急性期治疗</w:t>
            </w:r>
          </w:p>
          <w:p>
            <w:pPr>
              <w:pStyle w:val="null3"/>
              <w:ind w:firstLine="482"/>
              <w:jc w:val="both"/>
            </w:pPr>
            <w:r>
              <w:rPr>
                <w:rFonts w:ascii="仿宋_GB2312" w:hAnsi="仿宋_GB2312" w:cs="仿宋_GB2312" w:eastAsia="仿宋_GB2312"/>
                <w:sz w:val="28"/>
              </w:rPr>
              <w:t>10.具有磁感应强度可调功能，调节范围100~500Gs，可作用于较深组织，并满足不同部位，不同厚度组织的治疗需求。</w:t>
            </w:r>
          </w:p>
          <w:p>
            <w:pPr>
              <w:pStyle w:val="null3"/>
              <w:ind w:firstLine="482"/>
              <w:jc w:val="both"/>
            </w:pPr>
            <w:r>
              <w:rPr>
                <w:rFonts w:ascii="仿宋_GB2312" w:hAnsi="仿宋_GB2312" w:cs="仿宋_GB2312" w:eastAsia="仿宋_GB2312"/>
                <w:sz w:val="28"/>
              </w:rPr>
              <w:t>11.具有单频率振动模式，振动频率在30~60Hz范围内连续可调，适合不同疼痛级别患者使用；含有至少4种通断模式，通断比为连续、2:1/2:2/2:3</w:t>
            </w:r>
          </w:p>
          <w:p>
            <w:pPr>
              <w:pStyle w:val="null3"/>
              <w:ind w:firstLine="482"/>
              <w:jc w:val="both"/>
            </w:pPr>
            <w:r>
              <w:rPr>
                <w:rFonts w:ascii="仿宋_GB2312" w:hAnsi="仿宋_GB2312" w:cs="仿宋_GB2312" w:eastAsia="仿宋_GB2312"/>
                <w:sz w:val="28"/>
              </w:rPr>
              <w:t>12.具有多频振动模式，振动频率在30~60Hz内循环扫引，可避免治疗耐受，适合广泛性疼痛治疗；单周期内振动时间5s，有不少于4种的通断比可调节。</w:t>
            </w:r>
          </w:p>
          <w:p>
            <w:pPr>
              <w:pStyle w:val="null3"/>
              <w:ind w:firstLine="482"/>
              <w:jc w:val="both"/>
            </w:pPr>
            <w:r>
              <w:rPr>
                <w:rFonts w:ascii="仿宋_GB2312" w:hAnsi="仿宋_GB2312" w:cs="仿宋_GB2312" w:eastAsia="仿宋_GB2312"/>
                <w:sz w:val="28"/>
              </w:rPr>
              <w:t>13.治疗时间1~99min连续可调，步长为1min，治疗结束时，声音提示；</w:t>
            </w:r>
          </w:p>
        </w:tc>
      </w:tr>
    </w:tbl>
    <w:p>
      <w:pPr>
        <w:pStyle w:val="null3"/>
      </w:pPr>
      <w:r>
        <w:rPr>
          <w:rFonts w:ascii="仿宋_GB2312" w:hAnsi="仿宋_GB2312" w:cs="仿宋_GB2312" w:eastAsia="仿宋_GB2312"/>
        </w:rPr>
        <w:t>标的名称：手提式吸痰器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8"/>
                <w:b/>
              </w:rPr>
              <w:t>一、性能特点：</w:t>
            </w:r>
          </w:p>
          <w:p>
            <w:pPr>
              <w:pStyle w:val="null3"/>
              <w:ind w:firstLine="482"/>
              <w:jc w:val="both"/>
            </w:pPr>
            <w:r>
              <w:rPr>
                <w:rFonts w:ascii="仿宋_GB2312" w:hAnsi="仿宋_GB2312" w:cs="仿宋_GB2312" w:eastAsia="仿宋_GB2312"/>
                <w:sz w:val="28"/>
              </w:rPr>
              <w:t>1. 适用于吸出患者上呼吸道中的分泌物，是医疗单位及家庭急救、护理的理想医疗设备；</w:t>
            </w:r>
          </w:p>
          <w:p>
            <w:pPr>
              <w:pStyle w:val="null3"/>
              <w:ind w:firstLine="482"/>
              <w:jc w:val="both"/>
            </w:pPr>
            <w:r>
              <w:rPr>
                <w:rFonts w:ascii="仿宋_GB2312" w:hAnsi="仿宋_GB2312" w:cs="仿宋_GB2312" w:eastAsia="仿宋_GB2312"/>
                <w:sz w:val="28"/>
              </w:rPr>
              <w:t>2. 适用范围广，可用于专用医疗环境和家庭护理环境，如医院、护理院、康复 、中心、养老院和家庭；</w:t>
            </w:r>
          </w:p>
          <w:p>
            <w:pPr>
              <w:pStyle w:val="null3"/>
              <w:ind w:firstLine="482"/>
              <w:jc w:val="both"/>
            </w:pPr>
            <w:r>
              <w:rPr>
                <w:rFonts w:ascii="仿宋_GB2312" w:hAnsi="仿宋_GB2312" w:cs="仿宋_GB2312" w:eastAsia="仿宋_GB2312"/>
                <w:sz w:val="28"/>
              </w:rPr>
              <w:t>3. 全新设计：符合最新版医用吸引器行业标准 YY/T0636.1、国家医疗器械通用 安全标准 GB9706.1 和家庭护理环境使用标准 YY9706.111，整体达到 IP22 级防护要求，可防止意外淋水和儿童手指插入；</w:t>
            </w:r>
          </w:p>
          <w:p>
            <w:pPr>
              <w:pStyle w:val="null3"/>
              <w:ind w:firstLine="482"/>
              <w:jc w:val="both"/>
            </w:pPr>
            <w:r>
              <w:rPr>
                <w:rFonts w:ascii="仿宋_GB2312" w:hAnsi="仿宋_GB2312" w:cs="仿宋_GB2312" w:eastAsia="仿宋_GB2312"/>
                <w:sz w:val="28"/>
              </w:rPr>
              <w:t>4. 采用无油真空泵，负压调节系统可作无级调压，配备溢流保护装置及空气过滤器；</w:t>
            </w:r>
          </w:p>
          <w:p>
            <w:pPr>
              <w:pStyle w:val="null3"/>
              <w:ind w:firstLine="482"/>
              <w:jc w:val="both"/>
            </w:pPr>
            <w:r>
              <w:rPr>
                <w:rFonts w:ascii="仿宋_GB2312" w:hAnsi="仿宋_GB2312" w:cs="仿宋_GB2312" w:eastAsia="仿宋_GB2312"/>
                <w:sz w:val="28"/>
              </w:rPr>
              <w:t>5. 外壳采用国际一线品牌 V0 级防火材料，更加安全、可靠；</w:t>
            </w:r>
          </w:p>
          <w:p>
            <w:pPr>
              <w:pStyle w:val="null3"/>
              <w:ind w:firstLine="482"/>
              <w:jc w:val="both"/>
            </w:pPr>
            <w:r>
              <w:rPr>
                <w:rFonts w:ascii="仿宋_GB2312" w:hAnsi="仿宋_GB2312" w:cs="仿宋_GB2312" w:eastAsia="仿宋_GB2312"/>
                <w:sz w:val="28"/>
              </w:rPr>
              <w:t>6. 贮液瓶采用高强度、高透亮 PC 材料，容量大、清洗方便，能够配合使用一 次性引流袋；</w:t>
            </w:r>
          </w:p>
          <w:p>
            <w:pPr>
              <w:pStyle w:val="null3"/>
              <w:ind w:firstLine="482"/>
              <w:jc w:val="both"/>
            </w:pPr>
            <w:r>
              <w:rPr>
                <w:rFonts w:ascii="仿宋_GB2312" w:hAnsi="仿宋_GB2312" w:cs="仿宋_GB2312" w:eastAsia="仿宋_GB2312"/>
                <w:sz w:val="28"/>
              </w:rPr>
              <w:t>7. 体积小、噪声低，操作简单，重量轻、携带方便。</w:t>
            </w:r>
          </w:p>
          <w:p>
            <w:pPr>
              <w:pStyle w:val="null3"/>
              <w:ind w:firstLine="482"/>
              <w:jc w:val="both"/>
            </w:pPr>
            <w:r>
              <w:rPr>
                <w:rFonts w:ascii="仿宋_GB2312" w:hAnsi="仿宋_GB2312" w:cs="仿宋_GB2312" w:eastAsia="仿宋_GB2312"/>
                <w:sz w:val="28"/>
              </w:rPr>
              <w:t>二、主要技术参数：</w:t>
            </w:r>
          </w:p>
          <w:p>
            <w:pPr>
              <w:pStyle w:val="null3"/>
              <w:ind w:firstLine="482"/>
              <w:jc w:val="both"/>
            </w:pPr>
            <w:r>
              <w:rPr>
                <w:rFonts w:ascii="仿宋_GB2312" w:hAnsi="仿宋_GB2312" w:cs="仿宋_GB2312" w:eastAsia="仿宋_GB2312"/>
                <w:sz w:val="28"/>
              </w:rPr>
              <w:t>1、极限负压值：不低于 0.08MPa(600mmHg)，标准大气压下测定；</w:t>
            </w:r>
          </w:p>
          <w:p>
            <w:pPr>
              <w:pStyle w:val="null3"/>
              <w:ind w:firstLine="482"/>
              <w:jc w:val="both"/>
            </w:pPr>
            <w:r>
              <w:rPr>
                <w:rFonts w:ascii="仿宋_GB2312" w:hAnsi="仿宋_GB2312" w:cs="仿宋_GB2312" w:eastAsia="仿宋_GB2312"/>
                <w:sz w:val="28"/>
              </w:rPr>
              <w:t>2、负压调节范围：0.01MPa（75mmHg）～极限负压值</w:t>
            </w:r>
          </w:p>
          <w:p>
            <w:pPr>
              <w:pStyle w:val="null3"/>
              <w:ind w:firstLine="482"/>
              <w:jc w:val="both"/>
            </w:pPr>
            <w:r>
              <w:rPr>
                <w:rFonts w:ascii="仿宋_GB2312" w:hAnsi="仿宋_GB2312" w:cs="仿宋_GB2312" w:eastAsia="仿宋_GB2312"/>
                <w:sz w:val="28"/>
              </w:rPr>
              <w:t>3、抽气速率：≥20L/min</w:t>
            </w:r>
          </w:p>
          <w:p>
            <w:pPr>
              <w:pStyle w:val="null3"/>
              <w:ind w:firstLine="482"/>
              <w:jc w:val="both"/>
            </w:pPr>
            <w:r>
              <w:rPr>
                <w:rFonts w:ascii="仿宋_GB2312" w:hAnsi="仿宋_GB2312" w:cs="仿宋_GB2312" w:eastAsia="仿宋_GB2312"/>
                <w:sz w:val="28"/>
              </w:rPr>
              <w:t>4、噪声：≤60dB(A)</w:t>
            </w:r>
          </w:p>
          <w:p>
            <w:pPr>
              <w:pStyle w:val="null3"/>
              <w:ind w:firstLine="482"/>
              <w:jc w:val="both"/>
            </w:pPr>
            <w:r>
              <w:rPr>
                <w:rFonts w:ascii="仿宋_GB2312" w:hAnsi="仿宋_GB2312" w:cs="仿宋_GB2312" w:eastAsia="仿宋_GB2312"/>
                <w:sz w:val="28"/>
              </w:rPr>
              <w:t>5、贮液瓶：1000ml（PC）</w:t>
            </w:r>
          </w:p>
          <w:p>
            <w:pPr>
              <w:pStyle w:val="null3"/>
              <w:ind w:firstLine="482"/>
              <w:jc w:val="both"/>
            </w:pPr>
            <w:r>
              <w:rPr>
                <w:rFonts w:ascii="仿宋_GB2312" w:hAnsi="仿宋_GB2312" w:cs="仿宋_GB2312" w:eastAsia="仿宋_GB2312"/>
                <w:sz w:val="28"/>
              </w:rPr>
              <w:t>6、电源：～220V，50Hz</w:t>
            </w:r>
          </w:p>
          <w:p>
            <w:pPr>
              <w:pStyle w:val="null3"/>
              <w:ind w:firstLine="482"/>
              <w:jc w:val="both"/>
            </w:pPr>
            <w:r>
              <w:rPr>
                <w:rFonts w:ascii="仿宋_GB2312" w:hAnsi="仿宋_GB2312" w:cs="仿宋_GB2312" w:eastAsia="仿宋_GB2312"/>
                <w:sz w:val="28"/>
              </w:rPr>
              <w:t>7、输入功率：150VA</w:t>
            </w:r>
          </w:p>
          <w:p>
            <w:pPr>
              <w:pStyle w:val="null3"/>
              <w:ind w:firstLine="482"/>
              <w:jc w:val="both"/>
            </w:pPr>
            <w:r>
              <w:rPr>
                <w:rFonts w:ascii="仿宋_GB2312" w:hAnsi="仿宋_GB2312" w:cs="仿宋_GB2312" w:eastAsia="仿宋_GB2312"/>
                <w:sz w:val="28"/>
              </w:rPr>
              <w:t>8、毛重：5.5kg；净重：4.3kg</w:t>
            </w:r>
          </w:p>
          <w:p>
            <w:pPr>
              <w:pStyle w:val="null3"/>
              <w:ind w:firstLine="482"/>
              <w:jc w:val="both"/>
            </w:pPr>
            <w:r>
              <w:rPr>
                <w:rFonts w:ascii="仿宋_GB2312" w:hAnsi="仿宋_GB2312" w:cs="仿宋_GB2312" w:eastAsia="仿宋_GB2312"/>
                <w:sz w:val="28"/>
              </w:rPr>
              <w:t>9、外包装尺寸：45cm×21.5cm×40.5cm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中标后签订完合同付20%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安装调试验收合格后付剩余尾款80%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一年内设备出现任何问题免费更换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 ( 包括审计报告、资产负债表、利润表、现金流量表、所有者权益变动表、 附注等全部内容 , 成立时间至提交响应文件截止时间不足一年的可提供成 立后任意时段 的资产负债表)和财务情况说明书，或提交响应文件前六个 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供应商为生产厂家的须提供《医疗器械生产许可证》或医疗器械生产备案凭证;供应商为代理商的须提供《医疗器械经营许可证》或医疗器械经营备案凭证；</w:t>
            </w:r>
          </w:p>
        </w:tc>
        <w:tc>
          <w:tcPr>
            <w:tcW w:type="dxa" w:w="3322"/>
          </w:tcPr>
          <w:p>
            <w:pPr>
              <w:pStyle w:val="null3"/>
            </w:pPr>
            <w:r>
              <w:rPr>
                <w:rFonts w:ascii="仿宋_GB2312" w:hAnsi="仿宋_GB2312" w:cs="仿宋_GB2312" w:eastAsia="仿宋_GB2312"/>
              </w:rPr>
              <w:t>供应商为生产厂家的须提供《医疗器械生产许可证》或医疗器械生产备案凭证;供应商为代理商的须提供《医疗器械经营许可证》或医疗器械经营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提供投标产品(属于医疗器械的)须提供《医疗器械产品注册证》或医疗器械产品备案凭证及其附件。</w:t>
            </w:r>
          </w:p>
        </w:tc>
        <w:tc>
          <w:tcPr>
            <w:tcW w:type="dxa" w:w="3322"/>
          </w:tcPr>
          <w:p>
            <w:pPr>
              <w:pStyle w:val="null3"/>
            </w:pPr>
            <w:r>
              <w:rPr>
                <w:rFonts w:ascii="仿宋_GB2312" w:hAnsi="仿宋_GB2312" w:cs="仿宋_GB2312" w:eastAsia="仿宋_GB2312"/>
              </w:rPr>
              <w:t>提供投标产品(属于医疗器械的)须提供《医疗器械产品注册证》或医疗器械产品备案凭证及其附件。供应商需在项目电子化交易系统中按要求上传相应证明文件并进行电子签章。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投标人具有同类项目业绩，投标文件中提供中标通知书或合同复印件加盖公章，每提供一个得2分，本项最高得10分。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三、赋分标准（满分18分） ①项目组织及供货实施方案：每满足1项评分标准得1.5分，满分4.5分；存在缺陷扣（0.1-4.5分），不提供不得分； ②安装调试方案：每满足1项评分标准得1.5分，满分4.5分；存在缺陷扣（0.1-4.5分），不提供不得分； ③验收方案：每满足1项评分标准得1.5分，满分4.5分；存在缺陷扣（0.1-4.5分），不提供不得分； ④投入人力、财力，物力调配及保障措施：每满足1项评分标准得1.5分，满分4.5分；存在缺陷扣（0.1-4.5分），不提供不得分；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提供产品合法来源证明材料（厂家授权或功能截图或检测报告）。每提供一个产品得0.2分，计满1分为止。</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供应产品完全满足采购文件最低技术要求的，得6分，根据偏离情况每优于一项加1分，最多加4分;每低于一项扣0.5分;扣完为止。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②产品维护保养方案③售后服务保障措施及承诺④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①售后服务机构及售后服务人员配置、售后服务电话、售后响应时间：每满足1项评分标准得1分，满分3分；存在缺陷扣（0.1-3分），不提供不得分； ②产品维护保养方案：每满足1项评分标准得1分，满分3分；存在缺陷扣（0.1-3分），不提供不得分； ③售后服务保障措施及承诺：每满足1项评分标准得1分，满分3分；存在缺陷扣（0.1-3分），不提供不得分； ④培训计划、方式、内容、培训反馈及总结：每满足1项评分标准得1分，满分3分；存在缺陷扣（0.1-3分），不提供不得分；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供应商应提供在陕西省境内的售后服务中心的名称、地址、电话、联系人、维修人员名单 。（以上完全提供得2分，不完全提供不得分）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