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版本号：ZHXYZB-202501120250508001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公安政务服务“一窗通办”设备采购项目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ZHXYZB-2025011</w:t>
      </w:r>
      <w:r>
        <w:br/>
      </w:r>
      <w:r>
        <w:br/>
      </w:r>
      <w:r>
        <w:br/>
      </w:r>
    </w:p>
    <w:p>
      <w:pPr>
        <w:pStyle w:val="null3"/>
        <w:jc w:val="center"/>
        <w:outlineLvl w:val="2"/>
      </w:pPr>
      <w:r>
        <w:rPr>
          <w:rFonts w:ascii="仿宋_GB2312" w:hAnsi="仿宋_GB2312" w:cs="仿宋_GB2312" w:eastAsia="仿宋_GB2312"/>
          <w:sz w:val="28"/>
          <w:b/>
        </w:rPr>
        <w:t>宜君县公安局</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宜君县公安局</w:t>
      </w:r>
      <w:r>
        <w:rPr>
          <w:rFonts w:ascii="仿宋_GB2312" w:hAnsi="仿宋_GB2312" w:cs="仿宋_GB2312" w:eastAsia="仿宋_GB2312"/>
        </w:rPr>
        <w:t>委托，拟对</w:t>
      </w:r>
      <w:r>
        <w:rPr>
          <w:rFonts w:ascii="仿宋_GB2312" w:hAnsi="仿宋_GB2312" w:cs="仿宋_GB2312" w:eastAsia="仿宋_GB2312"/>
        </w:rPr>
        <w:t>公安政务服务“一窗通办”设备采购项目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ZHXYZB-2025011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公安政务服务“一窗通办”设备采购项目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为优化宜君县交管、治安、户籍业务等办理流程，对治安户政、交通管理、出入境管理等领域高频办理的政府服务事项集成办理，现进行公安政务服务“一窗通办”设备采购（具体内容详见采购文件）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采购包1（公安政务服务“一窗通办”设备采购项目）：属于专门面向中小企业采购。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 提供法人或者其他组织的营业执照等证明文件，自然人参与的提供其身份证</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3、税收缴纳证明：提供2024年05月01日至今任意一个月的缴纳税收的证明材料,(依法免税的单位应提供相关证明材料)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4、社会保障资金缴纳证明：提供2024年05月01日至今任意一个月的依法缴纳社会保障资金的证明材料（依法不需要缴纳社会保障资金的单位应提供相关证明材料）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8、企业关联关系：单位负责人为同一人或者存在直接控股、管理关系的不同供应商不得同时参加本项目磋商</w:t>
      </w:r>
    </w:p>
    <w:p>
      <w:pPr>
        <w:pStyle w:val="null3"/>
      </w:pPr>
      <w:r>
        <w:rPr>
          <w:rFonts w:ascii="仿宋_GB2312" w:hAnsi="仿宋_GB2312" w:cs="仿宋_GB2312" w:eastAsia="仿宋_GB2312"/>
        </w:rPr>
        <w:t>9、法定代表人身份证明或法定代表人授权委托书：如授权代表磋商需提供法定代表人授权委托书（附法定代表人及被授权人身份证复印件），如法定代表人直接磋商须提交法定代表人身份证明（附法定代表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陕西省铜川市宜君县兴宜路8号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王儒峰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19909196055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18991106658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宜君县公安局</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供应商提出验收申请之日起7日内组织验收 8）验收组织的其他事项：/ 9）履约验收标准：所有产品安装调试完毕达到使用标准，并经采购人验收合格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联系电话：18991106658</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为优化宜君县交管、治安、户籍业务等办理流程，对治安户政、交通管理、出入境管理等领域高频办理的政府服务事项集成办理，现进行公安政务服务“一窗通办”设备采购（具体内容详见采购文件）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312,000.00</w:t>
      </w:r>
    </w:p>
    <w:p>
      <w:pPr>
        <w:pStyle w:val="null3"/>
      </w:pPr>
      <w:r>
        <w:rPr>
          <w:rFonts w:ascii="仿宋_GB2312" w:hAnsi="仿宋_GB2312" w:cs="仿宋_GB2312" w:eastAsia="仿宋_GB2312"/>
        </w:rPr>
        <w:t>采购包最高限价（元）: 312,000.00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宜君县公安局公安政务服务“一窗通办”设备采购项目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标的名称：宜君县公安局公安政务服务“一窗通办”设备采购项目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3"/>
              <w:gridCol w:w="428"/>
              <w:gridCol w:w="1594"/>
              <w:gridCol w:w="239"/>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p>
                  <w:pPr>
                    <w:pStyle w:val="null3"/>
                    <w:jc w:val="center"/>
                  </w:pPr>
                  <w:r>
                    <w:rPr>
                      <w:rFonts w:ascii="仿宋_GB2312" w:hAnsi="仿宋_GB2312" w:cs="仿宋_GB2312" w:eastAsia="仿宋_GB2312"/>
                      <w:sz w:val="21"/>
                    </w:rPr>
                    <w:t>名称</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配置要求</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技术要求</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数量（套）</w:t>
                  </w:r>
                </w:p>
              </w:tc>
            </w:tr>
            <w:tr>
              <w:tc>
                <w:tcPr>
                  <w:tcW w:type="dxa" w:w="29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一窗通办拍照受理终端</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三合一智能照相机</w:t>
                  </w:r>
                  <w:r>
                    <w:rPr>
                      <w:rFonts w:ascii="仿宋_GB2312" w:hAnsi="仿宋_GB2312" w:cs="仿宋_GB2312" w:eastAsia="仿宋_GB2312"/>
                      <w:sz w:val="21"/>
                    </w:rPr>
                    <w:t>整机</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三合一智能照相机</w:t>
                  </w:r>
                  <w:r>
                    <w:rPr>
                      <w:rFonts w:ascii="仿宋_GB2312" w:hAnsi="仿宋_GB2312" w:cs="仿宋_GB2312" w:eastAsia="仿宋_GB2312"/>
                      <w:sz w:val="21"/>
                    </w:rPr>
                    <w:t>整机说明：</w:t>
                  </w:r>
                  <w:r>
                    <w:rPr>
                      <w:rFonts w:ascii="仿宋_GB2312" w:hAnsi="仿宋_GB2312" w:cs="仿宋_GB2312" w:eastAsia="仿宋_GB2312"/>
                      <w:sz w:val="21"/>
                    </w:rPr>
                    <w:t>长宽高</w:t>
                  </w:r>
                  <w:r>
                    <w:rPr>
                      <w:rFonts w:ascii="仿宋_GB2312" w:hAnsi="仿宋_GB2312" w:cs="仿宋_GB2312" w:eastAsia="仿宋_GB2312"/>
                      <w:sz w:val="21"/>
                    </w:rPr>
                    <w:t xml:space="preserve">≤210*260*511mm </w:t>
                  </w:r>
                  <w:r>
                    <w:rPr>
                      <w:rFonts w:ascii="仿宋_GB2312" w:hAnsi="仿宋_GB2312" w:cs="仿宋_GB2312" w:eastAsia="仿宋_GB2312"/>
                      <w:sz w:val="21"/>
                    </w:rPr>
                    <w:t>（长宽高），</w:t>
                  </w:r>
                  <w:r>
                    <w:rPr>
                      <w:rFonts w:ascii="仿宋_GB2312" w:hAnsi="仿宋_GB2312" w:cs="仿宋_GB2312" w:eastAsia="仿宋_GB2312"/>
                      <w:sz w:val="21"/>
                    </w:rPr>
                    <w:t>外壳为钣金材质，一体化成型，桌面式设计</w:t>
                  </w:r>
                  <w:r>
                    <w:rPr>
                      <w:rFonts w:ascii="仿宋_GB2312" w:hAnsi="仿宋_GB2312" w:cs="仿宋_GB2312" w:eastAsia="仿宋_GB2312"/>
                      <w:sz w:val="21"/>
                    </w:rPr>
                    <w:t>提供驾驶证、身份证、出入境相片拍摄功能。</w:t>
                  </w:r>
                </w:p>
                <w:p>
                  <w:pPr>
                    <w:pStyle w:val="null3"/>
                    <w:jc w:val="both"/>
                  </w:pPr>
                  <w:r>
                    <w:rPr>
                      <w:rFonts w:ascii="仿宋_GB2312" w:hAnsi="仿宋_GB2312" w:cs="仿宋_GB2312" w:eastAsia="仿宋_GB2312"/>
                      <w:sz w:val="21"/>
                    </w:rPr>
                    <w:t>提供权威检测机构出具的三合一智能照相机检验报告。</w:t>
                  </w:r>
                </w:p>
              </w:tc>
              <w:tc>
                <w:tcPr>
                  <w:tcW w:type="dxa" w:w="2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相机</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图像感应器</w:t>
                  </w:r>
                </w:p>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COMS</w:t>
                  </w:r>
                  <w:r>
                    <w:rPr>
                      <w:rFonts w:ascii="仿宋_GB2312" w:hAnsi="仿宋_GB2312" w:cs="仿宋_GB2312" w:eastAsia="仿宋_GB2312"/>
                      <w:sz w:val="21"/>
                    </w:rPr>
                    <w:t>图像感应器</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≥22.3*14.9mm</w:t>
                  </w:r>
                </w:p>
                <w:p>
                  <w:pPr>
                    <w:pStyle w:val="null3"/>
                    <w:jc w:val="both"/>
                  </w:pPr>
                  <w:r>
                    <w:rPr>
                      <w:rFonts w:ascii="仿宋_GB2312" w:hAnsi="仿宋_GB2312" w:cs="仿宋_GB2312" w:eastAsia="仿宋_GB2312"/>
                      <w:sz w:val="21"/>
                    </w:rPr>
                    <w:t>长宽比：</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有效像素：</w:t>
                  </w:r>
                  <w:r>
                    <w:rPr>
                      <w:rFonts w:ascii="仿宋_GB2312" w:hAnsi="仿宋_GB2312" w:cs="仿宋_GB2312" w:eastAsia="仿宋_GB2312"/>
                      <w:sz w:val="21"/>
                    </w:rPr>
                    <w:t>≥2410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记录系统</w:t>
                  </w:r>
                </w:p>
                <w:p>
                  <w:pPr>
                    <w:pStyle w:val="null3"/>
                    <w:jc w:val="both"/>
                  </w:pPr>
                  <w:r>
                    <w:rPr>
                      <w:rFonts w:ascii="仿宋_GB2312" w:hAnsi="仿宋_GB2312" w:cs="仿宋_GB2312" w:eastAsia="仿宋_GB2312"/>
                      <w:sz w:val="21"/>
                    </w:rPr>
                    <w:t>图像类型：</w:t>
                  </w:r>
                  <w:r>
                    <w:rPr>
                      <w:rFonts w:ascii="仿宋_GB2312" w:hAnsi="仿宋_GB2312" w:cs="仿宋_GB2312" w:eastAsia="仿宋_GB2312"/>
                      <w:sz w:val="21"/>
                    </w:rPr>
                    <w:t>JPEG</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位）、</w:t>
                  </w:r>
                  <w:r>
                    <w:rPr>
                      <w:rFonts w:ascii="仿宋_GB2312" w:hAnsi="仿宋_GB2312" w:cs="仿宋_GB2312" w:eastAsia="仿宋_GB2312"/>
                      <w:sz w:val="21"/>
                    </w:rPr>
                    <w:t>RAW</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位），可以同时记录</w:t>
                  </w:r>
                  <w:r>
                    <w:rPr>
                      <w:rFonts w:ascii="仿宋_GB2312" w:hAnsi="仿宋_GB2312" w:cs="仿宋_GB2312" w:eastAsia="仿宋_GB2312"/>
                      <w:sz w:val="21"/>
                    </w:rPr>
                    <w:t>RAW+JPEG</w:t>
                  </w:r>
                </w:p>
                <w:p>
                  <w:pPr>
                    <w:pStyle w:val="null3"/>
                    <w:jc w:val="both"/>
                  </w:pPr>
                  <w:r>
                    <w:rPr>
                      <w:rFonts w:ascii="仿宋_GB2312" w:hAnsi="仿宋_GB2312" w:cs="仿宋_GB2312" w:eastAsia="仿宋_GB2312"/>
                      <w:sz w:val="21"/>
                    </w:rPr>
                    <w:t>记录像素：</w:t>
                  </w:r>
                </w:p>
                <w:p>
                  <w:pPr>
                    <w:pStyle w:val="null3"/>
                    <w:jc w:val="both"/>
                  </w:pPr>
                  <w:r>
                    <w:rPr>
                      <w:rFonts w:ascii="仿宋_GB2312" w:hAnsi="仿宋_GB2312" w:cs="仿宋_GB2312" w:eastAsia="仿宋_GB2312"/>
                      <w:sz w:val="21"/>
                    </w:rPr>
                    <w:t>L</w:t>
                  </w:r>
                  <w:r>
                    <w:rPr>
                      <w:rFonts w:ascii="仿宋_GB2312" w:hAnsi="仿宋_GB2312" w:cs="仿宋_GB2312" w:eastAsia="仿宋_GB2312"/>
                      <w:sz w:val="21"/>
                    </w:rPr>
                    <w:t>（大）：</w:t>
                  </w:r>
                  <w:r>
                    <w:rPr>
                      <w:rFonts w:ascii="仿宋_GB2312" w:hAnsi="仿宋_GB2312" w:cs="仿宋_GB2312" w:eastAsia="仿宋_GB2312"/>
                      <w:sz w:val="21"/>
                    </w:rPr>
                    <w:t>≥2400</w:t>
                  </w:r>
                  <w:r>
                    <w:rPr>
                      <w:rFonts w:ascii="仿宋_GB2312" w:hAnsi="仿宋_GB2312" w:cs="仿宋_GB2312" w:eastAsia="仿宋_GB2312"/>
                      <w:sz w:val="21"/>
                    </w:rPr>
                    <w:t>万像素（</w:t>
                  </w:r>
                  <w:r>
                    <w:rPr>
                      <w:rFonts w:ascii="仿宋_GB2312" w:hAnsi="仿宋_GB2312" w:cs="仿宋_GB2312" w:eastAsia="仿宋_GB2312"/>
                      <w:sz w:val="21"/>
                    </w:rPr>
                    <w:t>6000×4000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M</w:t>
                  </w:r>
                  <w:r>
                    <w:rPr>
                      <w:rFonts w:ascii="仿宋_GB2312" w:hAnsi="仿宋_GB2312" w:cs="仿宋_GB2312" w:eastAsia="仿宋_GB2312"/>
                      <w:sz w:val="21"/>
                    </w:rPr>
                    <w:t>（中）：</w:t>
                  </w:r>
                  <w:r>
                    <w:rPr>
                      <w:rFonts w:ascii="仿宋_GB2312" w:hAnsi="仿宋_GB2312" w:cs="仿宋_GB2312" w:eastAsia="仿宋_GB2312"/>
                      <w:sz w:val="21"/>
                    </w:rPr>
                    <w:t>≥1060</w:t>
                  </w:r>
                  <w:r>
                    <w:rPr>
                      <w:rFonts w:ascii="仿宋_GB2312" w:hAnsi="仿宋_GB2312" w:cs="仿宋_GB2312" w:eastAsia="仿宋_GB2312"/>
                      <w:sz w:val="21"/>
                    </w:rPr>
                    <w:t>万像素（</w:t>
                  </w:r>
                  <w:r>
                    <w:rPr>
                      <w:rFonts w:ascii="仿宋_GB2312" w:hAnsi="仿宋_GB2312" w:cs="仿宋_GB2312" w:eastAsia="仿宋_GB2312"/>
                      <w:sz w:val="21"/>
                    </w:rPr>
                    <w:t>3984×2656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S1</w:t>
                  </w:r>
                  <w:r>
                    <w:rPr>
                      <w:rFonts w:ascii="仿宋_GB2312" w:hAnsi="仿宋_GB2312" w:cs="仿宋_GB2312" w:eastAsia="仿宋_GB2312"/>
                      <w:sz w:val="21"/>
                    </w:rPr>
                    <w:t>（小</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≥590</w:t>
                  </w:r>
                  <w:r>
                    <w:rPr>
                      <w:rFonts w:ascii="仿宋_GB2312" w:hAnsi="仿宋_GB2312" w:cs="仿宋_GB2312" w:eastAsia="仿宋_GB2312"/>
                      <w:sz w:val="21"/>
                    </w:rPr>
                    <w:t>万像素（</w:t>
                  </w:r>
                  <w:r>
                    <w:rPr>
                      <w:rFonts w:ascii="仿宋_GB2312" w:hAnsi="仿宋_GB2312" w:cs="仿宋_GB2312" w:eastAsia="仿宋_GB2312"/>
                      <w:sz w:val="21"/>
                    </w:rPr>
                    <w:t>2976×1984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S2</w:t>
                  </w:r>
                  <w:r>
                    <w:rPr>
                      <w:rFonts w:ascii="仿宋_GB2312" w:hAnsi="仿宋_GB2312" w:cs="仿宋_GB2312" w:eastAsia="仿宋_GB2312"/>
                      <w:sz w:val="21"/>
                    </w:rPr>
                    <w:t>（小</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≥380</w:t>
                  </w:r>
                  <w:r>
                    <w:rPr>
                      <w:rFonts w:ascii="仿宋_GB2312" w:hAnsi="仿宋_GB2312" w:cs="仿宋_GB2312" w:eastAsia="仿宋_GB2312"/>
                      <w:sz w:val="21"/>
                    </w:rPr>
                    <w:t>万像素（</w:t>
                  </w:r>
                  <w:r>
                    <w:rPr>
                      <w:rFonts w:ascii="仿宋_GB2312" w:hAnsi="仿宋_GB2312" w:cs="仿宋_GB2312" w:eastAsia="仿宋_GB2312"/>
                      <w:sz w:val="21"/>
                    </w:rPr>
                    <w:t>2400×1600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RAW/C-RAW</w:t>
                  </w:r>
                  <w:r>
                    <w:rPr>
                      <w:rFonts w:ascii="仿宋_GB2312" w:hAnsi="仿宋_GB2312" w:cs="仿宋_GB2312" w:eastAsia="仿宋_GB2312"/>
                      <w:sz w:val="21"/>
                    </w:rPr>
                    <w:t>：</w:t>
                  </w:r>
                  <w:r>
                    <w:rPr>
                      <w:rFonts w:ascii="仿宋_GB2312" w:hAnsi="仿宋_GB2312" w:cs="仿宋_GB2312" w:eastAsia="仿宋_GB2312"/>
                      <w:sz w:val="21"/>
                    </w:rPr>
                    <w:t>≥2400</w:t>
                  </w:r>
                  <w:r>
                    <w:rPr>
                      <w:rFonts w:ascii="仿宋_GB2312" w:hAnsi="仿宋_GB2312" w:cs="仿宋_GB2312" w:eastAsia="仿宋_GB2312"/>
                      <w:sz w:val="21"/>
                    </w:rPr>
                    <w:t>万像素（</w:t>
                  </w:r>
                  <w:r>
                    <w:rPr>
                      <w:rFonts w:ascii="仿宋_GB2312" w:hAnsi="仿宋_GB2312" w:cs="仿宋_GB2312" w:eastAsia="仿宋_GB2312"/>
                      <w:sz w:val="21"/>
                    </w:rPr>
                    <w:t>6000×4000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快门</w:t>
                  </w:r>
                </w:p>
                <w:p>
                  <w:pPr>
                    <w:pStyle w:val="null3"/>
                    <w:jc w:val="both"/>
                  </w:pPr>
                  <w:r>
                    <w:rPr>
                      <w:rFonts w:ascii="仿宋_GB2312" w:hAnsi="仿宋_GB2312" w:cs="仿宋_GB2312" w:eastAsia="仿宋_GB2312"/>
                      <w:sz w:val="21"/>
                    </w:rPr>
                    <w:t>快门速度：</w:t>
                  </w:r>
                  <w:r>
                    <w:rPr>
                      <w:rFonts w:ascii="仿宋_GB2312" w:hAnsi="仿宋_GB2312" w:cs="仿宋_GB2312" w:eastAsia="仿宋_GB2312"/>
                      <w:sz w:val="21"/>
                    </w:rPr>
                    <w:t>1/4000</w:t>
                  </w:r>
                  <w:r>
                    <w:rPr>
                      <w:rFonts w:ascii="仿宋_GB2312" w:hAnsi="仿宋_GB2312" w:cs="仿宋_GB2312" w:eastAsia="仿宋_GB2312"/>
                      <w:sz w:val="21"/>
                    </w:rPr>
                    <w:t>至</w:t>
                  </w:r>
                  <w:r>
                    <w:rPr>
                      <w:rFonts w:ascii="仿宋_GB2312" w:hAnsi="仿宋_GB2312" w:cs="仿宋_GB2312" w:eastAsia="仿宋_GB2312"/>
                      <w:sz w:val="21"/>
                    </w:rPr>
                    <w:t>30</w:t>
                  </w:r>
                  <w:r>
                    <w:rPr>
                      <w:rFonts w:ascii="仿宋_GB2312" w:hAnsi="仿宋_GB2312" w:cs="仿宋_GB2312" w:eastAsia="仿宋_GB2312"/>
                      <w:sz w:val="21"/>
                    </w:rPr>
                    <w:t>秒、</w:t>
                  </w:r>
                  <w:r>
                    <w:rPr>
                      <w:rFonts w:ascii="仿宋_GB2312" w:hAnsi="仿宋_GB2312" w:cs="仿宋_GB2312" w:eastAsia="仿宋_GB2312"/>
                      <w:sz w:val="21"/>
                    </w:rPr>
                    <w:t>B</w:t>
                  </w:r>
                  <w:r>
                    <w:rPr>
                      <w:rFonts w:ascii="仿宋_GB2312" w:hAnsi="仿宋_GB2312" w:cs="仿宋_GB2312" w:eastAsia="仿宋_GB2312"/>
                      <w:sz w:val="21"/>
                    </w:rPr>
                    <w:t>门；电子前帘快门闪光同步速度：</w:t>
                  </w:r>
                  <w:r>
                    <w:rPr>
                      <w:rFonts w:ascii="仿宋_GB2312" w:hAnsi="仿宋_GB2312" w:cs="仿宋_GB2312" w:eastAsia="仿宋_GB2312"/>
                      <w:sz w:val="21"/>
                    </w:rPr>
                    <w:t>≤1/250</w:t>
                  </w:r>
                  <w:r>
                    <w:rPr>
                      <w:rFonts w:ascii="仿宋_GB2312" w:hAnsi="仿宋_GB2312" w:cs="仿宋_GB2312" w:eastAsia="仿宋_GB2312"/>
                      <w:sz w:val="21"/>
                    </w:rPr>
                    <w:t>秒</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取景器</w:t>
                  </w:r>
                </w:p>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OLED</w:t>
                  </w:r>
                  <w:r>
                    <w:rPr>
                      <w:rFonts w:ascii="仿宋_GB2312" w:hAnsi="仿宋_GB2312" w:cs="仿宋_GB2312" w:eastAsia="仿宋_GB2312"/>
                      <w:sz w:val="21"/>
                    </w:rPr>
                    <w:t>彩色电子取景器</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闪光模块</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色温：</w:t>
                  </w:r>
                  <w:r>
                    <w:rPr>
                      <w:rFonts w:ascii="仿宋_GB2312" w:hAnsi="仿宋_GB2312" w:cs="仿宋_GB2312" w:eastAsia="仿宋_GB2312"/>
                      <w:sz w:val="21"/>
                    </w:rPr>
                    <w:t>6000K~6500K</w:t>
                  </w:r>
                </w:p>
                <w:p>
                  <w:pPr>
                    <w:pStyle w:val="null3"/>
                    <w:jc w:val="both"/>
                  </w:pPr>
                  <w:r>
                    <w:rPr>
                      <w:rFonts w:ascii="仿宋_GB2312" w:hAnsi="仿宋_GB2312" w:cs="仿宋_GB2312" w:eastAsia="仿宋_GB2312"/>
                      <w:sz w:val="21"/>
                    </w:rPr>
                    <w:t>闪光持续时间：</w:t>
                  </w:r>
                  <w:r>
                    <w:rPr>
                      <w:rFonts w:ascii="仿宋_GB2312" w:hAnsi="仿宋_GB2312" w:cs="仿宋_GB2312" w:eastAsia="仿宋_GB2312"/>
                      <w:sz w:val="21"/>
                    </w:rPr>
                    <w:t>1S~1/5000S</w:t>
                  </w:r>
                </w:p>
                <w:p>
                  <w:pPr>
                    <w:pStyle w:val="null3"/>
                    <w:jc w:val="both"/>
                  </w:pPr>
                  <w:r>
                    <w:rPr>
                      <w:rFonts w:ascii="仿宋_GB2312" w:hAnsi="仿宋_GB2312" w:cs="仿宋_GB2312" w:eastAsia="仿宋_GB2312"/>
                      <w:sz w:val="21"/>
                    </w:rPr>
                    <w:t>显指：不低于</w:t>
                  </w:r>
                  <w:r>
                    <w:rPr>
                      <w:rFonts w:ascii="仿宋_GB2312" w:hAnsi="仿宋_GB2312" w:cs="仿宋_GB2312" w:eastAsia="仿宋_GB2312"/>
                      <w:sz w:val="21"/>
                    </w:rPr>
                    <w:t>Ra97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引闪线：</w:t>
                  </w:r>
                  <w:r>
                    <w:rPr>
                      <w:rFonts w:ascii="仿宋_GB2312" w:hAnsi="仿宋_GB2312" w:cs="仿宋_GB2312" w:eastAsia="仿宋_GB2312"/>
                      <w:sz w:val="21"/>
                    </w:rPr>
                    <w:t>0.5~1.5M</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显示屏</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寸显示屏</w:t>
                  </w:r>
                </w:p>
                <w:p>
                  <w:pPr>
                    <w:pStyle w:val="null3"/>
                    <w:jc w:val="both"/>
                  </w:pPr>
                  <w:r>
                    <w:rPr>
                      <w:rFonts w:ascii="仿宋_GB2312" w:hAnsi="仿宋_GB2312" w:cs="仿宋_GB2312" w:eastAsia="仿宋_GB2312"/>
                      <w:sz w:val="21"/>
                    </w:rPr>
                    <w:t>像素：</w:t>
                  </w:r>
                  <w:r>
                    <w:rPr>
                      <w:rFonts w:ascii="仿宋_GB2312" w:hAnsi="仿宋_GB2312" w:cs="仿宋_GB2312" w:eastAsia="仿宋_GB2312"/>
                      <w:sz w:val="21"/>
                    </w:rPr>
                    <w:t>≥800×480pixels</w:t>
                  </w:r>
                </w:p>
                <w:p>
                  <w:pPr>
                    <w:pStyle w:val="null3"/>
                    <w:jc w:val="both"/>
                  </w:pPr>
                  <w:r>
                    <w:rPr>
                      <w:rFonts w:ascii="仿宋_GB2312" w:hAnsi="仿宋_GB2312" w:cs="仿宋_GB2312" w:eastAsia="仿宋_GB2312"/>
                      <w:sz w:val="21"/>
                    </w:rPr>
                    <w:t>像素间距：</w:t>
                  </w:r>
                  <w:r>
                    <w:rPr>
                      <w:rFonts w:ascii="仿宋_GB2312" w:hAnsi="仿宋_GB2312" w:cs="仿宋_GB2312" w:eastAsia="仿宋_GB2312"/>
                      <w:sz w:val="21"/>
                    </w:rPr>
                    <w:t>≤0.135(H) ×0.135 (V)mm</w:t>
                  </w:r>
                </w:p>
                <w:p>
                  <w:pPr>
                    <w:pStyle w:val="null3"/>
                    <w:jc w:val="both"/>
                  </w:pPr>
                  <w:r>
                    <w:rPr>
                      <w:rFonts w:ascii="仿宋_GB2312" w:hAnsi="仿宋_GB2312" w:cs="仿宋_GB2312" w:eastAsia="仿宋_GB2312"/>
                      <w:sz w:val="21"/>
                    </w:rPr>
                    <w:t>颜色数：</w:t>
                  </w:r>
                  <w:r>
                    <w:rPr>
                      <w:rFonts w:ascii="仿宋_GB2312" w:hAnsi="仿宋_GB2312" w:cs="仿宋_GB2312" w:eastAsia="仿宋_GB2312"/>
                      <w:sz w:val="21"/>
                    </w:rPr>
                    <w:t>≥16.7M</w:t>
                  </w:r>
                </w:p>
                <w:p>
                  <w:pPr>
                    <w:pStyle w:val="null3"/>
                    <w:jc w:val="both"/>
                  </w:pPr>
                  <w:r>
                    <w:rPr>
                      <w:rFonts w:ascii="仿宋_GB2312" w:hAnsi="仿宋_GB2312" w:cs="仿宋_GB2312" w:eastAsia="仿宋_GB2312"/>
                      <w:sz w:val="21"/>
                    </w:rPr>
                    <w:t>亮度：</w:t>
                  </w:r>
                  <w:r>
                    <w:rPr>
                      <w:rFonts w:ascii="仿宋_GB2312" w:hAnsi="仿宋_GB2312" w:cs="仿宋_GB2312" w:eastAsia="仿宋_GB2312"/>
                      <w:sz w:val="21"/>
                    </w:rPr>
                    <w:t>≥400(TYP.)(cd/</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对比度：</w:t>
                  </w:r>
                  <w:r>
                    <w:rPr>
                      <w:rFonts w:ascii="仿宋_GB2312" w:hAnsi="仿宋_GB2312" w:cs="仿宋_GB2312" w:eastAsia="仿宋_GB2312"/>
                      <w:sz w:val="21"/>
                    </w:rPr>
                    <w:t>≥25MS((TYP.)</w:t>
                  </w:r>
                </w:p>
                <w:p>
                  <w:pPr>
                    <w:pStyle w:val="null3"/>
                    <w:jc w:val="both"/>
                  </w:pPr>
                  <w:r>
                    <w:rPr>
                      <w:rFonts w:ascii="仿宋_GB2312" w:hAnsi="仿宋_GB2312" w:cs="仿宋_GB2312" w:eastAsia="仿宋_GB2312"/>
                      <w:sz w:val="21"/>
                    </w:rPr>
                    <w:t>内置显示屏，拍照时可预览拍照效果，通过语音和图像提示用户操作。</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控制单元</w:t>
                  </w:r>
                  <w:r>
                    <w:rPr>
                      <w:rFonts w:ascii="仿宋_GB2312" w:hAnsi="仿宋_GB2312" w:cs="仿宋_GB2312" w:eastAsia="仿宋_GB2312"/>
                      <w:sz w:val="21"/>
                    </w:rPr>
                    <w:t>USB-hid</w:t>
                  </w:r>
                  <w:r>
                    <w:rPr>
                      <w:rFonts w:ascii="仿宋_GB2312" w:hAnsi="仿宋_GB2312" w:cs="仿宋_GB2312" w:eastAsia="仿宋_GB2312"/>
                      <w:sz w:val="21"/>
                    </w:rPr>
                    <w:t>通讯；</w:t>
                  </w:r>
                </w:p>
                <w:p>
                  <w:pPr>
                    <w:pStyle w:val="null3"/>
                    <w:jc w:val="both"/>
                  </w:pPr>
                  <w:r>
                    <w:rPr>
                      <w:rFonts w:ascii="仿宋_GB2312" w:hAnsi="仿宋_GB2312" w:cs="仿宋_GB2312" w:eastAsia="仿宋_GB2312"/>
                      <w:sz w:val="21"/>
                    </w:rPr>
                    <w:t>供电范围：</w:t>
                  </w:r>
                  <w:r>
                    <w:rPr>
                      <w:rFonts w:ascii="仿宋_GB2312" w:hAnsi="仿宋_GB2312" w:cs="仿宋_GB2312" w:eastAsia="仿宋_GB2312"/>
                      <w:sz w:val="21"/>
                    </w:rPr>
                    <w:t>12V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恒流输出：不低于</w:t>
                  </w:r>
                  <w:r>
                    <w:rPr>
                      <w:rFonts w:ascii="仿宋_GB2312" w:hAnsi="仿宋_GB2312" w:cs="仿宋_GB2312" w:eastAsia="仿宋_GB2312"/>
                      <w:sz w:val="21"/>
                    </w:rPr>
                    <w:t>4</w:t>
                  </w:r>
                  <w:r>
                    <w:rPr>
                      <w:rFonts w:ascii="仿宋_GB2312" w:hAnsi="仿宋_GB2312" w:cs="仿宋_GB2312" w:eastAsia="仿宋_GB2312"/>
                      <w:sz w:val="21"/>
                    </w:rPr>
                    <w:t>路</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音响</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阻抗：</w:t>
                  </w:r>
                  <w:r>
                    <w:rPr>
                      <w:rFonts w:ascii="仿宋_GB2312" w:hAnsi="仿宋_GB2312" w:cs="仿宋_GB2312" w:eastAsia="仿宋_GB2312"/>
                      <w:sz w:val="21"/>
                    </w:rPr>
                    <w:t>≥8</w:t>
                  </w:r>
                  <w:r>
                    <w:rPr>
                      <w:rFonts w:ascii="仿宋_GB2312" w:hAnsi="仿宋_GB2312" w:cs="仿宋_GB2312" w:eastAsia="仿宋_GB2312"/>
                      <w:sz w:val="21"/>
                    </w:rPr>
                    <w:t>欧</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≤5W</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证件照智能处理系统</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）拍摄功能模块</w:t>
                  </w:r>
                  <w:r>
                    <w:br/>
                  </w:r>
                  <w:r>
                    <w:rPr>
                      <w:rFonts w:ascii="仿宋_GB2312" w:hAnsi="仿宋_GB2312" w:cs="仿宋_GB2312" w:eastAsia="仿宋_GB2312"/>
                      <w:sz w:val="21"/>
                    </w:rPr>
                    <w:t>人像数码相片拍摄功能：可以通过跟踪人脸位置自动调整预览画面，可以拍摄人像数码相片。</w:t>
                  </w:r>
                  <w:r>
                    <w:br/>
                  </w:r>
                  <w:r>
                    <w:rPr>
                      <w:rFonts w:ascii="仿宋_GB2312" w:hAnsi="仿宋_GB2312" w:cs="仿宋_GB2312" w:eastAsia="仿宋_GB2312"/>
                      <w:sz w:val="21"/>
                    </w:rPr>
                    <w:t>人像数码相片检测功能：可以检测拍照人员遮挡情形，包括</w:t>
                  </w:r>
                  <w:r>
                    <w:rPr>
                      <w:rFonts w:ascii="仿宋_GB2312" w:hAnsi="仿宋_GB2312" w:cs="仿宋_GB2312" w:eastAsia="仿宋_GB2312"/>
                      <w:sz w:val="21"/>
                    </w:rPr>
                    <w:t>:</w:t>
                  </w:r>
                  <w:r>
                    <w:rPr>
                      <w:rFonts w:ascii="仿宋_GB2312" w:hAnsi="仿宋_GB2312" w:cs="仿宋_GB2312" w:eastAsia="仿宋_GB2312"/>
                      <w:sz w:val="21"/>
                    </w:rPr>
                    <w:t>侧脸、头顶距过小、仰头、低头、眉毛被遮住、闭眼、戴眼镜和张嘴。</w:t>
                  </w:r>
                  <w:r>
                    <w:br/>
                  </w:r>
                  <w:r>
                    <w:rPr>
                      <w:rFonts w:ascii="仿宋_GB2312" w:hAnsi="仿宋_GB2312" w:cs="仿宋_GB2312" w:eastAsia="仿宋_GB2312"/>
                      <w:sz w:val="21"/>
                    </w:rPr>
                    <w:t>拍摄人像显示功能：可以显示待拍摄的人像功能模式和人像拍摄倒计时，可以预览拍摄效果。</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）相片处理模块</w:t>
                  </w:r>
                  <w:r>
                    <w:br/>
                  </w:r>
                  <w:r>
                    <w:rPr>
                      <w:rFonts w:ascii="仿宋_GB2312" w:hAnsi="仿宋_GB2312" w:cs="仿宋_GB2312" w:eastAsia="仿宋_GB2312"/>
                      <w:sz w:val="21"/>
                    </w:rPr>
                    <w:t>人像分离功能：可以分离人像和背景，可以去除背景中的任意元素，包括：其他人、墙面、文字海报、发丝和混色物体图像裁剪功能：可以根据证件类型进行裁剪，可以输出规范图像尺寸。</w:t>
                  </w:r>
                  <w:r>
                    <w:br/>
                  </w:r>
                  <w:r>
                    <w:rPr>
                      <w:rFonts w:ascii="仿宋_GB2312" w:hAnsi="仿宋_GB2312" w:cs="仿宋_GB2312" w:eastAsia="仿宋_GB2312"/>
                      <w:sz w:val="21"/>
                    </w:rPr>
                    <w:t>图像压缩功能：可以根据证件类型进行压缩操作。</w:t>
                  </w:r>
                  <w:r>
                    <w:br/>
                  </w:r>
                  <w:r>
                    <w:rPr>
                      <w:rFonts w:ascii="仿宋_GB2312" w:hAnsi="仿宋_GB2312" w:cs="仿宋_GB2312" w:eastAsia="仿宋_GB2312"/>
                      <w:sz w:val="21"/>
                    </w:rPr>
                    <w:t>相片调整功能：可以对相片进行旋转、放大、缩小、上移、下移、左移、右移、修复、抹除去高光、亮度调节和重置操作。</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）三合一证照保存功能</w:t>
                  </w:r>
                  <w:r>
                    <w:br/>
                  </w:r>
                  <w:r>
                    <w:rPr>
                      <w:rFonts w:ascii="仿宋_GB2312" w:hAnsi="仿宋_GB2312" w:cs="仿宋_GB2312" w:eastAsia="仿宋_GB2312"/>
                      <w:sz w:val="21"/>
                    </w:rPr>
                    <w:t>相片保存功能：可以使用身份证号码作为文件名，可以生成指定类型证件照，包括：驾驶证证件照、居民身份证证件照和出入境证件照。</w:t>
                  </w:r>
                  <w:r>
                    <w:br/>
                  </w:r>
                  <w:r>
                    <w:rPr>
                      <w:rFonts w:ascii="仿宋_GB2312" w:hAnsi="仿宋_GB2312" w:cs="仿宋_GB2312" w:eastAsia="仿宋_GB2312"/>
                      <w:sz w:val="21"/>
                    </w:rPr>
                    <w:t>三合一相片生成功能：可以生成符合驾驶证、身份证和出入境规格的相片，可以保存相片至指定路径。</w:t>
                  </w:r>
                  <w:r>
                    <w:br/>
                  </w:r>
                  <w:r>
                    <w:rPr>
                      <w:rFonts w:ascii="仿宋_GB2312" w:hAnsi="仿宋_GB2312" w:cs="仿宋_GB2312" w:eastAsia="仿宋_GB2312"/>
                      <w:sz w:val="21"/>
                    </w:rPr>
                    <w:t>提供关于以上三个内容的第三方检测机构出具的检验报告。</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核心系统</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四核，频率</w:t>
                  </w:r>
                  <w:r>
                    <w:rPr>
                      <w:rFonts w:ascii="仿宋_GB2312" w:hAnsi="仿宋_GB2312" w:cs="仿宋_GB2312" w:eastAsia="仿宋_GB2312"/>
                      <w:sz w:val="21"/>
                    </w:rPr>
                    <w:t>≥2.0GHz</w:t>
                  </w:r>
                  <w:r>
                    <w:rPr>
                      <w:rFonts w:ascii="仿宋_GB2312" w:hAnsi="仿宋_GB2312" w:cs="仿宋_GB2312" w:eastAsia="仿宋_GB2312"/>
                      <w:sz w:val="21"/>
                    </w:rPr>
                    <w:t>，存储</w:t>
                  </w:r>
                  <w:r>
                    <w:rPr>
                      <w:rFonts w:ascii="仿宋_GB2312" w:hAnsi="仿宋_GB2312" w:cs="仿宋_GB2312" w:eastAsia="仿宋_GB2312"/>
                      <w:sz w:val="21"/>
                    </w:rPr>
                    <w:t>≥4GB LPDDR + 32GB eMMC</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主显示屏</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操作员端</w:t>
                  </w:r>
                  <w:r>
                    <w:rPr>
                      <w:rFonts w:ascii="仿宋_GB2312" w:hAnsi="仿宋_GB2312" w:cs="仿宋_GB2312" w:eastAsia="仿宋_GB2312"/>
                      <w:sz w:val="21"/>
                    </w:rPr>
                    <w:t>)</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15.6</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屏幕类型：</w:t>
                  </w:r>
                  <w:r>
                    <w:rPr>
                      <w:rFonts w:ascii="仿宋_GB2312" w:hAnsi="仿宋_GB2312" w:cs="仿宋_GB2312" w:eastAsia="仿宋_GB2312"/>
                      <w:sz w:val="21"/>
                    </w:rPr>
                    <w:t>FFS LCD</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1920x1080</w:t>
                  </w:r>
                </w:p>
                <w:p>
                  <w:pPr>
                    <w:pStyle w:val="null3"/>
                    <w:jc w:val="both"/>
                  </w:pPr>
                  <w:r>
                    <w:rPr>
                      <w:rFonts w:ascii="仿宋_GB2312" w:hAnsi="仿宋_GB2312" w:cs="仿宋_GB2312" w:eastAsia="仿宋_GB2312"/>
                      <w:sz w:val="21"/>
                    </w:rPr>
                    <w:t>亮度</w:t>
                  </w:r>
                  <w:r>
                    <w:rPr>
                      <w:rFonts w:ascii="仿宋_GB2312" w:hAnsi="仿宋_GB2312" w:cs="仿宋_GB2312" w:eastAsia="仿宋_GB2312"/>
                      <w:sz w:val="21"/>
                    </w:rPr>
                    <w:t>≥</w:t>
                  </w:r>
                  <w:r>
                    <w:rPr>
                      <w:rFonts w:ascii="仿宋_GB2312" w:hAnsi="仿宋_GB2312" w:cs="仿宋_GB2312" w:eastAsia="仿宋_GB2312"/>
                      <w:sz w:val="21"/>
                    </w:rPr>
                    <w:t>250cd/m2</w:t>
                  </w:r>
                </w:p>
                <w:p>
                  <w:pPr>
                    <w:pStyle w:val="null3"/>
                    <w:jc w:val="both"/>
                  </w:pPr>
                  <w:r>
                    <w:rPr>
                      <w:rFonts w:ascii="仿宋_GB2312" w:hAnsi="仿宋_GB2312" w:cs="仿宋_GB2312" w:eastAsia="仿宋_GB2312"/>
                      <w:sz w:val="21"/>
                    </w:rPr>
                    <w:t>颜色质量</w:t>
                  </w:r>
                  <w:r>
                    <w:rPr>
                      <w:rFonts w:ascii="仿宋_GB2312" w:hAnsi="仿宋_GB2312" w:cs="仿宋_GB2312" w:eastAsia="仿宋_GB2312"/>
                      <w:sz w:val="21"/>
                    </w:rPr>
                    <w:t>≥</w:t>
                  </w:r>
                  <w:r>
                    <w:rPr>
                      <w:rFonts w:ascii="仿宋_GB2312" w:hAnsi="仿宋_GB2312" w:cs="仿宋_GB2312" w:eastAsia="仿宋_GB2312"/>
                      <w:sz w:val="21"/>
                    </w:rPr>
                    <w:t>16.7M (6bit + FRC)</w:t>
                  </w:r>
                </w:p>
                <w:p>
                  <w:pPr>
                    <w:pStyle w:val="null3"/>
                    <w:jc w:val="both"/>
                  </w:pPr>
                  <w:r>
                    <w:rPr>
                      <w:rFonts w:ascii="仿宋_GB2312" w:hAnsi="仿宋_GB2312" w:cs="仿宋_GB2312" w:eastAsia="仿宋_GB2312"/>
                      <w:sz w:val="21"/>
                    </w:rPr>
                    <w:t>对比度</w:t>
                  </w:r>
                  <w:r>
                    <w:rPr>
                      <w:rFonts w:ascii="仿宋_GB2312" w:hAnsi="仿宋_GB2312" w:cs="仿宋_GB2312" w:eastAsia="仿宋_GB2312"/>
                      <w:sz w:val="21"/>
                    </w:rPr>
                    <w:t>≥</w:t>
                  </w:r>
                  <w:r>
                    <w:rPr>
                      <w:rFonts w:ascii="仿宋_GB2312" w:hAnsi="仿宋_GB2312" w:cs="仿宋_GB2312" w:eastAsia="仿宋_GB2312"/>
                      <w:sz w:val="21"/>
                    </w:rPr>
                    <w:t>1200:1</w:t>
                  </w:r>
                </w:p>
                <w:p>
                  <w:pPr>
                    <w:pStyle w:val="null3"/>
                    <w:jc w:val="both"/>
                  </w:pPr>
                  <w:r>
                    <w:rPr>
                      <w:rFonts w:ascii="仿宋_GB2312" w:hAnsi="仿宋_GB2312" w:cs="仿宋_GB2312" w:eastAsia="仿宋_GB2312"/>
                      <w:sz w:val="21"/>
                    </w:rPr>
                    <w:t>触摸屏：电容触摸屏</w:t>
                  </w:r>
                </w:p>
                <w:p>
                  <w:pPr>
                    <w:pStyle w:val="null3"/>
                    <w:jc w:val="both"/>
                  </w:pPr>
                  <w:r>
                    <w:rPr>
                      <w:rFonts w:ascii="仿宋_GB2312" w:hAnsi="仿宋_GB2312" w:cs="仿宋_GB2312" w:eastAsia="仿宋_GB2312"/>
                      <w:sz w:val="21"/>
                    </w:rPr>
                    <w:t>触控方式：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点电容触控</w:t>
                  </w:r>
                </w:p>
                <w:p>
                  <w:pPr>
                    <w:pStyle w:val="null3"/>
                    <w:jc w:val="both"/>
                  </w:pPr>
                  <w:r>
                    <w:rPr>
                      <w:rFonts w:ascii="仿宋_GB2312" w:hAnsi="仿宋_GB2312" w:cs="仿宋_GB2312" w:eastAsia="仿宋_GB2312"/>
                      <w:sz w:val="21"/>
                    </w:rPr>
                    <w:t>透光率</w:t>
                  </w:r>
                  <w:r>
                    <w:rPr>
                      <w:rFonts w:ascii="仿宋_GB2312" w:hAnsi="仿宋_GB2312" w:cs="仿宋_GB2312" w:eastAsia="仿宋_GB2312"/>
                      <w:sz w:val="21"/>
                    </w:rPr>
                    <w:t>≥</w:t>
                  </w:r>
                  <w:r>
                    <w:rPr>
                      <w:rFonts w:ascii="仿宋_GB2312" w:hAnsi="仿宋_GB2312" w:cs="仿宋_GB2312" w:eastAsia="仿宋_GB2312"/>
                      <w:sz w:val="21"/>
                    </w:rPr>
                    <w:t>85%</w:t>
                  </w:r>
                </w:p>
                <w:p>
                  <w:pPr>
                    <w:pStyle w:val="null3"/>
                    <w:jc w:val="both"/>
                  </w:pPr>
                  <w:r>
                    <w:rPr>
                      <w:rFonts w:ascii="仿宋_GB2312" w:hAnsi="仿宋_GB2312" w:cs="仿宋_GB2312" w:eastAsia="仿宋_GB2312"/>
                      <w:sz w:val="21"/>
                    </w:rPr>
                    <w:t>表面硬度</w:t>
                  </w:r>
                  <w:r>
                    <w:rPr>
                      <w:rFonts w:ascii="仿宋_GB2312" w:hAnsi="仿宋_GB2312" w:cs="仿宋_GB2312" w:eastAsia="仿宋_GB2312"/>
                      <w:sz w:val="21"/>
                    </w:rPr>
                    <w:t>≥</w:t>
                  </w:r>
                  <w:r>
                    <w:rPr>
                      <w:rFonts w:ascii="仿宋_GB2312" w:hAnsi="仿宋_GB2312" w:cs="仿宋_GB2312" w:eastAsia="仿宋_GB2312"/>
                      <w:sz w:val="21"/>
                    </w:rPr>
                    <w:t>6H</w:t>
                  </w:r>
                </w:p>
                <w:p>
                  <w:pPr>
                    <w:pStyle w:val="null3"/>
                    <w:jc w:val="both"/>
                  </w:pPr>
                  <w:r>
                    <w:rPr>
                      <w:rFonts w:ascii="仿宋_GB2312" w:hAnsi="仿宋_GB2312" w:cs="仿宋_GB2312" w:eastAsia="仿宋_GB2312"/>
                      <w:sz w:val="21"/>
                    </w:rPr>
                    <w:t>点击寿命</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万次</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副显示屏</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用户端</w:t>
                  </w:r>
                  <w:r>
                    <w:rPr>
                      <w:rFonts w:ascii="仿宋_GB2312" w:hAnsi="仿宋_GB2312" w:cs="仿宋_GB2312" w:eastAsia="仿宋_GB2312"/>
                      <w:sz w:val="21"/>
                    </w:rPr>
                    <w:t>)</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15.6</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屏幕类型：</w:t>
                  </w:r>
                  <w:r>
                    <w:rPr>
                      <w:rFonts w:ascii="仿宋_GB2312" w:hAnsi="仿宋_GB2312" w:cs="仿宋_GB2312" w:eastAsia="仿宋_GB2312"/>
                      <w:sz w:val="21"/>
                    </w:rPr>
                    <w:t>FFS LCD</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1920x1080</w:t>
                  </w:r>
                </w:p>
                <w:p>
                  <w:pPr>
                    <w:pStyle w:val="null3"/>
                    <w:jc w:val="both"/>
                  </w:pPr>
                  <w:r>
                    <w:rPr>
                      <w:rFonts w:ascii="仿宋_GB2312" w:hAnsi="仿宋_GB2312" w:cs="仿宋_GB2312" w:eastAsia="仿宋_GB2312"/>
                      <w:sz w:val="21"/>
                    </w:rPr>
                    <w:t>亮度</w:t>
                  </w:r>
                  <w:r>
                    <w:rPr>
                      <w:rFonts w:ascii="仿宋_GB2312" w:hAnsi="仿宋_GB2312" w:cs="仿宋_GB2312" w:eastAsia="仿宋_GB2312"/>
                      <w:sz w:val="21"/>
                    </w:rPr>
                    <w:t>≥</w:t>
                  </w:r>
                  <w:r>
                    <w:rPr>
                      <w:rFonts w:ascii="仿宋_GB2312" w:hAnsi="仿宋_GB2312" w:cs="仿宋_GB2312" w:eastAsia="仿宋_GB2312"/>
                      <w:sz w:val="21"/>
                    </w:rPr>
                    <w:t>250cd/m2</w:t>
                  </w:r>
                </w:p>
                <w:p>
                  <w:pPr>
                    <w:pStyle w:val="null3"/>
                    <w:jc w:val="both"/>
                  </w:pPr>
                  <w:r>
                    <w:rPr>
                      <w:rFonts w:ascii="仿宋_GB2312" w:hAnsi="仿宋_GB2312" w:cs="仿宋_GB2312" w:eastAsia="仿宋_GB2312"/>
                      <w:sz w:val="21"/>
                    </w:rPr>
                    <w:t>颜色质量</w:t>
                  </w:r>
                  <w:r>
                    <w:rPr>
                      <w:rFonts w:ascii="仿宋_GB2312" w:hAnsi="仿宋_GB2312" w:cs="仿宋_GB2312" w:eastAsia="仿宋_GB2312"/>
                      <w:sz w:val="21"/>
                    </w:rPr>
                    <w:t>≥</w:t>
                  </w:r>
                  <w:r>
                    <w:rPr>
                      <w:rFonts w:ascii="仿宋_GB2312" w:hAnsi="仿宋_GB2312" w:cs="仿宋_GB2312" w:eastAsia="仿宋_GB2312"/>
                      <w:sz w:val="21"/>
                    </w:rPr>
                    <w:t>16.7M (6bit + FRC)</w:t>
                  </w:r>
                </w:p>
                <w:p>
                  <w:pPr>
                    <w:pStyle w:val="null3"/>
                    <w:jc w:val="both"/>
                  </w:pPr>
                  <w:r>
                    <w:rPr>
                      <w:rFonts w:ascii="仿宋_GB2312" w:hAnsi="仿宋_GB2312" w:cs="仿宋_GB2312" w:eastAsia="仿宋_GB2312"/>
                      <w:sz w:val="21"/>
                    </w:rPr>
                    <w:t>对比度</w:t>
                  </w:r>
                  <w:r>
                    <w:rPr>
                      <w:rFonts w:ascii="仿宋_GB2312" w:hAnsi="仿宋_GB2312" w:cs="仿宋_GB2312" w:eastAsia="仿宋_GB2312"/>
                      <w:sz w:val="21"/>
                    </w:rPr>
                    <w:t>≥</w:t>
                  </w:r>
                  <w:r>
                    <w:rPr>
                      <w:rFonts w:ascii="仿宋_GB2312" w:hAnsi="仿宋_GB2312" w:cs="仿宋_GB2312" w:eastAsia="仿宋_GB2312"/>
                      <w:sz w:val="21"/>
                    </w:rPr>
                    <w:t>1200:1</w:t>
                  </w:r>
                </w:p>
                <w:p>
                  <w:pPr>
                    <w:pStyle w:val="null3"/>
                    <w:jc w:val="both"/>
                  </w:pPr>
                  <w:r>
                    <w:rPr>
                      <w:rFonts w:ascii="仿宋_GB2312" w:hAnsi="仿宋_GB2312" w:cs="仿宋_GB2312" w:eastAsia="仿宋_GB2312"/>
                      <w:sz w:val="21"/>
                    </w:rPr>
                    <w:t>触摸屏：电容触摸屏</w:t>
                  </w:r>
                </w:p>
                <w:p>
                  <w:pPr>
                    <w:pStyle w:val="null3"/>
                    <w:jc w:val="both"/>
                  </w:pPr>
                  <w:r>
                    <w:rPr>
                      <w:rFonts w:ascii="仿宋_GB2312" w:hAnsi="仿宋_GB2312" w:cs="仿宋_GB2312" w:eastAsia="仿宋_GB2312"/>
                      <w:sz w:val="21"/>
                    </w:rPr>
                    <w:t>触控方式：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点电容触控</w:t>
                  </w:r>
                </w:p>
                <w:p>
                  <w:pPr>
                    <w:pStyle w:val="null3"/>
                    <w:jc w:val="both"/>
                  </w:pPr>
                  <w:r>
                    <w:rPr>
                      <w:rFonts w:ascii="仿宋_GB2312" w:hAnsi="仿宋_GB2312" w:cs="仿宋_GB2312" w:eastAsia="仿宋_GB2312"/>
                      <w:sz w:val="21"/>
                    </w:rPr>
                    <w:t>透光率</w:t>
                  </w:r>
                  <w:r>
                    <w:rPr>
                      <w:rFonts w:ascii="仿宋_GB2312" w:hAnsi="仿宋_GB2312" w:cs="仿宋_GB2312" w:eastAsia="仿宋_GB2312"/>
                      <w:sz w:val="21"/>
                    </w:rPr>
                    <w:t>≥</w:t>
                  </w:r>
                  <w:r>
                    <w:rPr>
                      <w:rFonts w:ascii="仿宋_GB2312" w:hAnsi="仿宋_GB2312" w:cs="仿宋_GB2312" w:eastAsia="仿宋_GB2312"/>
                      <w:sz w:val="21"/>
                    </w:rPr>
                    <w:t>85%</w:t>
                  </w:r>
                </w:p>
                <w:p>
                  <w:pPr>
                    <w:pStyle w:val="null3"/>
                    <w:jc w:val="both"/>
                  </w:pPr>
                  <w:r>
                    <w:rPr>
                      <w:rFonts w:ascii="仿宋_GB2312" w:hAnsi="仿宋_GB2312" w:cs="仿宋_GB2312" w:eastAsia="仿宋_GB2312"/>
                      <w:sz w:val="21"/>
                    </w:rPr>
                    <w:t>表面硬度</w:t>
                  </w:r>
                  <w:r>
                    <w:rPr>
                      <w:rFonts w:ascii="仿宋_GB2312" w:hAnsi="仿宋_GB2312" w:cs="仿宋_GB2312" w:eastAsia="仿宋_GB2312"/>
                      <w:sz w:val="21"/>
                    </w:rPr>
                    <w:t>≥</w:t>
                  </w:r>
                  <w:r>
                    <w:rPr>
                      <w:rFonts w:ascii="仿宋_GB2312" w:hAnsi="仿宋_GB2312" w:cs="仿宋_GB2312" w:eastAsia="仿宋_GB2312"/>
                      <w:sz w:val="21"/>
                    </w:rPr>
                    <w:t>6H</w:t>
                  </w:r>
                </w:p>
                <w:p>
                  <w:pPr>
                    <w:pStyle w:val="null3"/>
                    <w:jc w:val="both"/>
                  </w:pPr>
                  <w:r>
                    <w:rPr>
                      <w:rFonts w:ascii="仿宋_GB2312" w:hAnsi="仿宋_GB2312" w:cs="仿宋_GB2312" w:eastAsia="仿宋_GB2312"/>
                      <w:sz w:val="21"/>
                    </w:rPr>
                    <w:t>点击寿命</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万次</w:t>
                  </w:r>
                </w:p>
                <w:p>
                  <w:pPr>
                    <w:pStyle w:val="null3"/>
                    <w:jc w:val="both"/>
                  </w:pPr>
                  <w:r>
                    <w:rPr>
                      <w:rFonts w:ascii="仿宋_GB2312" w:hAnsi="仿宋_GB2312" w:cs="仿宋_GB2312" w:eastAsia="仿宋_GB2312"/>
                      <w:sz w:val="21"/>
                    </w:rPr>
                    <w:t>感应方式：电磁感应</w:t>
                  </w:r>
                </w:p>
                <w:p>
                  <w:pPr>
                    <w:pStyle w:val="null3"/>
                    <w:jc w:val="both"/>
                  </w:pPr>
                  <w:r>
                    <w:rPr>
                      <w:rFonts w:ascii="仿宋_GB2312" w:hAnsi="仿宋_GB2312" w:cs="仿宋_GB2312" w:eastAsia="仿宋_GB2312"/>
                      <w:sz w:val="21"/>
                    </w:rPr>
                    <w:t>电磁分辨率</w:t>
                  </w:r>
                  <w:r>
                    <w:rPr>
                      <w:rFonts w:ascii="仿宋_GB2312" w:hAnsi="仿宋_GB2312" w:cs="仿宋_GB2312" w:eastAsia="仿宋_GB2312"/>
                      <w:sz w:val="21"/>
                    </w:rPr>
                    <w:t>≥</w:t>
                  </w:r>
                  <w:r>
                    <w:rPr>
                      <w:rFonts w:ascii="仿宋_GB2312" w:hAnsi="仿宋_GB2312" w:cs="仿宋_GB2312" w:eastAsia="仿宋_GB2312"/>
                      <w:sz w:val="21"/>
                    </w:rPr>
                    <w:t>1000LPI</w:t>
                  </w:r>
                </w:p>
                <w:p>
                  <w:pPr>
                    <w:pStyle w:val="null3"/>
                    <w:jc w:val="both"/>
                  </w:pPr>
                  <w:r>
                    <w:rPr>
                      <w:rFonts w:ascii="仿宋_GB2312" w:hAnsi="仿宋_GB2312" w:cs="仿宋_GB2312" w:eastAsia="仿宋_GB2312"/>
                      <w:sz w:val="21"/>
                    </w:rPr>
                    <w:t>坐标精度</w:t>
                  </w:r>
                  <w:r>
                    <w:rPr>
                      <w:rFonts w:ascii="仿宋_GB2312" w:hAnsi="仿宋_GB2312" w:cs="仿宋_GB2312" w:eastAsia="仿宋_GB2312"/>
                      <w:sz w:val="21"/>
                    </w:rPr>
                    <w:t>≤</w:t>
                  </w:r>
                  <w:r>
                    <w:rPr>
                      <w:rFonts w:ascii="仿宋_GB2312" w:hAnsi="仿宋_GB2312" w:cs="仿宋_GB2312" w:eastAsia="仿宋_GB2312"/>
                      <w:sz w:val="21"/>
                    </w:rPr>
                    <w:t>0.4mm(</w:t>
                  </w:r>
                  <w:r>
                    <w:rPr>
                      <w:rFonts w:ascii="仿宋_GB2312" w:hAnsi="仿宋_GB2312" w:cs="仿宋_GB2312" w:eastAsia="仿宋_GB2312"/>
                      <w:sz w:val="21"/>
                    </w:rPr>
                    <w:t>中心区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距边缘</w:t>
                  </w:r>
                  <w:r>
                    <w:rPr>
                      <w:rFonts w:ascii="仿宋_GB2312" w:hAnsi="仿宋_GB2312" w:cs="仿宋_GB2312" w:eastAsia="仿宋_GB2312"/>
                      <w:sz w:val="21"/>
                    </w:rPr>
                    <w:t>5mm</w:t>
                  </w:r>
                  <w:r>
                    <w:rPr>
                      <w:rFonts w:ascii="仿宋_GB2312" w:hAnsi="仿宋_GB2312" w:cs="仿宋_GB2312" w:eastAsia="仿宋_GB2312"/>
                      <w:sz w:val="21"/>
                    </w:rPr>
                    <w:t>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感应高度：</w:t>
                  </w:r>
                  <w:r>
                    <w:rPr>
                      <w:rFonts w:ascii="仿宋_GB2312" w:hAnsi="仿宋_GB2312" w:cs="仿宋_GB2312" w:eastAsia="仿宋_GB2312"/>
                      <w:sz w:val="21"/>
                    </w:rPr>
                    <w:t>5mm-12mm</w:t>
                  </w:r>
                </w:p>
                <w:p>
                  <w:pPr>
                    <w:pStyle w:val="null3"/>
                    <w:jc w:val="both"/>
                  </w:pPr>
                  <w:r>
                    <w:rPr>
                      <w:rFonts w:ascii="仿宋_GB2312" w:hAnsi="仿宋_GB2312" w:cs="仿宋_GB2312" w:eastAsia="仿宋_GB2312"/>
                      <w:sz w:val="21"/>
                    </w:rPr>
                    <w:t>支持无源电磁笔</w:t>
                  </w:r>
                </w:p>
                <w:p>
                  <w:pPr>
                    <w:pStyle w:val="null3"/>
                    <w:jc w:val="both"/>
                  </w:pPr>
                  <w:r>
                    <w:rPr>
                      <w:rFonts w:ascii="仿宋_GB2312" w:hAnsi="仿宋_GB2312" w:cs="仿宋_GB2312" w:eastAsia="仿宋_GB2312"/>
                      <w:sz w:val="21"/>
                    </w:rPr>
                    <w:t>电磁笔无故障点击次数</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万次</w:t>
                  </w:r>
                </w:p>
                <w:p>
                  <w:pPr>
                    <w:pStyle w:val="null3"/>
                    <w:jc w:val="both"/>
                  </w:pPr>
                  <w:r>
                    <w:rPr>
                      <w:rFonts w:ascii="仿宋_GB2312" w:hAnsi="仿宋_GB2312" w:cs="仿宋_GB2312" w:eastAsia="仿宋_GB2312"/>
                      <w:sz w:val="21"/>
                    </w:rPr>
                    <w:t>电子签名压感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2048 levels</w:t>
                  </w:r>
                </w:p>
                <w:p>
                  <w:pPr>
                    <w:pStyle w:val="null3"/>
                    <w:jc w:val="both"/>
                  </w:pPr>
                  <w:r>
                    <w:rPr>
                      <w:rFonts w:ascii="仿宋_GB2312" w:hAnsi="仿宋_GB2312" w:cs="仿宋_GB2312" w:eastAsia="仿宋_GB2312"/>
                      <w:sz w:val="21"/>
                    </w:rPr>
                    <w:t>最高读取速率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220PPS</w:t>
                  </w:r>
                </w:p>
                <w:p>
                  <w:pPr>
                    <w:pStyle w:val="null3"/>
                    <w:jc w:val="both"/>
                  </w:pPr>
                  <w:r>
                    <w:rPr>
                      <w:rFonts w:ascii="仿宋_GB2312" w:hAnsi="仿宋_GB2312" w:cs="仿宋_GB2312" w:eastAsia="仿宋_GB2312"/>
                      <w:sz w:val="21"/>
                    </w:rPr>
                    <w:t>最大握笔倾角</w:t>
                  </w:r>
                  <w:r>
                    <w:rPr>
                      <w:rFonts w:ascii="仿宋_GB2312" w:hAnsi="仿宋_GB2312" w:cs="仿宋_GB2312" w:eastAsia="仿宋_GB2312"/>
                      <w:sz w:val="21"/>
                    </w:rPr>
                    <w:t>:</w:t>
                  </w:r>
                  <w:r>
                    <w:rPr>
                      <w:rFonts w:ascii="仿宋_GB2312" w:hAnsi="仿宋_GB2312" w:cs="仿宋_GB2312" w:eastAsia="仿宋_GB2312"/>
                      <w:sz w:val="21"/>
                    </w:rPr>
                    <w:t>允许±</w:t>
                  </w:r>
                  <w:r>
                    <w:rPr>
                      <w:rFonts w:ascii="仿宋_GB2312" w:hAnsi="仿宋_GB2312" w:cs="仿宋_GB2312" w:eastAsia="仿宋_GB2312"/>
                      <w:sz w:val="21"/>
                    </w:rPr>
                    <w:t>45</w:t>
                  </w:r>
                  <w:r>
                    <w:rPr>
                      <w:rFonts w:ascii="仿宋_GB2312" w:hAnsi="仿宋_GB2312" w:cs="仿宋_GB2312" w:eastAsia="仿宋_GB2312"/>
                      <w:sz w:val="21"/>
                    </w:rPr>
                    <w:t>°（手写笔与屏幕法线夹角）</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双目摄像头</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人像双目（副屏）旋转到主屏方向支持</w:t>
                  </w:r>
                </w:p>
                <w:p>
                  <w:pPr>
                    <w:pStyle w:val="null3"/>
                    <w:jc w:val="both"/>
                  </w:pPr>
                  <w:r>
                    <w:rPr>
                      <w:rFonts w:ascii="仿宋_GB2312" w:hAnsi="仿宋_GB2312" w:cs="仿宋_GB2312" w:eastAsia="仿宋_GB2312"/>
                      <w:sz w:val="21"/>
                    </w:rPr>
                    <w:t>视场角度：</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/74</w:t>
                  </w: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输出格式：</w:t>
                  </w:r>
                  <w:r>
                    <w:rPr>
                      <w:rFonts w:ascii="仿宋_GB2312" w:hAnsi="仿宋_GB2312" w:cs="仿宋_GB2312" w:eastAsia="仿宋_GB2312"/>
                      <w:sz w:val="21"/>
                    </w:rPr>
                    <w:t>MJPG</w:t>
                  </w:r>
                  <w:r>
                    <w:rPr>
                      <w:rFonts w:ascii="仿宋_GB2312" w:hAnsi="仿宋_GB2312" w:cs="仿宋_GB2312" w:eastAsia="仿宋_GB2312"/>
                      <w:sz w:val="21"/>
                    </w:rPr>
                    <w:t>，</w:t>
                  </w:r>
                  <w:r>
                    <w:rPr>
                      <w:rFonts w:ascii="仿宋_GB2312" w:hAnsi="仿宋_GB2312" w:cs="仿宋_GB2312" w:eastAsia="仿宋_GB2312"/>
                      <w:sz w:val="21"/>
                    </w:rPr>
                    <w:t>YUV</w:t>
                  </w:r>
                </w:p>
                <w:p>
                  <w:pPr>
                    <w:pStyle w:val="null3"/>
                    <w:jc w:val="both"/>
                  </w:pPr>
                  <w:r>
                    <w:rPr>
                      <w:rFonts w:ascii="仿宋_GB2312" w:hAnsi="仿宋_GB2312" w:cs="仿宋_GB2312" w:eastAsia="仿宋_GB2312"/>
                      <w:sz w:val="21"/>
                    </w:rPr>
                    <w:t>对焦方式：定焦</w:t>
                  </w:r>
                </w:p>
                <w:p>
                  <w:pPr>
                    <w:pStyle w:val="null3"/>
                    <w:jc w:val="both"/>
                  </w:pPr>
                  <w:r>
                    <w:rPr>
                      <w:rFonts w:ascii="仿宋_GB2312" w:hAnsi="仿宋_GB2312" w:cs="仿宋_GB2312" w:eastAsia="仿宋_GB2312"/>
                      <w:sz w:val="21"/>
                    </w:rPr>
                    <w:t>结构旋转角度：左</w:t>
                  </w:r>
                  <w:r>
                    <w:rPr>
                      <w:rFonts w:ascii="仿宋_GB2312" w:hAnsi="仿宋_GB2312" w:cs="仿宋_GB2312" w:eastAsia="仿宋_GB2312"/>
                      <w:sz w:val="21"/>
                    </w:rPr>
                    <w:t>240</w:t>
                  </w:r>
                  <w:r>
                    <w:rPr>
                      <w:rFonts w:ascii="仿宋_GB2312" w:hAnsi="仿宋_GB2312" w:cs="仿宋_GB2312" w:eastAsia="仿宋_GB2312"/>
                      <w:sz w:val="21"/>
                    </w:rPr>
                    <w:t>°，右</w:t>
                  </w:r>
                  <w:r>
                    <w:rPr>
                      <w:rFonts w:ascii="仿宋_GB2312" w:hAnsi="仿宋_GB2312" w:cs="仿宋_GB2312" w:eastAsia="仿宋_GB2312"/>
                      <w:sz w:val="21"/>
                    </w:rPr>
                    <w:t>60</w:t>
                  </w:r>
                  <w:r>
                    <w:rPr>
                      <w:rFonts w:ascii="仿宋_GB2312" w:hAnsi="仿宋_GB2312" w:cs="仿宋_GB2312" w:eastAsia="仿宋_GB2312"/>
                      <w:sz w:val="21"/>
                    </w:rPr>
                    <w:t>°，上</w:t>
                  </w:r>
                  <w:r>
                    <w:rPr>
                      <w:rFonts w:ascii="仿宋_GB2312" w:hAnsi="仿宋_GB2312" w:cs="仿宋_GB2312" w:eastAsia="仿宋_GB2312"/>
                      <w:sz w:val="21"/>
                    </w:rPr>
                    <w:t>25</w:t>
                  </w:r>
                  <w:r>
                    <w:rPr>
                      <w:rFonts w:ascii="仿宋_GB2312" w:hAnsi="仿宋_GB2312" w:cs="仿宋_GB2312" w:eastAsia="仿宋_GB2312"/>
                      <w:sz w:val="21"/>
                    </w:rPr>
                    <w:t>°，下</w:t>
                  </w:r>
                  <w:r>
                    <w:rPr>
                      <w:rFonts w:ascii="仿宋_GB2312" w:hAnsi="仿宋_GB2312" w:cs="仿宋_GB2312" w:eastAsia="仿宋_GB2312"/>
                      <w:sz w:val="21"/>
                    </w:rPr>
                    <w:t>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传感器类型：</w:t>
                  </w:r>
                  <w:r>
                    <w:rPr>
                      <w:rFonts w:ascii="仿宋_GB2312" w:hAnsi="仿宋_GB2312" w:cs="仿宋_GB2312" w:eastAsia="仿宋_GB2312"/>
                      <w:sz w:val="21"/>
                    </w:rPr>
                    <w:t>1/2.7</w:t>
                  </w:r>
                  <w:r>
                    <w:rPr>
                      <w:rFonts w:ascii="仿宋_GB2312" w:hAnsi="仿宋_GB2312" w:cs="仿宋_GB2312" w:eastAsia="仿宋_GB2312"/>
                      <w:sz w:val="21"/>
                    </w:rPr>
                    <w:t>，</w:t>
                  </w:r>
                  <w:r>
                    <w:rPr>
                      <w:rFonts w:ascii="仿宋_GB2312" w:hAnsi="仿宋_GB2312" w:cs="仿宋_GB2312" w:eastAsia="仿宋_GB2312"/>
                      <w:sz w:val="21"/>
                    </w:rPr>
                    <w:t>1/2.9" CMOS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200W</w:t>
                  </w:r>
                  <w:r>
                    <w:rPr>
                      <w:rFonts w:ascii="仿宋_GB2312" w:hAnsi="仿宋_GB2312" w:cs="仿宋_GB2312" w:eastAsia="仿宋_GB2312"/>
                      <w:sz w:val="21"/>
                    </w:rPr>
                    <w:t>（彩色）：</w:t>
                  </w:r>
                </w:p>
                <w:p>
                  <w:pPr>
                    <w:pStyle w:val="null3"/>
                    <w:jc w:val="both"/>
                  </w:pPr>
                  <w:r>
                    <w:rPr>
                      <w:rFonts w:ascii="仿宋_GB2312" w:hAnsi="仿宋_GB2312" w:cs="仿宋_GB2312" w:eastAsia="仿宋_GB2312"/>
                      <w:sz w:val="21"/>
                    </w:rPr>
                    <w:t>有效像素</w:t>
                  </w:r>
                  <w:r>
                    <w:rPr>
                      <w:rFonts w:ascii="仿宋_GB2312" w:hAnsi="仿宋_GB2312" w:cs="仿宋_GB2312" w:eastAsia="仿宋_GB2312"/>
                      <w:sz w:val="21"/>
                    </w:rPr>
                    <w:t>@</w:t>
                  </w:r>
                  <w:r>
                    <w:rPr>
                      <w:rFonts w:ascii="仿宋_GB2312" w:hAnsi="仿宋_GB2312" w:cs="仿宋_GB2312" w:eastAsia="仿宋_GB2312"/>
                      <w:sz w:val="21"/>
                    </w:rPr>
                    <w:t>帧率≥</w:t>
                  </w:r>
                  <w:r>
                    <w:rPr>
                      <w:rFonts w:ascii="仿宋_GB2312" w:hAnsi="仿宋_GB2312" w:cs="仿宋_GB2312" w:eastAsia="仿宋_GB2312"/>
                      <w:sz w:val="21"/>
                    </w:rPr>
                    <w:t>1920*1080 @30fps</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41dB</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85dB</w:t>
                  </w:r>
                </w:p>
                <w:p>
                  <w:pPr>
                    <w:pStyle w:val="null3"/>
                    <w:jc w:val="both"/>
                  </w:pPr>
                  <w:r>
                    <w:rPr>
                      <w:rFonts w:ascii="仿宋_GB2312" w:hAnsi="仿宋_GB2312" w:cs="仿宋_GB2312" w:eastAsia="仿宋_GB2312"/>
                      <w:sz w:val="21"/>
                    </w:rPr>
                    <w:t>最低照度</w:t>
                  </w:r>
                  <w:r>
                    <w:rPr>
                      <w:rFonts w:ascii="仿宋_GB2312" w:hAnsi="仿宋_GB2312" w:cs="仿宋_GB2312" w:eastAsia="仿宋_GB2312"/>
                      <w:sz w:val="21"/>
                    </w:rPr>
                    <w:t>≤</w:t>
                  </w:r>
                  <w:r>
                    <w:rPr>
                      <w:rFonts w:ascii="仿宋_GB2312" w:hAnsi="仿宋_GB2312" w:cs="仿宋_GB2312" w:eastAsia="仿宋_GB2312"/>
                      <w:sz w:val="21"/>
                    </w:rPr>
                    <w:t>0.1Lux</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200W</w:t>
                  </w:r>
                  <w:r>
                    <w:rPr>
                      <w:rFonts w:ascii="仿宋_GB2312" w:hAnsi="仿宋_GB2312" w:cs="仿宋_GB2312" w:eastAsia="仿宋_GB2312"/>
                      <w:sz w:val="21"/>
                    </w:rPr>
                    <w:t>（黑白）</w:t>
                  </w:r>
                </w:p>
                <w:p>
                  <w:pPr>
                    <w:pStyle w:val="null3"/>
                    <w:jc w:val="both"/>
                  </w:pPr>
                  <w:r>
                    <w:rPr>
                      <w:rFonts w:ascii="仿宋_GB2312" w:hAnsi="仿宋_GB2312" w:cs="仿宋_GB2312" w:eastAsia="仿宋_GB2312"/>
                      <w:sz w:val="21"/>
                    </w:rPr>
                    <w:t>有效像素</w:t>
                  </w:r>
                  <w:r>
                    <w:rPr>
                      <w:rFonts w:ascii="仿宋_GB2312" w:hAnsi="仿宋_GB2312" w:cs="仿宋_GB2312" w:eastAsia="仿宋_GB2312"/>
                      <w:sz w:val="21"/>
                    </w:rPr>
                    <w:t>@</w:t>
                  </w:r>
                  <w:r>
                    <w:rPr>
                      <w:rFonts w:ascii="仿宋_GB2312" w:hAnsi="仿宋_GB2312" w:cs="仿宋_GB2312" w:eastAsia="仿宋_GB2312"/>
                      <w:sz w:val="21"/>
                    </w:rPr>
                    <w:t>帧率≥</w:t>
                  </w:r>
                  <w:r>
                    <w:rPr>
                      <w:rFonts w:ascii="仿宋_GB2312" w:hAnsi="仿宋_GB2312" w:cs="仿宋_GB2312" w:eastAsia="仿宋_GB2312"/>
                      <w:sz w:val="21"/>
                    </w:rPr>
                    <w:t>1920*1080 @10fps</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38dB</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81dB</w:t>
                  </w:r>
                </w:p>
                <w:p>
                  <w:pPr>
                    <w:pStyle w:val="null3"/>
                    <w:jc w:val="both"/>
                  </w:pPr>
                  <w:r>
                    <w:rPr>
                      <w:rFonts w:ascii="仿宋_GB2312" w:hAnsi="仿宋_GB2312" w:cs="仿宋_GB2312" w:eastAsia="仿宋_GB2312"/>
                      <w:sz w:val="21"/>
                    </w:rPr>
                    <w:t>最低照度</w:t>
                  </w:r>
                  <w:r>
                    <w:rPr>
                      <w:rFonts w:ascii="仿宋_GB2312" w:hAnsi="仿宋_GB2312" w:cs="仿宋_GB2312" w:eastAsia="仿宋_GB2312"/>
                      <w:sz w:val="21"/>
                    </w:rPr>
                    <w:t>≤</w:t>
                  </w:r>
                  <w:r>
                    <w:rPr>
                      <w:rFonts w:ascii="仿宋_GB2312" w:hAnsi="仿宋_GB2312" w:cs="仿宋_GB2312" w:eastAsia="仿宋_GB2312"/>
                      <w:sz w:val="21"/>
                    </w:rPr>
                    <w:t>0.01Lux</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高拍仪</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800W</w:t>
                  </w:r>
                </w:p>
                <w:p>
                  <w:pPr>
                    <w:pStyle w:val="null3"/>
                    <w:jc w:val="both"/>
                  </w:pPr>
                  <w:r>
                    <w:rPr>
                      <w:rFonts w:ascii="仿宋_GB2312" w:hAnsi="仿宋_GB2312" w:cs="仿宋_GB2312" w:eastAsia="仿宋_GB2312"/>
                      <w:sz w:val="21"/>
                    </w:rPr>
                    <w:t>传感器类型：</w:t>
                  </w:r>
                  <w:r>
                    <w:rPr>
                      <w:rFonts w:ascii="仿宋_GB2312" w:hAnsi="仿宋_GB2312" w:cs="仿宋_GB2312" w:eastAsia="仿宋_GB2312"/>
                      <w:sz w:val="21"/>
                    </w:rPr>
                    <w:t>1/3.2" CMOS</w:t>
                  </w:r>
                </w:p>
                <w:p>
                  <w:pPr>
                    <w:pStyle w:val="null3"/>
                    <w:jc w:val="both"/>
                  </w:pPr>
                  <w:r>
                    <w:rPr>
                      <w:rFonts w:ascii="仿宋_GB2312" w:hAnsi="仿宋_GB2312" w:cs="仿宋_GB2312" w:eastAsia="仿宋_GB2312"/>
                      <w:sz w:val="21"/>
                    </w:rPr>
                    <w:t>有效像素</w:t>
                  </w:r>
                  <w:r>
                    <w:rPr>
                      <w:rFonts w:ascii="仿宋_GB2312" w:hAnsi="仿宋_GB2312" w:cs="仿宋_GB2312" w:eastAsia="仿宋_GB2312"/>
                      <w:sz w:val="21"/>
                    </w:rPr>
                    <w:t>@</w:t>
                  </w:r>
                  <w:r>
                    <w:rPr>
                      <w:rFonts w:ascii="仿宋_GB2312" w:hAnsi="仿宋_GB2312" w:cs="仿宋_GB2312" w:eastAsia="仿宋_GB2312"/>
                      <w:sz w:val="21"/>
                    </w:rPr>
                    <w:t>帧率≥</w:t>
                  </w:r>
                  <w:r>
                    <w:rPr>
                      <w:rFonts w:ascii="仿宋_GB2312" w:hAnsi="仿宋_GB2312" w:cs="仿宋_GB2312" w:eastAsia="仿宋_GB2312"/>
                      <w:sz w:val="21"/>
                    </w:rPr>
                    <w:t>3280*2464@10fps</w:t>
                  </w:r>
                </w:p>
                <w:p>
                  <w:pPr>
                    <w:pStyle w:val="null3"/>
                    <w:jc w:val="both"/>
                  </w:pPr>
                  <w:r>
                    <w:rPr>
                      <w:rFonts w:ascii="仿宋_GB2312" w:hAnsi="仿宋_GB2312" w:cs="仿宋_GB2312" w:eastAsia="仿宋_GB2312"/>
                      <w:sz w:val="21"/>
                    </w:rPr>
                    <w:t>输出格式：</w:t>
                  </w:r>
                  <w:r>
                    <w:rPr>
                      <w:rFonts w:ascii="仿宋_GB2312" w:hAnsi="仿宋_GB2312" w:cs="仿宋_GB2312" w:eastAsia="仿宋_GB2312"/>
                      <w:sz w:val="21"/>
                    </w:rPr>
                    <w:t>MJPG</w:t>
                  </w:r>
                  <w:r>
                    <w:rPr>
                      <w:rFonts w:ascii="仿宋_GB2312" w:hAnsi="仿宋_GB2312" w:cs="仿宋_GB2312" w:eastAsia="仿宋_GB2312"/>
                      <w:sz w:val="21"/>
                    </w:rPr>
                    <w:t>，</w:t>
                  </w:r>
                  <w:r>
                    <w:rPr>
                      <w:rFonts w:ascii="仿宋_GB2312" w:hAnsi="仿宋_GB2312" w:cs="仿宋_GB2312" w:eastAsia="仿宋_GB2312"/>
                      <w:sz w:val="21"/>
                    </w:rPr>
                    <w:t>YUV</w:t>
                  </w:r>
                </w:p>
                <w:p>
                  <w:pPr>
                    <w:pStyle w:val="null3"/>
                    <w:jc w:val="both"/>
                  </w:pPr>
                  <w:r>
                    <w:rPr>
                      <w:rFonts w:ascii="仿宋_GB2312" w:hAnsi="仿宋_GB2312" w:cs="仿宋_GB2312" w:eastAsia="仿宋_GB2312"/>
                      <w:sz w:val="21"/>
                    </w:rPr>
                    <w:t>对焦方式：定焦</w:t>
                  </w:r>
                </w:p>
                <w:p>
                  <w:pPr>
                    <w:pStyle w:val="null3"/>
                    <w:jc w:val="both"/>
                  </w:pPr>
                  <w:r>
                    <w:rPr>
                      <w:rFonts w:ascii="仿宋_GB2312" w:hAnsi="仿宋_GB2312" w:cs="仿宋_GB2312" w:eastAsia="仿宋_GB2312"/>
                      <w:sz w:val="21"/>
                    </w:rPr>
                    <w:t>曝光方式：自动曝光</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二代证阅读器</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符合公安部</w:t>
                  </w:r>
                  <w:r>
                    <w:rPr>
                      <w:rFonts w:ascii="仿宋_GB2312" w:hAnsi="仿宋_GB2312" w:cs="仿宋_GB2312" w:eastAsia="仿宋_GB2312"/>
                      <w:sz w:val="21"/>
                    </w:rPr>
                    <w:t>GA450-2013</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阅读距离：</w:t>
                  </w:r>
                  <w:r>
                    <w:rPr>
                      <w:rFonts w:ascii="仿宋_GB2312" w:hAnsi="仿宋_GB2312" w:cs="仿宋_GB2312" w:eastAsia="仿宋_GB2312"/>
                      <w:sz w:val="21"/>
                    </w:rPr>
                    <w:t>0-30mm</w:t>
                  </w:r>
                </w:p>
                <w:p>
                  <w:pPr>
                    <w:pStyle w:val="null3"/>
                    <w:jc w:val="both"/>
                  </w:pPr>
                  <w:r>
                    <w:rPr>
                      <w:rFonts w:ascii="仿宋_GB2312" w:hAnsi="仿宋_GB2312" w:cs="仿宋_GB2312" w:eastAsia="仿宋_GB2312"/>
                      <w:sz w:val="21"/>
                    </w:rPr>
                    <w:t>读卡响应速度：</w:t>
                  </w:r>
                  <w:r>
                    <w:rPr>
                      <w:rFonts w:ascii="仿宋_GB2312" w:hAnsi="仿宋_GB2312" w:cs="仿宋_GB2312" w:eastAsia="仿宋_GB2312"/>
                      <w:sz w:val="21"/>
                    </w:rPr>
                    <w:t>&lt;1s</w:t>
                  </w:r>
                </w:p>
                <w:p>
                  <w:pPr>
                    <w:pStyle w:val="null3"/>
                    <w:jc w:val="both"/>
                  </w:pPr>
                  <w:r>
                    <w:rPr>
                      <w:rFonts w:ascii="仿宋_GB2312" w:hAnsi="仿宋_GB2312" w:cs="仿宋_GB2312" w:eastAsia="仿宋_GB2312"/>
                      <w:sz w:val="21"/>
                    </w:rPr>
                    <w:t>工作频率：</w:t>
                  </w:r>
                  <w:r>
                    <w:rPr>
                      <w:rFonts w:ascii="仿宋_GB2312" w:hAnsi="仿宋_GB2312" w:cs="仿宋_GB2312" w:eastAsia="仿宋_GB2312"/>
                      <w:sz w:val="21"/>
                    </w:rPr>
                    <w:t>13.56MHz</w:t>
                  </w:r>
                  <w:r>
                    <w:rPr>
                      <w:rFonts w:ascii="仿宋_GB2312" w:hAnsi="仿宋_GB2312" w:cs="仿宋_GB2312" w:eastAsia="仿宋_GB2312"/>
                      <w:sz w:val="21"/>
                    </w:rPr>
                    <w:t>±</w:t>
                  </w:r>
                  <w:r>
                    <w:rPr>
                      <w:rFonts w:ascii="仿宋_GB2312" w:hAnsi="仿宋_GB2312" w:cs="仿宋_GB2312" w:eastAsia="仿宋_GB2312"/>
                      <w:sz w:val="21"/>
                    </w:rPr>
                    <w:t>7kHz</w:t>
                  </w:r>
                </w:p>
                <w:p>
                  <w:pPr>
                    <w:pStyle w:val="null3"/>
                    <w:jc w:val="both"/>
                  </w:pPr>
                  <w:r>
                    <w:rPr>
                      <w:rFonts w:ascii="仿宋_GB2312" w:hAnsi="仿宋_GB2312" w:cs="仿宋_GB2312" w:eastAsia="仿宋_GB2312"/>
                      <w:sz w:val="21"/>
                    </w:rPr>
                    <w:t>卡读写速率：</w:t>
                  </w:r>
                  <w:r>
                    <w:rPr>
                      <w:rFonts w:ascii="仿宋_GB2312" w:hAnsi="仿宋_GB2312" w:cs="仿宋_GB2312" w:eastAsia="仿宋_GB2312"/>
                      <w:sz w:val="21"/>
                    </w:rPr>
                    <w:t>≥</w:t>
                  </w:r>
                  <w:r>
                    <w:rPr>
                      <w:rFonts w:ascii="仿宋_GB2312" w:hAnsi="仿宋_GB2312" w:cs="仿宋_GB2312" w:eastAsia="仿宋_GB2312"/>
                      <w:sz w:val="21"/>
                    </w:rPr>
                    <w:t>106 Kbps</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指纹仪</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出入境光学指纹，同时支持户政和出入境使用</w:t>
                  </w:r>
                </w:p>
                <w:p>
                  <w:pPr>
                    <w:pStyle w:val="null3"/>
                    <w:jc w:val="both"/>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640*640 pixel</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500dpi</w:t>
                  </w:r>
                </w:p>
                <w:p>
                  <w:pPr>
                    <w:pStyle w:val="null3"/>
                    <w:jc w:val="both"/>
                  </w:pPr>
                  <w:r>
                    <w:rPr>
                      <w:rFonts w:ascii="仿宋_GB2312" w:hAnsi="仿宋_GB2312" w:cs="仿宋_GB2312" w:eastAsia="仿宋_GB2312"/>
                      <w:sz w:val="21"/>
                    </w:rPr>
                    <w:t>图像灰度：</w:t>
                  </w:r>
                  <w:r>
                    <w:rPr>
                      <w:rFonts w:ascii="仿宋_GB2312" w:hAnsi="仿宋_GB2312" w:cs="仿宋_GB2312" w:eastAsia="仿宋_GB2312"/>
                      <w:sz w:val="21"/>
                    </w:rPr>
                    <w:t>≥</w:t>
                  </w:r>
                  <w:r>
                    <w:rPr>
                      <w:rFonts w:ascii="仿宋_GB2312" w:hAnsi="仿宋_GB2312" w:cs="仿宋_GB2312" w:eastAsia="仿宋_GB2312"/>
                      <w:sz w:val="21"/>
                    </w:rPr>
                    <w:t>256</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采集速度：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灰度动态范围：</w:t>
                  </w:r>
                  <w:r>
                    <w:rPr>
                      <w:rFonts w:ascii="仿宋_GB2312" w:hAnsi="仿宋_GB2312" w:cs="仿宋_GB2312" w:eastAsia="仿宋_GB2312"/>
                      <w:sz w:val="21"/>
                    </w:rPr>
                    <w:t>≥</w:t>
                  </w:r>
                  <w:r>
                    <w:rPr>
                      <w:rFonts w:ascii="仿宋_GB2312" w:hAnsi="仿宋_GB2312" w:cs="仿宋_GB2312" w:eastAsia="仿宋_GB2312"/>
                      <w:sz w:val="21"/>
                    </w:rPr>
                    <w:t>220</w:t>
                  </w:r>
                  <w:r>
                    <w:rPr>
                      <w:rFonts w:ascii="仿宋_GB2312" w:hAnsi="仿宋_GB2312" w:cs="仿宋_GB2312" w:eastAsia="仿宋_GB2312"/>
                      <w:sz w:val="21"/>
                    </w:rPr>
                    <w:t>级</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扫码模块</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图像传感器：</w:t>
                  </w:r>
                  <w:r>
                    <w:rPr>
                      <w:rFonts w:ascii="仿宋_GB2312" w:hAnsi="仿宋_GB2312" w:cs="仿宋_GB2312" w:eastAsia="仿宋_GB2312"/>
                      <w:sz w:val="24"/>
                      <w:color w:val="000000"/>
                    </w:rPr>
                    <w:t>960*640 CMOS</w:t>
                  </w:r>
                </w:p>
                <w:p>
                  <w:pPr>
                    <w:pStyle w:val="null3"/>
                    <w:jc w:val="left"/>
                  </w:pPr>
                  <w:r>
                    <w:rPr>
                      <w:rFonts w:ascii="仿宋_GB2312" w:hAnsi="仿宋_GB2312" w:cs="仿宋_GB2312" w:eastAsia="仿宋_GB2312"/>
                      <w:sz w:val="24"/>
                      <w:color w:val="000000"/>
                    </w:rPr>
                    <w:t>扫描模式：命令模式</w:t>
                  </w:r>
                  <w:r>
                    <w:rPr>
                      <w:rFonts w:ascii="仿宋_GB2312" w:hAnsi="仿宋_GB2312" w:cs="仿宋_GB2312" w:eastAsia="仿宋_GB2312"/>
                      <w:sz w:val="24"/>
                      <w:color w:val="000000"/>
                    </w:rPr>
                    <w:t>/感应模式/触发模式</w:t>
                  </w:r>
                </w:p>
                <w:p>
                  <w:pPr>
                    <w:pStyle w:val="null3"/>
                    <w:jc w:val="left"/>
                  </w:pPr>
                  <w:r>
                    <w:rPr>
                      <w:rFonts w:ascii="仿宋_GB2312" w:hAnsi="仿宋_GB2312" w:cs="仿宋_GB2312" w:eastAsia="仿宋_GB2312"/>
                      <w:sz w:val="24"/>
                      <w:color w:val="000000"/>
                    </w:rPr>
                    <w:t>补光：白灯，对焦：绿灯</w:t>
                  </w:r>
                </w:p>
                <w:p>
                  <w:pPr>
                    <w:pStyle w:val="null3"/>
                    <w:jc w:val="left"/>
                  </w:pPr>
                  <w:r>
                    <w:rPr>
                      <w:rFonts w:ascii="仿宋_GB2312" w:hAnsi="仿宋_GB2312" w:cs="仿宋_GB2312" w:eastAsia="仿宋_GB2312"/>
                      <w:sz w:val="24"/>
                      <w:color w:val="000000"/>
                    </w:rPr>
                    <w:t>扫描角度：转角</w:t>
                  </w:r>
                  <w:r>
                    <w:rPr>
                      <w:rFonts w:ascii="仿宋_GB2312" w:hAnsi="仿宋_GB2312" w:cs="仿宋_GB2312" w:eastAsia="仿宋_GB2312"/>
                      <w:sz w:val="24"/>
                      <w:color w:val="000000"/>
                    </w:rPr>
                    <w:t>360°，仰角±50°，偏角±55°</w:t>
                  </w:r>
                </w:p>
                <w:p>
                  <w:pPr>
                    <w:pStyle w:val="null3"/>
                    <w:jc w:val="left"/>
                  </w:pPr>
                  <w:r>
                    <w:rPr>
                      <w:rFonts w:ascii="仿宋_GB2312" w:hAnsi="仿宋_GB2312" w:cs="仿宋_GB2312" w:eastAsia="仿宋_GB2312"/>
                      <w:sz w:val="24"/>
                      <w:color w:val="000000"/>
                    </w:rPr>
                    <w:t>识读精度：</w:t>
                  </w:r>
                  <w:r>
                    <w:rPr>
                      <w:rFonts w:ascii="仿宋_GB2312" w:hAnsi="仿宋_GB2312" w:cs="仿宋_GB2312" w:eastAsia="仿宋_GB2312"/>
                      <w:sz w:val="24"/>
                      <w:color w:val="000000"/>
                    </w:rPr>
                    <w:t>≥3mil</w:t>
                  </w:r>
                </w:p>
                <w:p>
                  <w:pPr>
                    <w:pStyle w:val="null3"/>
                    <w:jc w:val="left"/>
                  </w:pPr>
                  <w:r>
                    <w:rPr>
                      <w:rFonts w:ascii="仿宋_GB2312" w:hAnsi="仿宋_GB2312" w:cs="仿宋_GB2312" w:eastAsia="仿宋_GB2312"/>
                      <w:sz w:val="24"/>
                      <w:color w:val="000000"/>
                    </w:rPr>
                    <w:t>蜂鸣器、提示灯</w:t>
                  </w:r>
                </w:p>
                <w:p>
                  <w:pPr>
                    <w:pStyle w:val="null3"/>
                    <w:jc w:val="left"/>
                  </w:pPr>
                  <w:r>
                    <w:rPr>
                      <w:rFonts w:ascii="仿宋_GB2312" w:hAnsi="仿宋_GB2312" w:cs="仿宋_GB2312" w:eastAsia="仿宋_GB2312"/>
                      <w:sz w:val="24"/>
                      <w:color w:val="000000"/>
                    </w:rPr>
                    <w:t>典型识读景深：</w:t>
                  </w:r>
                </w:p>
                <w:p>
                  <w:pPr>
                    <w:pStyle w:val="null3"/>
                    <w:jc w:val="left"/>
                  </w:pPr>
                  <w:r>
                    <w:rPr>
                      <w:rFonts w:ascii="仿宋_GB2312" w:hAnsi="仿宋_GB2312" w:cs="仿宋_GB2312" w:eastAsia="仿宋_GB2312"/>
                      <w:sz w:val="24"/>
                      <w:color w:val="000000"/>
                    </w:rPr>
                    <w:t>EAN(13mil) ：55-350mm</w:t>
                  </w:r>
                </w:p>
                <w:p>
                  <w:pPr>
                    <w:pStyle w:val="null3"/>
                    <w:jc w:val="left"/>
                  </w:pPr>
                  <w:r>
                    <w:rPr>
                      <w:rFonts w:ascii="仿宋_GB2312" w:hAnsi="仿宋_GB2312" w:cs="仿宋_GB2312" w:eastAsia="仿宋_GB2312"/>
                      <w:sz w:val="24"/>
                      <w:color w:val="000000"/>
                    </w:rPr>
                    <w:t>PDF 417(6.7mil)：45-130mm</w:t>
                  </w:r>
                </w:p>
                <w:p>
                  <w:pPr>
                    <w:pStyle w:val="null3"/>
                    <w:jc w:val="left"/>
                  </w:pPr>
                  <w:r>
                    <w:rPr>
                      <w:rFonts w:ascii="仿宋_GB2312" w:hAnsi="仿宋_GB2312" w:cs="仿宋_GB2312" w:eastAsia="仿宋_GB2312"/>
                      <w:sz w:val="24"/>
                      <w:color w:val="000000"/>
                    </w:rPr>
                    <w:t>Code 39(5mil) ：45-145mm</w:t>
                  </w:r>
                </w:p>
                <w:p>
                  <w:pPr>
                    <w:pStyle w:val="null3"/>
                    <w:jc w:val="left"/>
                  </w:pPr>
                  <w:r>
                    <w:rPr>
                      <w:rFonts w:ascii="仿宋_GB2312" w:hAnsi="仿宋_GB2312" w:cs="仿宋_GB2312" w:eastAsia="仿宋_GB2312"/>
                      <w:sz w:val="24"/>
                      <w:color w:val="000000"/>
                    </w:rPr>
                    <w:t>Data Matrix（10mil）：45-150mm</w:t>
                  </w:r>
                </w:p>
                <w:p>
                  <w:pPr>
                    <w:pStyle w:val="null3"/>
                    <w:jc w:val="left"/>
                  </w:pPr>
                  <w:r>
                    <w:rPr>
                      <w:rFonts w:ascii="仿宋_GB2312" w:hAnsi="仿宋_GB2312" w:cs="仿宋_GB2312" w:eastAsia="仿宋_GB2312"/>
                      <w:sz w:val="24"/>
                      <w:color w:val="000000"/>
                    </w:rPr>
                    <w:t>QR Code（15mil）：45-190mm</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扬声器</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≥2个4Ω/3W</w:t>
                  </w:r>
                </w:p>
              </w:tc>
              <w:tc>
                <w:tcPr>
                  <w:tcW w:type="dxa" w:w="239"/>
                  <w:vMerge/>
                  <w:tcBorders>
                    <w:top w:val="none" w:color="000000" w:sz="4"/>
                    <w:left w:val="none" w:color="000000" w:sz="4"/>
                    <w:bottom w:val="none" w:color="000000" w:sz="4"/>
                    <w:right w:val="single" w:color="000000" w:sz="4"/>
                  </w:tcBorders>
                </w:tcPr>
                <w:p/>
              </w:tc>
            </w:tr>
            <w:tr>
              <w:tc>
                <w:tcPr>
                  <w:tcW w:type="dxa" w:w="293"/>
                  <w:vMerge/>
                  <w:tcBorders>
                    <w:top w:val="none" w:color="000000" w:sz="4"/>
                    <w:left w:val="single" w:color="000000" w:sz="4"/>
                    <w:bottom w:val="non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业务兼容</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4"/>
                      <w:color w:val="000000"/>
                    </w:rPr>
                    <w:t>能够适配车驾管、户政、出入境业务系统的登录功能使用，能够完成证照信息采集、指纹采集、现场人像采集、电子档案采集等功能，一键切换对应业务受理系统。包括但不限于兼容以下业务系统平台，支持业务系统升级。</w:t>
                  </w:r>
                </w:p>
                <w:p>
                  <w:pPr>
                    <w:pStyle w:val="null3"/>
                    <w:jc w:val="left"/>
                  </w:pPr>
                  <w:r>
                    <w:rPr>
                      <w:rFonts w:ascii="仿宋_GB2312" w:hAnsi="仿宋_GB2312" w:cs="仿宋_GB2312" w:eastAsia="仿宋_GB2312"/>
                      <w:sz w:val="24"/>
                      <w:color w:val="000000"/>
                    </w:rPr>
                    <w:t>1.出入境：</w:t>
                  </w:r>
                </w:p>
                <w:p>
                  <w:pPr>
                    <w:pStyle w:val="null3"/>
                    <w:jc w:val="left"/>
                  </w:pPr>
                  <w:r>
                    <w:rPr>
                      <w:rFonts w:ascii="仿宋_GB2312" w:hAnsi="仿宋_GB2312" w:cs="仿宋_GB2312" w:eastAsia="仿宋_GB2312"/>
                      <w:sz w:val="24"/>
                      <w:color w:val="000000"/>
                    </w:rPr>
                    <w:t>①全国公安出入境管理信息系统</w:t>
                  </w:r>
                </w:p>
                <w:p>
                  <w:pPr>
                    <w:pStyle w:val="null3"/>
                    <w:jc w:val="left"/>
                  </w:pPr>
                  <w:r>
                    <w:rPr>
                      <w:rFonts w:ascii="仿宋_GB2312" w:hAnsi="仿宋_GB2312" w:cs="仿宋_GB2312" w:eastAsia="仿宋_GB2312"/>
                      <w:sz w:val="24"/>
                      <w:color w:val="000000"/>
                    </w:rPr>
                    <w:t>②移民局出入境管理信息系统</w:t>
                  </w:r>
                </w:p>
                <w:p>
                  <w:pPr>
                    <w:pStyle w:val="null3"/>
                    <w:jc w:val="left"/>
                  </w:pPr>
                  <w:r>
                    <w:rPr>
                      <w:rFonts w:ascii="仿宋_GB2312" w:hAnsi="仿宋_GB2312" w:cs="仿宋_GB2312" w:eastAsia="仿宋_GB2312"/>
                      <w:sz w:val="24"/>
                      <w:color w:val="000000"/>
                    </w:rPr>
                    <w:t>③陕西省公安厅新一代警综平台</w:t>
                  </w:r>
                </w:p>
                <w:p>
                  <w:pPr>
                    <w:pStyle w:val="null3"/>
                    <w:jc w:val="left"/>
                  </w:pPr>
                  <w:r>
                    <w:rPr>
                      <w:rFonts w:ascii="仿宋_GB2312" w:hAnsi="仿宋_GB2312" w:cs="仿宋_GB2312" w:eastAsia="仿宋_GB2312"/>
                      <w:sz w:val="24"/>
                      <w:color w:val="000000"/>
                    </w:rPr>
                    <w:t>④国家移民管理局综合数据应用平台</w:t>
                  </w:r>
                </w:p>
                <w:p>
                  <w:pPr>
                    <w:pStyle w:val="null3"/>
                    <w:jc w:val="left"/>
                  </w:pPr>
                  <w:r>
                    <w:rPr>
                      <w:rFonts w:ascii="仿宋_GB2312" w:hAnsi="仿宋_GB2312" w:cs="仿宋_GB2312" w:eastAsia="仿宋_GB2312"/>
                      <w:sz w:val="24"/>
                      <w:color w:val="000000"/>
                    </w:rPr>
                    <w:t>2.车驾管：</w:t>
                  </w:r>
                </w:p>
                <w:p>
                  <w:pPr>
                    <w:pStyle w:val="null3"/>
                    <w:jc w:val="left"/>
                  </w:pPr>
                  <w:r>
                    <w:rPr>
                      <w:rFonts w:ascii="仿宋_GB2312" w:hAnsi="仿宋_GB2312" w:cs="仿宋_GB2312" w:eastAsia="仿宋_GB2312"/>
                      <w:sz w:val="24"/>
                      <w:color w:val="000000"/>
                    </w:rPr>
                    <w:t>①公安交通管理综合应用平台</w:t>
                  </w:r>
                </w:p>
                <w:p>
                  <w:pPr>
                    <w:pStyle w:val="null3"/>
                    <w:jc w:val="left"/>
                  </w:pPr>
                  <w:r>
                    <w:rPr>
                      <w:rFonts w:ascii="仿宋_GB2312" w:hAnsi="仿宋_GB2312" w:cs="仿宋_GB2312" w:eastAsia="仿宋_GB2312"/>
                      <w:sz w:val="24"/>
                      <w:color w:val="000000"/>
                    </w:rPr>
                    <w:t>②公安交通管理综合应用平台（扩展版）</w:t>
                  </w:r>
                </w:p>
                <w:p>
                  <w:pPr>
                    <w:pStyle w:val="null3"/>
                    <w:jc w:val="left"/>
                  </w:pPr>
                  <w:r>
                    <w:rPr>
                      <w:rFonts w:ascii="仿宋_GB2312" w:hAnsi="仿宋_GB2312" w:cs="仿宋_GB2312" w:eastAsia="仿宋_GB2312"/>
                      <w:sz w:val="24"/>
                      <w:color w:val="000000"/>
                    </w:rPr>
                    <w:t>③2021版驾驶人体检照相管理后台系统</w:t>
                  </w:r>
                </w:p>
                <w:p>
                  <w:pPr>
                    <w:pStyle w:val="null3"/>
                    <w:jc w:val="left"/>
                  </w:pPr>
                  <w:r>
                    <w:rPr>
                      <w:rFonts w:ascii="仿宋_GB2312" w:hAnsi="仿宋_GB2312" w:cs="仿宋_GB2312" w:eastAsia="仿宋_GB2312"/>
                      <w:sz w:val="24"/>
                      <w:color w:val="000000"/>
                    </w:rPr>
                    <w:t>3.户政：</w:t>
                  </w:r>
                </w:p>
                <w:p>
                  <w:pPr>
                    <w:pStyle w:val="null3"/>
                    <w:jc w:val="left"/>
                  </w:pPr>
                  <w:r>
                    <w:rPr>
                      <w:rFonts w:ascii="仿宋_GB2312" w:hAnsi="仿宋_GB2312" w:cs="仿宋_GB2312" w:eastAsia="仿宋_GB2312"/>
                      <w:sz w:val="24"/>
                      <w:color w:val="000000"/>
                    </w:rPr>
                    <w:t>①陕西省二代证数字相片检测平台</w:t>
                  </w:r>
                </w:p>
                <w:p>
                  <w:pPr>
                    <w:pStyle w:val="null3"/>
                    <w:jc w:val="left"/>
                  </w:pPr>
                  <w:r>
                    <w:rPr>
                      <w:rFonts w:ascii="仿宋_GB2312" w:hAnsi="仿宋_GB2312" w:cs="仿宋_GB2312" w:eastAsia="仿宋_GB2312"/>
                      <w:sz w:val="24"/>
                      <w:color w:val="000000"/>
                    </w:rPr>
                    <w:t>②全国居民身份证异地受理系统</w:t>
                  </w:r>
                </w:p>
                <w:p>
                  <w:pPr>
                    <w:pStyle w:val="null3"/>
                    <w:jc w:val="left"/>
                  </w:pPr>
                  <w:r>
                    <w:rPr>
                      <w:rFonts w:ascii="仿宋_GB2312" w:hAnsi="仿宋_GB2312" w:cs="仿宋_GB2312" w:eastAsia="仿宋_GB2312"/>
                      <w:sz w:val="24"/>
                      <w:color w:val="000000"/>
                    </w:rPr>
                    <w:t>③全国居民身份证挂失申报系统</w:t>
                  </w:r>
                </w:p>
                <w:p>
                  <w:pPr>
                    <w:pStyle w:val="null3"/>
                    <w:jc w:val="left"/>
                  </w:pPr>
                  <w:r>
                    <w:rPr>
                      <w:rFonts w:ascii="仿宋_GB2312" w:hAnsi="仿宋_GB2312" w:cs="仿宋_GB2312" w:eastAsia="仿宋_GB2312"/>
                      <w:sz w:val="24"/>
                      <w:color w:val="000000"/>
                    </w:rPr>
                    <w:t>④全国治安管理信息应用门户</w:t>
                  </w:r>
                </w:p>
                <w:p>
                  <w:pPr>
                    <w:pStyle w:val="null3"/>
                    <w:jc w:val="left"/>
                  </w:pPr>
                  <w:r>
                    <w:rPr>
                      <w:rFonts w:ascii="仿宋_GB2312" w:hAnsi="仿宋_GB2312" w:cs="仿宋_GB2312" w:eastAsia="仿宋_GB2312"/>
                      <w:sz w:val="24"/>
                      <w:color w:val="000000"/>
                    </w:rPr>
                    <w:t>⑤陕西省居民身份证个人寄递业务受理系统</w:t>
                  </w:r>
                </w:p>
                <w:p>
                  <w:pPr>
                    <w:pStyle w:val="null3"/>
                    <w:jc w:val="left"/>
                  </w:pPr>
                  <w:r>
                    <w:rPr>
                      <w:rFonts w:ascii="仿宋_GB2312" w:hAnsi="仿宋_GB2312" w:cs="仿宋_GB2312" w:eastAsia="仿宋_GB2312"/>
                      <w:sz w:val="24"/>
                      <w:color w:val="000000"/>
                    </w:rPr>
                    <w:t>⑥陕西实有人口管理信息系统</w:t>
                  </w:r>
                </w:p>
              </w:tc>
              <w:tc>
                <w:tcPr>
                  <w:tcW w:type="dxa" w:w="239"/>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所有产品安装调试完毕达到使用标准，经采购人验收合格后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初验：货物到达交货地点后，由采购人根据合同对货物（设备）的名称、品牌、规格、型号、产地、数量进行检查，同时检查货物外观，是否有划痕或破损的，并做好相应记录。终验：所有 货物(产品)完毕交货，安装调试合格并能正常使用7日后，由成交供应商提请采购人组织对项目整体进行验收，合格后签发《终验 合格单》。验收不合格的，成交供应商必须在接到通知后7个日历日内确保项目通过验收。若接到通知后7个日历日内验收仍不合格，采购人可提出索赔或取消其供货合同。 2.验收依据（1）合同及合同补充文件（条款）；（2）货物的合法来源渠道证明文件、响应功能证明材料；（3）磋商文件；（4）中标/成交人的投标/响应文件；（5） 货物清单；（6）生产厂家的企业资质、货物的执行标准。3.验收标准：项目完毕交货，整体安装调试完毕达到使用标准，并经采购人验收合格。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1.不低于2年(国家有规定的且优于磋商文件要求的以国家规定为准。 质保期开始时间自产品验收合格之日起开始)。 2.保修范围：应满足国家三包保修规定，供应商承诺的质保时间超过磋商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华人民共和国政府采购法》及实施条例中的相关条款和项目合同约定执行。2、未按要求提供产品或服务，或所提供产品或服务质量不能满足技术要求，采购人有权终止合同，并对供方违约行为进行追究，同时按《中华人民共和国政府采购法》 的有关规定进行处罚。 其他合同签订时具体约定。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纸质响应文件制作书脊，书脊处标明项目名称）正本壹份、副本贰份、电子版U盘贰套（正本、副本分开密封，U盘贰套随正本密封，封套须标明投标人名称、项目名称等）。若电子化交易平台文件与纸质响应文件不一致的，以电子化交易平台文件为准。 线下递交文件截止时间：同响应文件递交截止时间， 线下递交文件地点：铜川市王益区红旗街正大国际新城C座502室。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6）本项目专门面向中小企业采购。7）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 提供法人或者其他组织的营业执照等证明文件，自然人参与的提供其身份证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提供2024年05月01日至今任意一个月的缴纳税收的证明材料,(依法免税的单位应提供相关证明材料)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提供2024年05月01日至今任意一个月的依法缴纳社会保障资金的证明材料（依法不需要缴纳社会保障资金的单位应提供相关证明材料）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如授权代表磋商需提供法定代表人授权委托书（附法定代表人及被授权人身份证复印件），如法定代表人直接磋商须提交法定代表人身份证明（附法定代表人身份证复印件）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响应文件的有效性及响应性评审</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（2）响应文件的签署及格式：磋商文件要求必须响应的内容齐全，有格式要求的应符合格式要求；要求签字或盖章的，按文件规定签字或盖章齐全； （3）交付时间、交付地点：应满足磋商文件中要求的交货时间及地点； （4）质保及售后：满足磋商文件要求； （5）磋商有效期：应满足磋商文件中的规定； （6）其他：不能有任何采购人不能接受的附加条件。 （7）★参数为必须满足的实质性参数，需按要求提供响应证明材料并加盖投标供应商公章，否则按无效文件处理。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偏离表.docx 标的清单 报价表 实施方案.docx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供应商所投产品的主要技术指标、参数及性能等情况，以及与采购文件技术要求的响应程度打分，完全响应或优于采购文件的得满分23分。▲项（共4项）为重要指标每负偏离一项扣2分，非标注项每负偏离一项扣1分，扣完为止。 评审依据：标▲项按要求提供有效的证明材料（包括但不限于技术白皮书、产品彩页、说明书、检测报告、官网截图等，未提供或提供的证明材料不能证明此项功能要求的视为负偏离）。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1、完整性：方案全面完整，对评审内容中的各项要求有详细描述及说明，思路清晰，条理清楚；2、可实施性：切合本项目实际情况内容合理，步骤清晰，可操作性强；3、针对性：方案能够紧扣本项目实际情况，内容科学合理，符合项目实际要求。 三、赋分标准（满分12分）①项目组织及供货实施方案：每满足1项评分标准得1分，满分3分；存在缺陷扣（0.1-3分），不提供不得分； ②安装调试方案：每满足1项评分标准得1分，满分3分；存在缺陷扣（0.1-3分），不提供不得分；③验收方案：每满足1项评分标准得1分，满分3分；存在缺陷扣（0.1-3分），不提供不得分；④投入人力、财力，物力调配及保障措施：每满足1项评分标准得1分，满分3分；存在 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二、评分标准：1、完整性：方案全面完整，对评审内容中的各项要求有详细描述及说明，思路清晰，条理清楚； 2、可实施性：切合本项目实际情况内容合理，步骤清晰，可操作性强； 3、针对性：方案能够紧扣本项目实际情况，内容科学合理， 符合项目实际要求。 三、赋分标准（满分6分） ①具体的备货、供货、安装时间安排：每满足1项评分标准得1分，满分3分；存在缺陷扣（0.1-3分），不提供不得分；②进度控制措施：每满足1项评分标准得1分，满分3分；存在缺陷扣（0.1-3分），不提供不得分；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3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产品维护保养方案②售后服务保障措施及承诺③培训计划、方式、内容、培训反馈及总结。 二、评分标准：1、完整性：方案全面完整，对评审内容中的各项要求有详细描述及说明，思路清晰，条理清楚；2、可实施性：切合本项目实际情况内容合理，步骤清晰，可操作性强；3、针对性：方案能够紧扣本项目实际情况，内容科学合理，符合项目实际要求。 三、赋分标准（满分9分） ①售后服务机构及售后服务人员配置、售后服务电话、售后响应时间、产品维护保养方案：每满足1项评分标准得1分，满分3分；存在缺陷扣（0.1-3分），不提供不得分；②售后服务保障措施及承诺：每满足1项评分标准得1分，满分3分；存在缺陷扣（0.1-3分），不提供不得分； ③培训计划、方式、内容、培训反馈及总结：每满足1项评分标准得1分，满分3分；存在缺陷扣（0.1-3分），不提供不得分；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2、可实施性：切合本项目实际情况内容合理，步骤清晰，可操作性强；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供应商提供2022年5月1日至今已完成的类似项目业绩（以合同签订日期为准，提供合同复印件或扫描件加盖公章），每提供1份得2分，最高计8分。未提供的不得分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价格分采用低价优先法计算，即满足竞争性磋商文件要求且投标价格最低的投标报价为评标基准价，其价格分为满分。其他供应商的价格分统一按照下列公式计算：投标报价得分=（评标基准价/投标报价）×30%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