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版本号：YJZFCG-2025002-0120250616001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多功能报告厅设备购置项目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YJZFCG-2025002-01</w:t>
      </w:r>
      <w:r>
        <w:br/>
      </w:r>
      <w:r>
        <w:br/>
      </w:r>
      <w:r>
        <w:br/>
      </w:r>
    </w:p>
    <w:p>
      <w:pPr>
        <w:pStyle w:val="null3"/>
        <w:jc w:val="center"/>
        <w:outlineLvl w:val="2"/>
      </w:pPr>
      <w:r>
        <w:rPr>
          <w:rFonts w:ascii="仿宋_GB2312" w:hAnsi="仿宋_GB2312" w:cs="仿宋_GB2312" w:eastAsia="仿宋_GB2312"/>
          <w:sz w:val="28"/>
          <w:b/>
        </w:rPr>
        <w:t>宜君县高级中学</w:t>
      </w:r>
    </w:p>
    <w:p>
      <w:pPr>
        <w:pStyle w:val="null3"/>
        <w:jc w:val="center"/>
        <w:outlineLvl w:val="2"/>
      </w:pPr>
      <w:r>
        <w:rPr>
          <w:rFonts w:ascii="仿宋_GB2312" w:hAnsi="仿宋_GB2312" w:cs="仿宋_GB2312" w:eastAsia="仿宋_GB2312"/>
          <w:sz w:val="28"/>
          <w:b/>
        </w:rPr>
        <w:t>宜君县国有资产管理所（宜君县政府采购中心）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宜君县国有资产管理所（宜君县政府采购中心）</w:t>
      </w:r>
      <w:r>
        <w:rPr>
          <w:rFonts w:ascii="仿宋_GB2312" w:hAnsi="仿宋_GB2312" w:cs="仿宋_GB2312" w:eastAsia="仿宋_GB2312"/>
        </w:rPr>
        <w:t>（以下简称“代理机构”）受</w:t>
      </w:r>
      <w:r>
        <w:rPr>
          <w:rFonts w:ascii="仿宋_GB2312" w:hAnsi="仿宋_GB2312" w:cs="仿宋_GB2312" w:eastAsia="仿宋_GB2312"/>
        </w:rPr>
        <w:t>宜君县高级中学</w:t>
      </w:r>
      <w:r>
        <w:rPr>
          <w:rFonts w:ascii="仿宋_GB2312" w:hAnsi="仿宋_GB2312" w:cs="仿宋_GB2312" w:eastAsia="仿宋_GB2312"/>
        </w:rPr>
        <w:t>委托，拟对</w:t>
      </w:r>
      <w:r>
        <w:rPr>
          <w:rFonts w:ascii="仿宋_GB2312" w:hAnsi="仿宋_GB2312" w:cs="仿宋_GB2312" w:eastAsia="仿宋_GB2312"/>
        </w:rPr>
        <w:t>多功能报告厅设备购置项目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YJZFCG-2025002-01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多功能报告厅设备购置项目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多功能报告厅设备购置项目1项（具体内容详见采购文件）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采购包1（多功能报告厅设备购置项目包1）：属于专门面向中小企业采购。</w:t>
      </w:r>
    </w:p>
    <w:p>
      <w:pPr>
        <w:pStyle w:val="null3"/>
      </w:pPr>
      <w:r>
        <w:rPr>
          <w:rFonts w:ascii="仿宋_GB2312" w:hAnsi="仿宋_GB2312" w:cs="仿宋_GB2312" w:eastAsia="仿宋_GB2312"/>
        </w:rPr>
        <w:t>采购包2（多功能报告厅设备购置项目包2）：属于专门面向中小企业采购。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3、税收缴纳证明：提供2024年06月01日至今任意一个月的缴纳税收的证明材料,(依法免税的单位应提供相关证明材料)；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4、社会保障资金缴纳证明：提供2024年06月01日至今任意一个月的依法缴纳社会保障资金的证明材料（依法不需要缴纳社会保障资金的单位应提供相关证明材料）；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宜君县文化西路1号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0919-5288065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宜君县国有资产管理所（宜君县政府采购中心）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陕西省铜川市宜君县宜君县兴宜路6号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18691930558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采购包1：607,000.00元</w:t>
            </w:r>
          </w:p>
          <w:p>
            <w:pPr>
              <w:pStyle w:val="null3"/>
            </w:pPr>
            <w:r>
              <w:rPr>
                <w:rFonts w:ascii="仿宋_GB2312" w:hAnsi="仿宋_GB2312" w:cs="仿宋_GB2312" w:eastAsia="仿宋_GB2312"/>
              </w:rPr>
              <w:t>采购包2：845,000.00元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宜君县高级中学</w:t>
      </w:r>
      <w:r>
        <w:rPr>
          <w:rFonts w:ascii="仿宋_GB2312" w:hAnsi="仿宋_GB2312" w:cs="仿宋_GB2312" w:eastAsia="仿宋_GB2312"/>
        </w:rPr>
        <w:t>和</w:t>
      </w:r>
      <w:r>
        <w:rPr>
          <w:rFonts w:ascii="仿宋_GB2312" w:hAnsi="仿宋_GB2312" w:cs="仿宋_GB2312" w:eastAsia="仿宋_GB2312"/>
        </w:rPr>
        <w:t>宜君县国有资产管理所（宜君县政府采购中心）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宜君县高级中学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宜君县国有资产管理所（宜君县政府采购中心）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宜君县国有资产管理所（宜君县政府采购中心）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分段/分期验收；7）履约验收时间：供应商提出验收申请之日起7日内组织验收；8）验收组织的其他事项：1.项目验收分初验和终验: 初验：货物到达交货地点后，由采购人根据合同对货物（设备）的名称、品牌、规格、型号、产地、数量进行检查，同时检查货物外观，是否有划痕或破损的，并做好相应记录。终验：所有货物(产品)完毕交货，安装调试合格并正常使用7日后，由中标单位提请采购人组织对项目整体进行验收，合格后签发《终验合格单》。验收不合格的中标单位，必须在接到通知后3个日历日内确保项目通过验收。若接到通知后3个日历日内验收仍不合格，采购人可提出索赔或取消其供货合同。9）履约验收标准项目交货完毕，整体安装调试完成，达到使用标准，并经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项目交货完毕，整体安装调试完成，达到使用标准，并经采购人验收合格。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联系人：刘岳琦</w:t>
      </w:r>
    </w:p>
    <w:p>
      <w:pPr>
        <w:pStyle w:val="null3"/>
      </w:pPr>
      <w:r>
        <w:rPr>
          <w:rFonts w:ascii="仿宋_GB2312" w:hAnsi="仿宋_GB2312" w:cs="仿宋_GB2312" w:eastAsia="仿宋_GB2312"/>
        </w:rPr>
        <w:t>联系电话：18691930558</w:t>
      </w:r>
    </w:p>
    <w:p>
      <w:pPr>
        <w:pStyle w:val="null3"/>
      </w:pPr>
      <w:r>
        <w:rPr>
          <w:rFonts w:ascii="仿宋_GB2312" w:hAnsi="仿宋_GB2312" w:cs="仿宋_GB2312" w:eastAsia="仿宋_GB2312"/>
        </w:rPr>
        <w:t>地址：陕西省铜川市宜君县宜君县兴宜路6号</w:t>
      </w:r>
    </w:p>
    <w:p>
      <w:pPr>
        <w:pStyle w:val="null3"/>
      </w:pPr>
      <w:r>
        <w:rPr>
          <w:rFonts w:ascii="仿宋_GB2312" w:hAnsi="仿宋_GB2312" w:cs="仿宋_GB2312" w:eastAsia="仿宋_GB2312"/>
        </w:rPr>
        <w:t>邮编：727200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多功能报告厅设备购置项目1项（具体内容详见采购文件）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607,000.00</w:t>
      </w:r>
    </w:p>
    <w:p>
      <w:pPr>
        <w:pStyle w:val="null3"/>
      </w:pPr>
      <w:r>
        <w:rPr>
          <w:rFonts w:ascii="仿宋_GB2312" w:hAnsi="仿宋_GB2312" w:cs="仿宋_GB2312" w:eastAsia="仿宋_GB2312"/>
        </w:rPr>
        <w:t>采购包最高限价（元）: 607,000.00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会议室桌椅、座椅、舞台幕布和窗帘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845,000.00</w:t>
      </w:r>
    </w:p>
    <w:p>
      <w:pPr>
        <w:pStyle w:val="null3"/>
      </w:pPr>
      <w:r>
        <w:rPr>
          <w:rFonts w:ascii="仿宋_GB2312" w:hAnsi="仿宋_GB2312" w:cs="仿宋_GB2312" w:eastAsia="仿宋_GB2312"/>
        </w:rPr>
        <w:t>采购包最高限价（元）: 845,000.00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彩色、单色LED显示屏、舞台灯光音响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标的名称：会议室桌椅、座椅、舞台幕布和窗帘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232"/>
              <w:gridCol w:w="1931"/>
              <w:gridCol w:w="122"/>
              <w:gridCol w:w="122"/>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序号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产品名称</w:t>
                  </w:r>
                </w:p>
              </w:tc>
              <w:tc>
                <w:tcPr>
                  <w:tcW w:type="dxa" w:w="1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参数要求</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单位</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00" w:val="clear"/>
                    </w:rPr>
                    <w:t>礼堂排椅（核心产品）</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尺寸：规格：中心距：</w:t>
                  </w:r>
                  <w:r>
                    <w:rPr>
                      <w:rFonts w:ascii="仿宋_GB2312" w:hAnsi="仿宋_GB2312" w:cs="仿宋_GB2312" w:eastAsia="仿宋_GB2312"/>
                      <w:sz w:val="21"/>
                      <w:color w:val="000000"/>
                    </w:rPr>
                    <w:t>≥</w:t>
                  </w:r>
                  <w:r>
                    <w:rPr>
                      <w:rFonts w:ascii="仿宋_GB2312" w:hAnsi="仿宋_GB2312" w:cs="仿宋_GB2312" w:eastAsia="仿宋_GB2312"/>
                      <w:sz w:val="21"/>
                      <w:color w:val="000000"/>
                    </w:rPr>
                    <w:t>570mm</w:t>
                  </w:r>
                  <w:r>
                    <w:rPr>
                      <w:rFonts w:ascii="仿宋_GB2312" w:hAnsi="仿宋_GB2312" w:cs="仿宋_GB2312" w:eastAsia="仿宋_GB2312"/>
                      <w:sz w:val="21"/>
                      <w:color w:val="000000"/>
                    </w:rPr>
                    <w:t>；座内宽：≥</w:t>
                  </w:r>
                  <w:r>
                    <w:rPr>
                      <w:rFonts w:ascii="仿宋_GB2312" w:hAnsi="仿宋_GB2312" w:cs="仿宋_GB2312" w:eastAsia="仿宋_GB2312"/>
                      <w:sz w:val="21"/>
                      <w:color w:val="000000"/>
                    </w:rPr>
                    <w:t>510mm</w:t>
                  </w:r>
                  <w:r>
                    <w:rPr>
                      <w:rFonts w:ascii="仿宋_GB2312" w:hAnsi="仿宋_GB2312" w:cs="仿宋_GB2312" w:eastAsia="仿宋_GB2312"/>
                      <w:sz w:val="21"/>
                      <w:color w:val="000000"/>
                    </w:rPr>
                    <w:t>；座深：≥</w:t>
                  </w:r>
                  <w:r>
                    <w:rPr>
                      <w:rFonts w:ascii="仿宋_GB2312" w:hAnsi="仿宋_GB2312" w:cs="仿宋_GB2312" w:eastAsia="仿宋_GB2312"/>
                      <w:sz w:val="21"/>
                      <w:color w:val="000000"/>
                    </w:rPr>
                    <w:t>460mm</w:t>
                  </w:r>
                  <w:r>
                    <w:rPr>
                      <w:rFonts w:ascii="仿宋_GB2312" w:hAnsi="仿宋_GB2312" w:cs="仿宋_GB2312" w:eastAsia="仿宋_GB2312"/>
                      <w:sz w:val="21"/>
                      <w:color w:val="000000"/>
                    </w:rPr>
                    <w:t>；座高：≥</w:t>
                  </w:r>
                  <w:r>
                    <w:rPr>
                      <w:rFonts w:ascii="仿宋_GB2312" w:hAnsi="仿宋_GB2312" w:cs="仿宋_GB2312" w:eastAsia="仿宋_GB2312"/>
                      <w:sz w:val="21"/>
                      <w:color w:val="000000"/>
                    </w:rPr>
                    <w:t>450mm</w:t>
                  </w:r>
                  <w:r>
                    <w:rPr>
                      <w:rFonts w:ascii="仿宋_GB2312" w:hAnsi="仿宋_GB2312" w:cs="仿宋_GB2312" w:eastAsia="仿宋_GB2312"/>
                      <w:sz w:val="21"/>
                      <w:color w:val="000000"/>
                    </w:rPr>
                    <w:t>；扶手高：≥</w:t>
                  </w:r>
                  <w:r>
                    <w:rPr>
                      <w:rFonts w:ascii="仿宋_GB2312" w:hAnsi="仿宋_GB2312" w:cs="仿宋_GB2312" w:eastAsia="仿宋_GB2312"/>
                      <w:sz w:val="21"/>
                      <w:color w:val="000000"/>
                    </w:rPr>
                    <w:t>640mm</w:t>
                  </w:r>
                  <w:r>
                    <w:rPr>
                      <w:rFonts w:ascii="仿宋_GB2312" w:hAnsi="仿宋_GB2312" w:cs="仿宋_GB2312" w:eastAsia="仿宋_GB2312"/>
                      <w:sz w:val="21"/>
                      <w:color w:val="000000"/>
                    </w:rPr>
                    <w:t>；扶手宽：≥</w:t>
                  </w:r>
                  <w:r>
                    <w:rPr>
                      <w:rFonts w:ascii="仿宋_GB2312" w:hAnsi="仿宋_GB2312" w:cs="仿宋_GB2312" w:eastAsia="仿宋_GB2312"/>
                      <w:sz w:val="21"/>
                      <w:color w:val="000000"/>
                    </w:rPr>
                    <w:t>50mm</w:t>
                  </w:r>
                  <w:r>
                    <w:rPr>
                      <w:rFonts w:ascii="仿宋_GB2312" w:hAnsi="仿宋_GB2312" w:cs="仿宋_GB2312" w:eastAsia="仿宋_GB2312"/>
                      <w:sz w:val="21"/>
                      <w:color w:val="000000"/>
                    </w:rPr>
                    <w:t>；总高：≥</w:t>
                  </w:r>
                  <w:r>
                    <w:rPr>
                      <w:rFonts w:ascii="仿宋_GB2312" w:hAnsi="仿宋_GB2312" w:cs="仿宋_GB2312" w:eastAsia="仿宋_GB2312"/>
                      <w:sz w:val="21"/>
                      <w:color w:val="000000"/>
                    </w:rPr>
                    <w:t>1000mm</w:t>
                  </w:r>
                  <w:r>
                    <w:rPr>
                      <w:rFonts w:ascii="仿宋_GB2312" w:hAnsi="仿宋_GB2312" w:cs="仿宋_GB2312" w:eastAsia="仿宋_GB2312"/>
                      <w:sz w:val="21"/>
                      <w:color w:val="000000"/>
                    </w:rPr>
                    <w:t>；展开写字板：≥</w:t>
                  </w:r>
                  <w:r>
                    <w:rPr>
                      <w:rFonts w:ascii="仿宋_GB2312" w:hAnsi="仿宋_GB2312" w:cs="仿宋_GB2312" w:eastAsia="仿宋_GB2312"/>
                      <w:sz w:val="21"/>
                      <w:color w:val="000000"/>
                    </w:rPr>
                    <w:t>840mm</w:t>
                  </w:r>
                  <w:r>
                    <w:rPr>
                      <w:rFonts w:ascii="仿宋_GB2312" w:hAnsi="仿宋_GB2312" w:cs="仿宋_GB2312" w:eastAsia="仿宋_GB2312"/>
                      <w:sz w:val="21"/>
                      <w:color w:val="000000"/>
                    </w:rPr>
                    <w:t>座包打开：≥</w:t>
                  </w:r>
                  <w:r>
                    <w:rPr>
                      <w:rFonts w:ascii="仿宋_GB2312" w:hAnsi="仿宋_GB2312" w:cs="仿宋_GB2312" w:eastAsia="仿宋_GB2312"/>
                      <w:sz w:val="21"/>
                      <w:color w:val="000000"/>
                    </w:rPr>
                    <w:t>740mm</w:t>
                  </w:r>
                  <w:r>
                    <w:rPr>
                      <w:rFonts w:ascii="仿宋_GB2312" w:hAnsi="仿宋_GB2312" w:cs="仿宋_GB2312" w:eastAsia="仿宋_GB2312"/>
                      <w:sz w:val="21"/>
                      <w:color w:val="000000"/>
                    </w:rPr>
                    <w:t>；最小行距：</w:t>
                  </w:r>
                  <w:r>
                    <w:rPr>
                      <w:rFonts w:ascii="仿宋_GB2312" w:hAnsi="仿宋_GB2312" w:cs="仿宋_GB2312" w:eastAsia="仿宋_GB2312"/>
                      <w:sz w:val="21"/>
                      <w:color w:val="000000"/>
                    </w:rPr>
                    <w:t>950mm-1000mm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、椅背海棉：采用高密度冷发泡</w:t>
                  </w:r>
                  <w:r>
                    <w:rPr>
                      <w:rFonts w:ascii="仿宋_GB2312" w:hAnsi="仿宋_GB2312" w:cs="仿宋_GB2312" w:eastAsia="仿宋_GB2312"/>
                      <w:sz w:val="21"/>
                      <w:color w:val="000000"/>
                    </w:rPr>
                    <w:t>PU</w:t>
                  </w:r>
                  <w:r>
                    <w:rPr>
                      <w:rFonts w:ascii="仿宋_GB2312" w:hAnsi="仿宋_GB2312" w:cs="仿宋_GB2312" w:eastAsia="仿宋_GB2312"/>
                      <w:sz w:val="21"/>
                      <w:color w:val="000000"/>
                    </w:rPr>
                    <w:t>定型海棉</w:t>
                  </w:r>
                  <w:r>
                    <w:rPr>
                      <w:rFonts w:ascii="仿宋_GB2312" w:hAnsi="仿宋_GB2312" w:cs="仿宋_GB2312" w:eastAsia="仿宋_GB2312"/>
                      <w:sz w:val="21"/>
                      <w:color w:val="000000"/>
                    </w:rPr>
                    <w:t>,</w:t>
                  </w:r>
                  <w:r>
                    <w:rPr>
                      <w:rFonts w:ascii="仿宋_GB2312" w:hAnsi="仿宋_GB2312" w:cs="仿宋_GB2312" w:eastAsia="仿宋_GB2312"/>
                      <w:sz w:val="21"/>
                      <w:color w:val="000000"/>
                    </w:rPr>
                    <w:t>海棉密度≥</w:t>
                  </w:r>
                  <w:r>
                    <w:rPr>
                      <w:rFonts w:ascii="仿宋_GB2312" w:hAnsi="仿宋_GB2312" w:cs="仿宋_GB2312" w:eastAsia="仿宋_GB2312"/>
                      <w:sz w:val="21"/>
                      <w:color w:val="000000"/>
                    </w:rPr>
                    <w:t>55KG/m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、椅座海棉：采用高密度冷发泡</w:t>
                  </w:r>
                  <w:r>
                    <w:rPr>
                      <w:rFonts w:ascii="仿宋_GB2312" w:hAnsi="仿宋_GB2312" w:cs="仿宋_GB2312" w:eastAsia="仿宋_GB2312"/>
                      <w:sz w:val="21"/>
                      <w:color w:val="000000"/>
                    </w:rPr>
                    <w:t>PU</w:t>
                  </w:r>
                  <w:r>
                    <w:rPr>
                      <w:rFonts w:ascii="仿宋_GB2312" w:hAnsi="仿宋_GB2312" w:cs="仿宋_GB2312" w:eastAsia="仿宋_GB2312"/>
                      <w:sz w:val="21"/>
                      <w:color w:val="000000"/>
                    </w:rPr>
                    <w:t>定型海棉</w:t>
                  </w:r>
                  <w:r>
                    <w:rPr>
                      <w:rFonts w:ascii="仿宋_GB2312" w:hAnsi="仿宋_GB2312" w:cs="仿宋_GB2312" w:eastAsia="仿宋_GB2312"/>
                      <w:sz w:val="21"/>
                      <w:color w:val="000000"/>
                    </w:rPr>
                    <w:t>,</w:t>
                  </w:r>
                  <w:r>
                    <w:rPr>
                      <w:rFonts w:ascii="仿宋_GB2312" w:hAnsi="仿宋_GB2312" w:cs="仿宋_GB2312" w:eastAsia="仿宋_GB2312"/>
                      <w:sz w:val="21"/>
                      <w:color w:val="000000"/>
                    </w:rPr>
                    <w:t>海棉密度≥</w:t>
                  </w:r>
                  <w:r>
                    <w:rPr>
                      <w:rFonts w:ascii="仿宋_GB2312" w:hAnsi="仿宋_GB2312" w:cs="仿宋_GB2312" w:eastAsia="仿宋_GB2312"/>
                      <w:sz w:val="21"/>
                      <w:color w:val="000000"/>
                    </w:rPr>
                    <w:t>50KG/m</w:t>
                  </w:r>
                  <w:r>
                    <w:rPr>
                      <w:rFonts w:ascii="仿宋_GB2312" w:hAnsi="仿宋_GB2312" w:cs="仿宋_GB2312" w:eastAsia="仿宋_GB2312"/>
                      <w:sz w:val="21"/>
                      <w:color w:val="000000"/>
                    </w:rPr>
                    <w:t>³。</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、椅背内板：采用优质夹板经模具压弯成型</w:t>
                  </w:r>
                  <w:r>
                    <w:rPr>
                      <w:rFonts w:ascii="仿宋_GB2312" w:hAnsi="仿宋_GB2312" w:cs="仿宋_GB2312" w:eastAsia="仿宋_GB2312"/>
                      <w:sz w:val="21"/>
                      <w:color w:val="000000"/>
                    </w:rPr>
                    <w:t>.</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10 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、椅背外板：采用优质高密度硬木多层板经模具冷压成型，厚度≥</w:t>
                  </w:r>
                  <w:r>
                    <w:rPr>
                      <w:rFonts w:ascii="仿宋_GB2312" w:hAnsi="仿宋_GB2312" w:cs="仿宋_GB2312" w:eastAsia="仿宋_GB2312"/>
                      <w:sz w:val="21"/>
                      <w:color w:val="000000"/>
                    </w:rPr>
                    <w:t>18 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、椅座外板：采用优质高密度硬木多层板经模具压注成型，厚度为≥</w:t>
                  </w:r>
                  <w:r>
                    <w:rPr>
                      <w:rFonts w:ascii="仿宋_GB2312" w:hAnsi="仿宋_GB2312" w:cs="仿宋_GB2312" w:eastAsia="仿宋_GB2312"/>
                      <w:sz w:val="21"/>
                      <w:color w:val="000000"/>
                    </w:rPr>
                    <w:t>16mm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、回位功能：座内采用阻尼器回复装置，回位要轻盈，无噪音。</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、座椅结构：采用加强型连接结构，在两背角码间装有加强横管≥</w:t>
                  </w:r>
                  <w:r>
                    <w:rPr>
                      <w:rFonts w:ascii="仿宋_GB2312" w:hAnsi="仿宋_GB2312" w:cs="仿宋_GB2312" w:eastAsia="仿宋_GB2312"/>
                      <w:sz w:val="21"/>
                      <w:color w:val="000000"/>
                    </w:rPr>
                    <w:t>40cmX20cm</w:t>
                  </w:r>
                  <w:r>
                    <w:rPr>
                      <w:rFonts w:ascii="仿宋_GB2312" w:hAnsi="仿宋_GB2312" w:cs="仿宋_GB2312" w:eastAsia="仿宋_GB2312"/>
                      <w:sz w:val="21"/>
                      <w:color w:val="000000"/>
                    </w:rPr>
                    <w:t>的方钢、厚≥</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座包后方装有防震胶垫，使坐垫在受外力作用与靠背相碰撞时受力点不在海绵上，更加耐用、牢固、更舒适。</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、扶手面：</w:t>
                  </w:r>
                  <w:r>
                    <w:rPr>
                      <w:rFonts w:ascii="仿宋_GB2312" w:hAnsi="仿宋_GB2312" w:cs="仿宋_GB2312" w:eastAsia="仿宋_GB2312"/>
                      <w:sz w:val="21"/>
                      <w:color w:val="000000"/>
                    </w:rPr>
                    <w:t>选用榉木或橡木一体成型，鸭嘴型设计长度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415mm</w:t>
                  </w:r>
                  <w:r>
                    <w:rPr>
                      <w:rFonts w:ascii="仿宋_GB2312" w:hAnsi="仿宋_GB2312" w:cs="仿宋_GB2312" w:eastAsia="仿宋_GB2312"/>
                      <w:sz w:val="21"/>
                      <w:color w:val="000000"/>
                    </w:rPr>
                    <w:t xml:space="preserve">，宽度≥ </w:t>
                  </w:r>
                  <w:r>
                    <w:rPr>
                      <w:rFonts w:ascii="仿宋_GB2312" w:hAnsi="仿宋_GB2312" w:cs="仿宋_GB2312" w:eastAsia="仿宋_GB2312"/>
                      <w:sz w:val="21"/>
                      <w:color w:val="000000"/>
                    </w:rPr>
                    <w:t>80mm,</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、写字板：面板为</w:t>
                  </w:r>
                  <w:r>
                    <w:rPr>
                      <w:rFonts w:ascii="仿宋_GB2312" w:hAnsi="仿宋_GB2312" w:cs="仿宋_GB2312" w:eastAsia="仿宋_GB2312"/>
                      <w:sz w:val="21"/>
                      <w:color w:val="000000"/>
                    </w:rPr>
                    <w:t>ABS</w:t>
                  </w:r>
                  <w:r>
                    <w:rPr>
                      <w:rFonts w:ascii="仿宋_GB2312" w:hAnsi="仿宋_GB2312" w:cs="仿宋_GB2312" w:eastAsia="仿宋_GB2312"/>
                      <w:sz w:val="21"/>
                      <w:color w:val="000000"/>
                    </w:rPr>
                    <w:t>复合材料经模具一次成型，支撑连接结构为铝合金压铸成型</w:t>
                  </w:r>
                  <w:r>
                    <w:rPr>
                      <w:rFonts w:ascii="仿宋_GB2312" w:hAnsi="仿宋_GB2312" w:cs="仿宋_GB2312" w:eastAsia="仿宋_GB2312"/>
                      <w:sz w:val="21"/>
                      <w:color w:val="000000"/>
                    </w:rPr>
                    <w:t>,</w:t>
                  </w:r>
                  <w:r>
                    <w:rPr>
                      <w:rFonts w:ascii="仿宋_GB2312" w:hAnsi="仿宋_GB2312" w:cs="仿宋_GB2312" w:eastAsia="仿宋_GB2312"/>
                      <w:sz w:val="21"/>
                      <w:color w:val="000000"/>
                    </w:rPr>
                    <w:t>转轴为优质铝合金实心压铸，取出写字板机构需翻转</w:t>
                  </w:r>
                  <w:r>
                    <w:rPr>
                      <w:rFonts w:ascii="仿宋_GB2312" w:hAnsi="仿宋_GB2312" w:cs="仿宋_GB2312" w:eastAsia="仿宋_GB2312"/>
                      <w:sz w:val="21"/>
                      <w:color w:val="000000"/>
                    </w:rPr>
                    <w:t>90</w:t>
                  </w:r>
                  <w:r>
                    <w:rPr>
                      <w:rFonts w:ascii="仿宋_GB2312" w:hAnsi="仿宋_GB2312" w:cs="仿宋_GB2312" w:eastAsia="仿宋_GB2312"/>
                      <w:sz w:val="21"/>
                      <w:color w:val="000000"/>
                    </w:rPr>
                    <w:t>度，展开写字板需再翻转</w:t>
                  </w:r>
                  <w:r>
                    <w:rPr>
                      <w:rFonts w:ascii="仿宋_GB2312" w:hAnsi="仿宋_GB2312" w:cs="仿宋_GB2312" w:eastAsia="仿宋_GB2312"/>
                      <w:sz w:val="21"/>
                      <w:color w:val="000000"/>
                    </w:rPr>
                    <w:t>90</w:t>
                  </w:r>
                  <w:r>
                    <w:rPr>
                      <w:rFonts w:ascii="仿宋_GB2312" w:hAnsi="仿宋_GB2312" w:cs="仿宋_GB2312" w:eastAsia="仿宋_GB2312"/>
                      <w:sz w:val="21"/>
                      <w:color w:val="000000"/>
                    </w:rPr>
                    <w:t>度，要使用方便，轻盈，阻尼展开及旋转装置，经久耐用，使用完毕后可折叠收藏到扶手框内，防尘防污，节省空间。</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、面料：座背面料采用麻绒布料，抗污，防褪色。</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、脚架：采用优质铝合金经模具压注成型、经防氧化外理，打磨抛光一次成型。可根据场地坡度调节水平。</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、座椅外形：设计符合人体工程学原理，舒适度好。</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、地面固定：采用不锈钢内六角膨胀螺丝使座椅与地面固定。</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418</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位</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会议条桌</w:t>
                  </w:r>
                  <w:r>
                    <w:rPr>
                      <w:rFonts w:ascii="仿宋_GB2312" w:hAnsi="仿宋_GB2312" w:cs="仿宋_GB2312" w:eastAsia="仿宋_GB2312"/>
                      <w:sz w:val="21"/>
                      <w:color w:val="000000"/>
                    </w:rPr>
                    <w:t>1</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1400mm*400mm*760mm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、基材：优质环保型高密度纤维板，经过烘干、防虫、防腐等化学处理，符合国家</w:t>
                  </w:r>
                  <w:r>
                    <w:rPr>
                      <w:rFonts w:ascii="仿宋_GB2312" w:hAnsi="仿宋_GB2312" w:cs="仿宋_GB2312" w:eastAsia="仿宋_GB2312"/>
                      <w:sz w:val="21"/>
                      <w:color w:val="000000"/>
                    </w:rPr>
                    <w:t>GB18580-2017</w:t>
                  </w:r>
                  <w:r>
                    <w:rPr>
                      <w:rFonts w:ascii="仿宋_GB2312" w:hAnsi="仿宋_GB2312" w:cs="仿宋_GB2312" w:eastAsia="仿宋_GB2312"/>
                      <w:sz w:val="21"/>
                      <w:color w:val="000000"/>
                    </w:rPr>
                    <w:t>《室内装饰装修材料 人造板及其制品中甲醛释放限量》标准符合国家</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级环保标准。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、封边用材：贴面相同的实木木皮，甲醛释放量≤</w:t>
                  </w:r>
                  <w:r>
                    <w:rPr>
                      <w:rFonts w:ascii="仿宋_GB2312" w:hAnsi="仿宋_GB2312" w:cs="仿宋_GB2312" w:eastAsia="仿宋_GB2312"/>
                      <w:sz w:val="21"/>
                      <w:color w:val="000000"/>
                    </w:rPr>
                    <w:t>1.5mg/L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、面材：采用厚度≥</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优质胡桃木实木皮贴面，木皮文理颜色一致，无结疤，无瑕疵。</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、采用环保油漆，挥发性有机化合物（</w:t>
                  </w:r>
                  <w:r>
                    <w:rPr>
                      <w:rFonts w:ascii="仿宋_GB2312" w:hAnsi="仿宋_GB2312" w:cs="仿宋_GB2312" w:eastAsia="仿宋_GB2312"/>
                      <w:sz w:val="21"/>
                      <w:color w:val="000000"/>
                    </w:rPr>
                    <w:t>VOC</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670g/L</w:t>
                  </w:r>
                  <w:r>
                    <w:rPr>
                      <w:rFonts w:ascii="仿宋_GB2312" w:hAnsi="仿宋_GB2312" w:cs="仿宋_GB2312" w:eastAsia="仿宋_GB2312"/>
                      <w:sz w:val="21"/>
                      <w:color w:val="000000"/>
                    </w:rPr>
                    <w:t>色泽美观、不变色、光滑耐磨、手感好，杜绝出现鼓包、脱漆等不良现象。</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、五金件：采用优质五金配件，五金配件紧密拼接，牢固，间隙细小且均匀，平整无毛刺。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会议条桌</w:t>
                  </w:r>
                  <w:r>
                    <w:rPr>
                      <w:rFonts w:ascii="仿宋_GB2312" w:hAnsi="仿宋_GB2312" w:cs="仿宋_GB2312" w:eastAsia="仿宋_GB2312"/>
                      <w:sz w:val="21"/>
                      <w:color w:val="000000"/>
                    </w:rPr>
                    <w:t>2</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1600mm*400mm*760mm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、基材：优质环保型高密度纤维板，经过烘干、防虫、防腐等化学处理，符合国家</w:t>
                  </w:r>
                  <w:r>
                    <w:rPr>
                      <w:rFonts w:ascii="仿宋_GB2312" w:hAnsi="仿宋_GB2312" w:cs="仿宋_GB2312" w:eastAsia="仿宋_GB2312"/>
                      <w:sz w:val="21"/>
                      <w:color w:val="000000"/>
                    </w:rPr>
                    <w:t>GB18580-2017</w:t>
                  </w:r>
                  <w:r>
                    <w:rPr>
                      <w:rFonts w:ascii="仿宋_GB2312" w:hAnsi="仿宋_GB2312" w:cs="仿宋_GB2312" w:eastAsia="仿宋_GB2312"/>
                      <w:sz w:val="21"/>
                      <w:color w:val="000000"/>
                    </w:rPr>
                    <w:t>《室内装饰装修材料 人造板及其制品中甲醛释放限量》标准符合国家</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级环保标准。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、封边用材：贴面相同的实木木皮，甲醛释放量</w:t>
                  </w:r>
                  <w:r>
                    <w:rPr>
                      <w:rFonts w:ascii="仿宋_GB2312" w:hAnsi="仿宋_GB2312" w:cs="仿宋_GB2312" w:eastAsia="仿宋_GB2312"/>
                      <w:sz w:val="21"/>
                      <w:color w:val="000000"/>
                    </w:rPr>
                    <w:t>≤1.5mg/L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、面材：采用厚度</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优质胡桃木实木皮贴面，木皮文理颜色一致，无结疤，无瑕疵。</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、采用环保油漆，挥发性有机化合物（</w:t>
                  </w:r>
                  <w:r>
                    <w:rPr>
                      <w:rFonts w:ascii="仿宋_GB2312" w:hAnsi="仿宋_GB2312" w:cs="仿宋_GB2312" w:eastAsia="仿宋_GB2312"/>
                      <w:sz w:val="21"/>
                      <w:color w:val="000000"/>
                    </w:rPr>
                    <w:t>VOC</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≤670g/L</w:t>
                  </w:r>
                  <w:r>
                    <w:rPr>
                      <w:rFonts w:ascii="仿宋_GB2312" w:hAnsi="仿宋_GB2312" w:cs="仿宋_GB2312" w:eastAsia="仿宋_GB2312"/>
                      <w:sz w:val="21"/>
                      <w:color w:val="000000"/>
                    </w:rPr>
                    <w:t>色泽美观、不变色、光滑耐磨、手感好，杜绝出现鼓包、脱漆等不良现象。</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、五金件：采用优质五金配件，五金配件紧密拼接，牢固，间隙细小且均匀，平整无毛刺。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00" w:val="clear"/>
                    </w:rPr>
                    <w:t>钢管椅（核心产品）</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830mm*470mm*440mm</w:t>
                  </w:r>
                </w:p>
                <w:p>
                  <w:pPr>
                    <w:pStyle w:val="null3"/>
                    <w:jc w:val="left"/>
                  </w:pPr>
                  <w:r>
                    <w:rPr>
                      <w:rFonts w:ascii="仿宋_GB2312" w:hAnsi="仿宋_GB2312" w:cs="仿宋_GB2312" w:eastAsia="仿宋_GB2312"/>
                      <w:sz w:val="22"/>
                      <w:color w:val="000000"/>
                    </w:rPr>
                    <w:t>椅背：背框全新</w:t>
                  </w:r>
                  <w:r>
                    <w:rPr>
                      <w:rFonts w:ascii="仿宋_GB2312" w:hAnsi="仿宋_GB2312" w:cs="仿宋_GB2312" w:eastAsia="仿宋_GB2312"/>
                      <w:sz w:val="22"/>
                      <w:color w:val="000000"/>
                    </w:rPr>
                    <w:t>PP玻纤材质，耐磨透气网布，提供背部舒适支撑。</w:t>
                  </w:r>
                </w:p>
                <w:p>
                  <w:pPr>
                    <w:pStyle w:val="null3"/>
                    <w:jc w:val="left"/>
                  </w:pPr>
                  <w:r>
                    <w:rPr>
                      <w:rFonts w:ascii="仿宋_GB2312" w:hAnsi="仿宋_GB2312" w:cs="仿宋_GB2312" w:eastAsia="仿宋_GB2312"/>
                      <w:sz w:val="22"/>
                      <w:color w:val="000000"/>
                    </w:rPr>
                    <w:t>椅座：高弹力舒适海绵，弹力透气网布，搭配</w:t>
                  </w:r>
                  <w:r>
                    <w:rPr>
                      <w:rFonts w:ascii="仿宋_GB2312" w:hAnsi="仿宋_GB2312" w:cs="仿宋_GB2312" w:eastAsia="仿宋_GB2312"/>
                      <w:sz w:val="22"/>
                      <w:color w:val="000000"/>
                    </w:rPr>
                    <w:t>PP工程塑料防尘底壳可翻转。</w:t>
                  </w:r>
                </w:p>
                <w:p>
                  <w:pPr>
                    <w:pStyle w:val="null3"/>
                    <w:jc w:val="left"/>
                  </w:pPr>
                  <w:r>
                    <w:rPr>
                      <w:rFonts w:ascii="仿宋_GB2312" w:hAnsi="仿宋_GB2312" w:cs="仿宋_GB2312" w:eastAsia="仿宋_GB2312"/>
                      <w:sz w:val="22"/>
                      <w:color w:val="000000"/>
                    </w:rPr>
                    <w:t>扶手：</w:t>
                  </w:r>
                  <w:r>
                    <w:rPr>
                      <w:rFonts w:ascii="仿宋_GB2312" w:hAnsi="仿宋_GB2312" w:cs="仿宋_GB2312" w:eastAsia="仿宋_GB2312"/>
                      <w:sz w:val="22"/>
                      <w:color w:val="000000"/>
                    </w:rPr>
                    <w:t>P</w:t>
                  </w:r>
                  <w:r>
                    <w:rPr>
                      <w:rFonts w:ascii="仿宋_GB2312" w:hAnsi="仿宋_GB2312" w:cs="仿宋_GB2312" w:eastAsia="仿宋_GB2312"/>
                      <w:sz w:val="22"/>
                      <w:color w:val="000000"/>
                    </w:rPr>
                    <w:t>P</w:t>
                  </w:r>
                  <w:r>
                    <w:rPr>
                      <w:rFonts w:ascii="仿宋_GB2312" w:hAnsi="仿宋_GB2312" w:cs="仿宋_GB2312" w:eastAsia="仿宋_GB2312"/>
                      <w:sz w:val="22"/>
                      <w:color w:val="000000"/>
                    </w:rPr>
                    <w:t>玻纤，前后滑动扶手，有效减轻手臂疲劳感；</w:t>
                  </w:r>
                </w:p>
                <w:p>
                  <w:pPr>
                    <w:pStyle w:val="null3"/>
                    <w:jc w:val="left"/>
                  </w:pPr>
                  <w:r>
                    <w:rPr>
                      <w:rFonts w:ascii="仿宋_GB2312" w:hAnsi="仿宋_GB2312" w:cs="仿宋_GB2312" w:eastAsia="仿宋_GB2312"/>
                      <w:sz w:val="22"/>
                      <w:color w:val="000000"/>
                    </w:rPr>
                    <w:t>椅架：</w:t>
                  </w:r>
                  <w:r>
                    <w:rPr>
                      <w:rFonts w:ascii="仿宋_GB2312" w:hAnsi="仿宋_GB2312" w:cs="仿宋_GB2312" w:eastAsia="仿宋_GB2312"/>
                      <w:sz w:val="22"/>
                      <w:color w:val="000000"/>
                    </w:rPr>
                    <w:t>≥32.5</w:t>
                  </w:r>
                  <w:r>
                    <w:rPr>
                      <w:rFonts w:ascii="仿宋_GB2312" w:hAnsi="仿宋_GB2312" w:cs="仿宋_GB2312" w:eastAsia="仿宋_GB2312"/>
                      <w:sz w:val="22"/>
                      <w:color w:val="000000"/>
                    </w:rPr>
                    <w:t>cm</w:t>
                  </w:r>
                  <w:r>
                    <w:rPr>
                      <w:rFonts w:ascii="仿宋_GB2312" w:hAnsi="仿宋_GB2312" w:cs="仿宋_GB2312" w:eastAsia="仿宋_GB2312"/>
                      <w:sz w:val="22"/>
                      <w:color w:val="000000"/>
                    </w:rPr>
                    <w:t>*20.5</w:t>
                  </w:r>
                  <w:r>
                    <w:rPr>
                      <w:rFonts w:ascii="仿宋_GB2312" w:hAnsi="仿宋_GB2312" w:cs="仿宋_GB2312" w:eastAsia="仿宋_GB2312"/>
                      <w:sz w:val="22"/>
                      <w:color w:val="000000"/>
                    </w:rPr>
                    <w:t>cm圆管，厚度</w:t>
                  </w:r>
                  <w:r>
                    <w:rPr>
                      <w:rFonts w:ascii="仿宋_GB2312" w:hAnsi="仿宋_GB2312" w:cs="仿宋_GB2312" w:eastAsia="仿宋_GB2312"/>
                      <w:sz w:val="22"/>
                      <w:color w:val="000000"/>
                    </w:rPr>
                    <w:t>≥1.5mm厚碳素钢管脚架，表面喷涂烤漆处理，具有防腐，抗老化等性能。</w:t>
                  </w:r>
                </w:p>
                <w:p>
                  <w:pPr>
                    <w:pStyle w:val="null3"/>
                    <w:jc w:val="left"/>
                  </w:pPr>
                  <w:r>
                    <w:rPr>
                      <w:rFonts w:ascii="仿宋_GB2312" w:hAnsi="仿宋_GB2312" w:cs="仿宋_GB2312" w:eastAsia="仿宋_GB2312"/>
                      <w:sz w:val="22"/>
                      <w:color w:val="000000"/>
                    </w:rPr>
                    <w:t>功能：椅架可折叠收纳，节省摆放空间，尼龙材质防滑脚垫。</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把</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会议桌</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3800mm*1500mm*760mm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、基材：优质环保型高密度纤维板，经过烘干、防虫、防腐等化学处理，符合国家</w:t>
                  </w:r>
                  <w:r>
                    <w:rPr>
                      <w:rFonts w:ascii="仿宋_GB2312" w:hAnsi="仿宋_GB2312" w:cs="仿宋_GB2312" w:eastAsia="仿宋_GB2312"/>
                      <w:sz w:val="21"/>
                      <w:color w:val="000000"/>
                    </w:rPr>
                    <w:t>GB 18580-2017</w:t>
                  </w:r>
                  <w:r>
                    <w:rPr>
                      <w:rFonts w:ascii="仿宋_GB2312" w:hAnsi="仿宋_GB2312" w:cs="仿宋_GB2312" w:eastAsia="仿宋_GB2312"/>
                      <w:sz w:val="21"/>
                      <w:color w:val="000000"/>
                    </w:rPr>
                    <w:t>《室内装饰装修材料人造板及其制品中甲醛释放限量》标准符合国家</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级环保标准。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、封边用材：与贴面相同的实木木皮，甲醛释放量≤</w:t>
                  </w:r>
                  <w:r>
                    <w:rPr>
                      <w:rFonts w:ascii="仿宋_GB2312" w:hAnsi="仿宋_GB2312" w:cs="仿宋_GB2312" w:eastAsia="仿宋_GB2312"/>
                      <w:sz w:val="21"/>
                      <w:color w:val="000000"/>
                    </w:rPr>
                    <w:t>1.5mg/L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、面材：采用厚度≥</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优质胡桃木实木皮贴面，木皮文理颜色一致，无结疤，无瑕疵。</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、采用环保油漆，挥发性有机化合物（</w:t>
                  </w:r>
                  <w:r>
                    <w:rPr>
                      <w:rFonts w:ascii="仿宋_GB2312" w:hAnsi="仿宋_GB2312" w:cs="仿宋_GB2312" w:eastAsia="仿宋_GB2312"/>
                      <w:sz w:val="21"/>
                      <w:color w:val="000000"/>
                    </w:rPr>
                    <w:t>VOC</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670g/L</w:t>
                  </w:r>
                  <w:r>
                    <w:rPr>
                      <w:rFonts w:ascii="仿宋_GB2312" w:hAnsi="仿宋_GB2312" w:cs="仿宋_GB2312" w:eastAsia="仿宋_GB2312"/>
                      <w:sz w:val="21"/>
                      <w:color w:val="000000"/>
                    </w:rPr>
                    <w:t>，色泽美观、不变色、光滑耐磨、手感好，杜绝出现鼓包、脱漆等不良现象。</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、五金件：采用优质五金配，五金配件紧密拼接，牢固，间隙细小且均匀，平整无毛刺。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演讲台</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700mm*550mm*1100mm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、基材：优质环保型高密度纤维板，经过烘干、防虫、防腐等化学处理，符合国家</w:t>
                  </w:r>
                  <w:r>
                    <w:rPr>
                      <w:rFonts w:ascii="仿宋_GB2312" w:hAnsi="仿宋_GB2312" w:cs="仿宋_GB2312" w:eastAsia="仿宋_GB2312"/>
                      <w:sz w:val="21"/>
                      <w:color w:val="000000"/>
                    </w:rPr>
                    <w:t>GB18580-2017</w:t>
                  </w:r>
                  <w:r>
                    <w:rPr>
                      <w:rFonts w:ascii="仿宋_GB2312" w:hAnsi="仿宋_GB2312" w:cs="仿宋_GB2312" w:eastAsia="仿宋_GB2312"/>
                      <w:sz w:val="21"/>
                      <w:color w:val="000000"/>
                    </w:rPr>
                    <w:t>《室内装饰装修材料 人造板及其制品中甲醛释放限量》标准符合国家</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级环保标准。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、封边用材：贴面相同的实木木皮，甲醛释放量</w:t>
                  </w:r>
                  <w:r>
                    <w:rPr>
                      <w:rFonts w:ascii="仿宋_GB2312" w:hAnsi="仿宋_GB2312" w:cs="仿宋_GB2312" w:eastAsia="仿宋_GB2312"/>
                      <w:sz w:val="21"/>
                      <w:color w:val="000000"/>
                    </w:rPr>
                    <w:t>≤1.5mg/L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、面材：采用厚度</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优质胡桃木实木皮贴面，木皮文理颜色一致，无结疤，无瑕疵。</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、采用环保油漆，挥发性有机化合物（</w:t>
                  </w:r>
                  <w:r>
                    <w:rPr>
                      <w:rFonts w:ascii="仿宋_GB2312" w:hAnsi="仿宋_GB2312" w:cs="仿宋_GB2312" w:eastAsia="仿宋_GB2312"/>
                      <w:sz w:val="21"/>
                      <w:color w:val="000000"/>
                    </w:rPr>
                    <w:t>VOC</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≤670g/L</w:t>
                  </w:r>
                  <w:r>
                    <w:rPr>
                      <w:rFonts w:ascii="仿宋_GB2312" w:hAnsi="仿宋_GB2312" w:cs="仿宋_GB2312" w:eastAsia="仿宋_GB2312"/>
                      <w:sz w:val="21"/>
                      <w:color w:val="000000"/>
                    </w:rPr>
                    <w:t>色泽美观、不变色、光滑耐磨、手感好，杜绝出现鼓包、脱漆等不良现象。</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、五金件：采用优质五金配件，五金配件紧密拼接，牢固，间隙细小且均匀，平整无毛刺。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舞台地胶</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尺寸：根据现场测量尺寸定制</w:t>
                  </w:r>
                </w:p>
                <w:p>
                  <w:pPr>
                    <w:pStyle w:val="null3"/>
                    <w:jc w:val="both"/>
                  </w:pPr>
                  <w:r>
                    <w:rPr>
                      <w:rFonts w:ascii="仿宋_GB2312" w:hAnsi="仿宋_GB2312" w:cs="仿宋_GB2312" w:eastAsia="仿宋_GB2312"/>
                      <w:sz w:val="21"/>
                      <w:color w:val="000000"/>
                    </w:rPr>
                    <w:t>主材：为聚氯乙烯（</w:t>
                  </w:r>
                  <w:r>
                    <w:rPr>
                      <w:rFonts w:ascii="仿宋_GB2312" w:hAnsi="仿宋_GB2312" w:cs="仿宋_GB2312" w:eastAsia="仿宋_GB2312"/>
                      <w:sz w:val="21"/>
                      <w:color w:val="000000"/>
                    </w:rPr>
                    <w:t>PVC</w:t>
                  </w:r>
                  <w:r>
                    <w:rPr>
                      <w:rFonts w:ascii="仿宋_GB2312" w:hAnsi="仿宋_GB2312" w:cs="仿宋_GB2312" w:eastAsia="仿宋_GB2312"/>
                      <w:sz w:val="21"/>
                      <w:color w:val="000000"/>
                    </w:rPr>
                    <w:t>）材质，具有耐磨、防滑、弹性好的特点，适合舞台表演需求。</w:t>
                  </w:r>
                </w:p>
                <w:p>
                  <w:pPr>
                    <w:pStyle w:val="null3"/>
                    <w:jc w:val="both"/>
                  </w:pPr>
                  <w:r>
                    <w:rPr>
                      <w:rFonts w:ascii="仿宋_GB2312" w:hAnsi="仿宋_GB2312" w:cs="仿宋_GB2312" w:eastAsia="仿宋_GB2312"/>
                      <w:sz w:val="21"/>
                      <w:color w:val="000000"/>
                    </w:rPr>
                    <w:t>表层：耐磨层，厚度</w:t>
                  </w:r>
                  <w:r>
                    <w:rPr>
                      <w:rFonts w:ascii="仿宋_GB2312" w:hAnsi="仿宋_GB2312" w:cs="仿宋_GB2312" w:eastAsia="仿宋_GB2312"/>
                      <w:sz w:val="21"/>
                      <w:color w:val="000000"/>
                    </w:rPr>
                    <w:t>≥0.1mm</w:t>
                  </w:r>
                  <w:r>
                    <w:rPr>
                      <w:rFonts w:ascii="仿宋_GB2312" w:hAnsi="仿宋_GB2312" w:cs="仿宋_GB2312" w:eastAsia="仿宋_GB2312"/>
                      <w:sz w:val="21"/>
                      <w:color w:val="000000"/>
                    </w:rPr>
                    <w:t>，需具备抗刮擦、抗污能力强。</w:t>
                  </w:r>
                </w:p>
                <w:p>
                  <w:pPr>
                    <w:pStyle w:val="null3"/>
                    <w:jc w:val="both"/>
                  </w:pPr>
                  <w:r>
                    <w:rPr>
                      <w:rFonts w:ascii="仿宋_GB2312" w:hAnsi="仿宋_GB2312" w:cs="仿宋_GB2312" w:eastAsia="仿宋_GB2312"/>
                      <w:sz w:val="21"/>
                      <w:color w:val="000000"/>
                    </w:rPr>
                    <w:t>中层：弹性缓冲层，由发泡</w:t>
                  </w:r>
                  <w:r>
                    <w:rPr>
                      <w:rFonts w:ascii="仿宋_GB2312" w:hAnsi="仿宋_GB2312" w:cs="仿宋_GB2312" w:eastAsia="仿宋_GB2312"/>
                      <w:sz w:val="21"/>
                      <w:color w:val="000000"/>
                    </w:rPr>
                    <w:t>PVC</w:t>
                  </w:r>
                  <w:r>
                    <w:rPr>
                      <w:rFonts w:ascii="仿宋_GB2312" w:hAnsi="仿宋_GB2312" w:cs="仿宋_GB2312" w:eastAsia="仿宋_GB2312"/>
                      <w:sz w:val="21"/>
                      <w:color w:val="000000"/>
                    </w:rPr>
                    <w:t>或橡胶构成，厚度</w:t>
                  </w:r>
                  <w:r>
                    <w:rPr>
                      <w:rFonts w:ascii="仿宋_GB2312" w:hAnsi="仿宋_GB2312" w:cs="仿宋_GB2312" w:eastAsia="仿宋_GB2312"/>
                      <w:sz w:val="21"/>
                      <w:b/>
                      <w:color w:val="000000"/>
                    </w:rPr>
                    <w:t>≥</w:t>
                  </w:r>
                  <w:r>
                    <w:rPr>
                      <w:rFonts w:ascii="仿宋_GB2312" w:hAnsi="仿宋_GB2312" w:cs="仿宋_GB2312" w:eastAsia="仿宋_GB2312"/>
                      <w:sz w:val="21"/>
                      <w:color w:val="000000"/>
                    </w:rPr>
                    <w:t>2mm</w:t>
                  </w:r>
                  <w:r>
                    <w:rPr>
                      <w:rFonts w:ascii="仿宋_GB2312" w:hAnsi="仿宋_GB2312" w:cs="仿宋_GB2312" w:eastAsia="仿宋_GB2312"/>
                      <w:sz w:val="21"/>
                      <w:color w:val="000000"/>
                    </w:rPr>
                    <w:t>，提供减震效果。</w:t>
                  </w:r>
                </w:p>
                <w:p>
                  <w:pPr>
                    <w:pStyle w:val="null3"/>
                    <w:jc w:val="both"/>
                  </w:pPr>
                  <w:r>
                    <w:rPr>
                      <w:rFonts w:ascii="仿宋_GB2312" w:hAnsi="仿宋_GB2312" w:cs="仿宋_GB2312" w:eastAsia="仿宋_GB2312"/>
                      <w:sz w:val="21"/>
                      <w:color w:val="000000"/>
                    </w:rPr>
                    <w:t>底层：防滑基底，为网格状或纹路设计，增强与地面的附着力，防止移位。</w:t>
                  </w:r>
                </w:p>
                <w:p>
                  <w:pPr>
                    <w:pStyle w:val="null3"/>
                    <w:jc w:val="both"/>
                  </w:pPr>
                  <w:r>
                    <w:rPr>
                      <w:rFonts w:ascii="仿宋_GB2312" w:hAnsi="仿宋_GB2312" w:cs="仿宋_GB2312" w:eastAsia="仿宋_GB2312"/>
                      <w:sz w:val="21"/>
                      <w:color w:val="000000"/>
                    </w:rPr>
                    <w:t>防滑系数：干摩擦系数</w:t>
                  </w:r>
                  <w:r>
                    <w:rPr>
                      <w:rFonts w:ascii="仿宋_GB2312" w:hAnsi="仿宋_GB2312" w:cs="仿宋_GB2312" w:eastAsia="仿宋_GB2312"/>
                      <w:sz w:val="21"/>
                      <w:color w:val="000000"/>
                    </w:rPr>
                    <w:t>≥0.4</w:t>
                  </w:r>
                  <w:r>
                    <w:rPr>
                      <w:rFonts w:ascii="仿宋_GB2312" w:hAnsi="仿宋_GB2312" w:cs="仿宋_GB2312" w:eastAsia="仿宋_GB2312"/>
                      <w:sz w:val="21"/>
                      <w:color w:val="000000"/>
                    </w:rPr>
                    <w:t>，湿摩擦系数</w:t>
                  </w:r>
                  <w:r>
                    <w:rPr>
                      <w:rFonts w:ascii="仿宋_GB2312" w:hAnsi="仿宋_GB2312" w:cs="仿宋_GB2312" w:eastAsia="仿宋_GB2312"/>
                      <w:sz w:val="21"/>
                      <w:color w:val="000000"/>
                    </w:rPr>
                    <w:t>≥0.3</w:t>
                  </w:r>
                  <w:r>
                    <w:rPr>
                      <w:rFonts w:ascii="仿宋_GB2312" w:hAnsi="仿宋_GB2312" w:cs="仿宋_GB2312" w:eastAsia="仿宋_GB2312"/>
                      <w:sz w:val="21"/>
                      <w:color w:val="000000"/>
                    </w:rPr>
                    <w:t>，避免表演者滑倒。</w:t>
                  </w:r>
                </w:p>
                <w:p>
                  <w:pPr>
                    <w:pStyle w:val="null3"/>
                    <w:jc w:val="both"/>
                  </w:pPr>
                  <w:r>
                    <w:rPr>
                      <w:rFonts w:ascii="仿宋_GB2312" w:hAnsi="仿宋_GB2312" w:cs="仿宋_GB2312" w:eastAsia="仿宋_GB2312"/>
                      <w:sz w:val="21"/>
                      <w:color w:val="000000"/>
                    </w:rPr>
                    <w:t>弹性与减震：垂直变形量</w:t>
                  </w:r>
                  <w:r>
                    <w:rPr>
                      <w:rFonts w:ascii="仿宋_GB2312" w:hAnsi="仿宋_GB2312" w:cs="仿宋_GB2312" w:eastAsia="仿宋_GB2312"/>
                      <w:sz w:val="21"/>
                      <w:color w:val="000000"/>
                    </w:rPr>
                    <w:t>≥2mm</w:t>
                  </w:r>
                  <w:r>
                    <w:rPr>
                      <w:rFonts w:ascii="仿宋_GB2312" w:hAnsi="仿宋_GB2312" w:cs="仿宋_GB2312" w:eastAsia="仿宋_GB2312"/>
                      <w:sz w:val="21"/>
                      <w:color w:val="000000"/>
                    </w:rPr>
                    <w:t>，能吸收跳跃时的冲击力，减少损伤。</w:t>
                  </w:r>
                </w:p>
                <w:p>
                  <w:pPr>
                    <w:pStyle w:val="null3"/>
                    <w:jc w:val="both"/>
                  </w:pPr>
                  <w:r>
                    <w:rPr>
                      <w:rFonts w:ascii="仿宋_GB2312" w:hAnsi="仿宋_GB2312" w:cs="仿宋_GB2312" w:eastAsia="仿宋_GB2312"/>
                      <w:sz w:val="21"/>
                      <w:color w:val="000000"/>
                    </w:rPr>
                    <w:t>回弹性</w:t>
                  </w:r>
                  <w:r>
                    <w:rPr>
                      <w:rFonts w:ascii="仿宋_GB2312" w:hAnsi="仿宋_GB2312" w:cs="仿宋_GB2312" w:eastAsia="仿宋_GB2312"/>
                      <w:sz w:val="21"/>
                      <w:color w:val="000000"/>
                    </w:rPr>
                    <w:t>≥90%</w:t>
                  </w:r>
                  <w:r>
                    <w:rPr>
                      <w:rFonts w:ascii="仿宋_GB2312" w:hAnsi="仿宋_GB2312" w:cs="仿宋_GB2312" w:eastAsia="仿宋_GB2312"/>
                      <w:sz w:val="21"/>
                      <w:color w:val="000000"/>
                    </w:rPr>
                    <w:t>，保证动作反馈灵敏。</w:t>
                  </w:r>
                </w:p>
                <w:p>
                  <w:pPr>
                    <w:pStyle w:val="null3"/>
                    <w:jc w:val="both"/>
                  </w:pPr>
                  <w:r>
                    <w:rPr>
                      <w:rFonts w:ascii="仿宋_GB2312" w:hAnsi="仿宋_GB2312" w:cs="仿宋_GB2312" w:eastAsia="仿宋_GB2312"/>
                      <w:sz w:val="21"/>
                      <w:color w:val="000000"/>
                    </w:rPr>
                    <w:t>防火等级：需达到</w:t>
                  </w:r>
                  <w:r>
                    <w:rPr>
                      <w:rFonts w:ascii="仿宋_GB2312" w:hAnsi="仿宋_GB2312" w:cs="仿宋_GB2312" w:eastAsia="仿宋_GB2312"/>
                      <w:sz w:val="21"/>
                      <w:color w:val="000000"/>
                    </w:rPr>
                    <w:t>B1</w:t>
                  </w:r>
                  <w:r>
                    <w:rPr>
                      <w:rFonts w:ascii="仿宋_GB2312" w:hAnsi="仿宋_GB2312" w:cs="仿宋_GB2312" w:eastAsia="仿宋_GB2312"/>
                      <w:sz w:val="21"/>
                      <w:color w:val="000000"/>
                    </w:rPr>
                    <w:t>级</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（难燃），符合公共场所消防要求，遇明火不易蔓延。</w:t>
                  </w:r>
                </w:p>
                <w:p>
                  <w:pPr>
                    <w:pStyle w:val="null3"/>
                    <w:jc w:val="both"/>
                  </w:pPr>
                  <w:r>
                    <w:rPr>
                      <w:rFonts w:ascii="仿宋_GB2312" w:hAnsi="仿宋_GB2312" w:cs="仿宋_GB2312" w:eastAsia="仿宋_GB2312"/>
                      <w:sz w:val="21"/>
                      <w:color w:val="000000"/>
                    </w:rPr>
                    <w:t>环保性：甲醛释放量</w:t>
                  </w:r>
                  <w:r>
                    <w:rPr>
                      <w:rFonts w:ascii="仿宋_GB2312" w:hAnsi="仿宋_GB2312" w:cs="仿宋_GB2312" w:eastAsia="仿宋_GB2312"/>
                      <w:sz w:val="21"/>
                      <w:color w:val="000000"/>
                    </w:rPr>
                    <w:t>≤0.124mg/m³</w:t>
                  </w:r>
                  <w:r>
                    <w:rPr>
                      <w:rFonts w:ascii="仿宋_GB2312" w:hAnsi="仿宋_GB2312" w:cs="仿宋_GB2312" w:eastAsia="仿宋_GB2312"/>
                      <w:sz w:val="21"/>
                      <w:color w:val="000000"/>
                    </w:rPr>
                    <w:t>，避免异味和有害物质释放，适合密闭舞台环境。</w:t>
                  </w:r>
                </w:p>
                <w:p>
                  <w:pPr>
                    <w:pStyle w:val="null3"/>
                    <w:jc w:val="both"/>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≥4</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耐磨度高、缓冲性好。</w:t>
                  </w:r>
                </w:p>
                <w:p>
                  <w:pPr>
                    <w:pStyle w:val="null3"/>
                    <w:jc w:val="both"/>
                  </w:pPr>
                  <w:r>
                    <w:rPr>
                      <w:rFonts w:ascii="仿宋_GB2312" w:hAnsi="仿宋_GB2312" w:cs="仿宋_GB2312" w:eastAsia="仿宋_GB2312"/>
                      <w:sz w:val="21"/>
                      <w:color w:val="000000"/>
                    </w:rPr>
                    <w:t>颜色：哑光面，减少灯光反射；</w:t>
                  </w:r>
                </w:p>
                <w:p>
                  <w:pPr>
                    <w:pStyle w:val="null3"/>
                    <w:jc w:val="both"/>
                  </w:pPr>
                  <w:r>
                    <w:rPr>
                      <w:rFonts w:ascii="仿宋_GB2312" w:hAnsi="仿宋_GB2312" w:cs="仿宋_GB2312" w:eastAsia="仿宋_GB2312"/>
                      <w:sz w:val="21"/>
                      <w:color w:val="000000"/>
                    </w:rPr>
                    <w:t>采用卷材铺设（需胶水固定）施工工艺，适配不同舞台地面等。</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平米</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条凳</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≥1200mm*300mm*420mm</w:t>
                  </w:r>
                </w:p>
                <w:p>
                  <w:pPr>
                    <w:pStyle w:val="null3"/>
                    <w:jc w:val="both"/>
                  </w:pPr>
                  <w:r>
                    <w:rPr>
                      <w:rFonts w:ascii="仿宋_GB2312" w:hAnsi="仿宋_GB2312" w:cs="仿宋_GB2312" w:eastAsia="仿宋_GB2312"/>
                      <w:sz w:val="21"/>
                      <w:color w:val="000000"/>
                    </w:rPr>
                    <w:t>凳架材质：采用</w:t>
                  </w:r>
                  <w:r>
                    <w:rPr>
                      <w:rFonts w:ascii="仿宋_GB2312" w:hAnsi="仿宋_GB2312" w:cs="仿宋_GB2312" w:eastAsia="仿宋_GB2312"/>
                      <w:sz w:val="21"/>
                      <w:color w:val="000000"/>
                    </w:rPr>
                    <w:t>≥40mm*40mm的方管、厚度≥1.2mm的</w:t>
                  </w:r>
                  <w:r>
                    <w:rPr>
                      <w:rFonts w:ascii="仿宋_GB2312" w:hAnsi="仿宋_GB2312" w:cs="仿宋_GB2312" w:eastAsia="仿宋_GB2312"/>
                      <w:sz w:val="21"/>
                      <w:color w:val="000000"/>
                    </w:rPr>
                    <w:t>优质钢管制做，坚固耐用。</w:t>
                  </w:r>
                </w:p>
                <w:p>
                  <w:pPr>
                    <w:pStyle w:val="null3"/>
                    <w:jc w:val="both"/>
                  </w:pPr>
                  <w:r>
                    <w:rPr>
                      <w:rFonts w:ascii="仿宋_GB2312" w:hAnsi="仿宋_GB2312" w:cs="仿宋_GB2312" w:eastAsia="仿宋_GB2312"/>
                      <w:sz w:val="21"/>
                      <w:color w:val="000000"/>
                    </w:rPr>
                    <w:t>软包面料：西皮面料，柔软好打理，防水防油防污且透气性好；。</w:t>
                  </w:r>
                </w:p>
                <w:p>
                  <w:pPr>
                    <w:pStyle w:val="null3"/>
                    <w:jc w:val="both"/>
                  </w:pPr>
                  <w:r>
                    <w:rPr>
                      <w:rFonts w:ascii="仿宋_GB2312" w:hAnsi="仿宋_GB2312" w:cs="仿宋_GB2312" w:eastAsia="仿宋_GB2312"/>
                      <w:sz w:val="21"/>
                      <w:color w:val="000000"/>
                    </w:rPr>
                    <w:t>填充材料：使用</w:t>
                  </w:r>
                  <w:r>
                    <w:rPr>
                      <w:rFonts w:ascii="仿宋_GB2312" w:hAnsi="仿宋_GB2312" w:cs="仿宋_GB2312" w:eastAsia="仿宋_GB2312"/>
                      <w:sz w:val="21"/>
                      <w:color w:val="000000"/>
                    </w:rPr>
                    <w:t>≥</w:t>
                  </w:r>
                  <w:r>
                    <w:rPr>
                      <w:rFonts w:ascii="仿宋_GB2312" w:hAnsi="仿宋_GB2312" w:cs="仿宋_GB2312" w:eastAsia="仿宋_GB2312"/>
                      <w:sz w:val="21"/>
                      <w:color w:val="000000"/>
                    </w:rPr>
                    <w:t>3cm</w:t>
                  </w:r>
                  <w:r>
                    <w:rPr>
                      <w:rFonts w:ascii="仿宋_GB2312" w:hAnsi="仿宋_GB2312" w:cs="仿宋_GB2312" w:eastAsia="仿宋_GB2312"/>
                      <w:sz w:val="21"/>
                      <w:color w:val="000000"/>
                    </w:rPr>
                    <w:t>高回弹海绵，棋盘格软包，坐感舒适，回弹性好。</w:t>
                  </w:r>
                </w:p>
                <w:p>
                  <w:pPr>
                    <w:pStyle w:val="null3"/>
                    <w:jc w:val="both"/>
                  </w:pPr>
                  <w:r>
                    <w:rPr>
                      <w:rFonts w:ascii="仿宋_GB2312" w:hAnsi="仿宋_GB2312" w:cs="仿宋_GB2312" w:eastAsia="仿宋_GB2312"/>
                      <w:sz w:val="21"/>
                      <w:color w:val="000000"/>
                    </w:rPr>
                    <w:t>承重能力：能轻松承载两个成人的重量，承重能力</w:t>
                  </w:r>
                  <w:r>
                    <w:rPr>
                      <w:rFonts w:ascii="仿宋_GB2312" w:hAnsi="仿宋_GB2312" w:cs="仿宋_GB2312" w:eastAsia="仿宋_GB2312"/>
                      <w:sz w:val="21"/>
                      <w:color w:val="000000"/>
                    </w:rPr>
                    <w:t>≥</w:t>
                  </w:r>
                  <w:r>
                    <w:rPr>
                      <w:rFonts w:ascii="仿宋_GB2312" w:hAnsi="仿宋_GB2312" w:cs="仿宋_GB2312" w:eastAsia="仿宋_GB2312"/>
                      <w:sz w:val="21"/>
                      <w:color w:val="000000"/>
                    </w:rPr>
                    <w:t>300gk</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稳定性：框架结构稳固、四条凳腿均匀受力</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镜子</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500mm*1200mm*5mm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材质：超白镜</w:t>
                  </w:r>
                  <w:r>
                    <w:rPr>
                      <w:rFonts w:ascii="仿宋_GB2312" w:hAnsi="仿宋_GB2312" w:cs="仿宋_GB2312" w:eastAsia="仿宋_GB2312"/>
                      <w:sz w:val="21"/>
                      <w:color w:val="000000"/>
                    </w:rPr>
                    <w:t>玻璃，</w:t>
                  </w:r>
                  <w:r>
                    <w:rPr>
                      <w:rFonts w:ascii="仿宋_GB2312" w:hAnsi="仿宋_GB2312" w:cs="仿宋_GB2312" w:eastAsia="仿宋_GB2312"/>
                      <w:sz w:val="21"/>
                      <w:color w:val="000000"/>
                    </w:rPr>
                    <w:t>成像清晰、色彩还原度高；能真实反映人像。</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镜框材质：</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厚的</w:t>
                  </w:r>
                  <w:r>
                    <w:rPr>
                      <w:rFonts w:ascii="仿宋_GB2312" w:hAnsi="仿宋_GB2312" w:cs="仿宋_GB2312" w:eastAsia="仿宋_GB2312"/>
                      <w:sz w:val="21"/>
                      <w:color w:val="000000"/>
                    </w:rPr>
                    <w:t>铝制型材镜框、坚固耐用</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音响控制室、化妆间隔断（带门）</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主材：采用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84mm*32mm*5mm</w:t>
                  </w:r>
                  <w:r>
                    <w:rPr>
                      <w:rFonts w:ascii="仿宋_GB2312" w:hAnsi="仿宋_GB2312" w:cs="仿宋_GB2312" w:eastAsia="仿宋_GB2312"/>
                      <w:sz w:val="21"/>
                      <w:color w:val="000000"/>
                    </w:rPr>
                    <w:t>铝型材、</w:t>
                  </w:r>
                  <w:r>
                    <w:rPr>
                      <w:rFonts w:ascii="仿宋_GB2312" w:hAnsi="仿宋_GB2312" w:cs="仿宋_GB2312" w:eastAsia="仿宋_GB2312"/>
                      <w:sz w:val="21"/>
                      <w:color w:val="000000"/>
                    </w:rPr>
                    <w:t>材质轻盈、坚固耐用、耐腐蚀、喷涂处理。</w:t>
                  </w:r>
                </w:p>
                <w:p>
                  <w:pPr>
                    <w:pStyle w:val="null3"/>
                    <w:jc w:val="both"/>
                  </w:pPr>
                  <w:r>
                    <w:rPr>
                      <w:rFonts w:ascii="仿宋_GB2312" w:hAnsi="仿宋_GB2312" w:cs="仿宋_GB2312" w:eastAsia="仿宋_GB2312"/>
                      <w:sz w:val="21"/>
                      <w:color w:val="000000"/>
                    </w:rPr>
                    <w:t>玻璃：采用厚度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8mm</w:t>
                  </w:r>
                  <w:r>
                    <w:rPr>
                      <w:rFonts w:ascii="仿宋_GB2312" w:hAnsi="仿宋_GB2312" w:cs="仿宋_GB2312" w:eastAsia="仿宋_GB2312"/>
                      <w:sz w:val="21"/>
                      <w:color w:val="000000"/>
                    </w:rPr>
                    <w:t>钢化玻璃，</w:t>
                  </w:r>
                  <w:r>
                    <w:rPr>
                      <w:rFonts w:ascii="仿宋_GB2312" w:hAnsi="仿宋_GB2312" w:cs="仿宋_GB2312" w:eastAsia="仿宋_GB2312"/>
                      <w:sz w:val="21"/>
                      <w:color w:val="000000"/>
                    </w:rPr>
                    <w:t>强度高、安全性好，破碎后呈钝角颗粒，不易伤人、</w:t>
                  </w:r>
                  <w:r>
                    <w:rPr>
                      <w:rFonts w:ascii="仿宋_GB2312" w:hAnsi="仿宋_GB2312" w:cs="仿宋_GB2312" w:eastAsia="仿宋_GB2312"/>
                      <w:sz w:val="21"/>
                      <w:color w:val="000000"/>
                    </w:rPr>
                    <w:t>隔音、隔热效果好。装饰板：采用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0.5mm</w:t>
                  </w:r>
                  <w:r>
                    <w:rPr>
                      <w:rFonts w:ascii="仿宋_GB2312" w:hAnsi="仿宋_GB2312" w:cs="仿宋_GB2312" w:eastAsia="仿宋_GB2312"/>
                      <w:sz w:val="21"/>
                      <w:color w:val="000000"/>
                    </w:rPr>
                    <w:t>环保多层</w:t>
                  </w:r>
                  <w:r>
                    <w:rPr>
                      <w:rFonts w:ascii="仿宋_GB2312" w:hAnsi="仿宋_GB2312" w:cs="仿宋_GB2312" w:eastAsia="仿宋_GB2312"/>
                      <w:sz w:val="21"/>
                      <w:color w:val="000000"/>
                    </w:rPr>
                    <w:t>防火饰面板：具有良好的防火性能，能有效阻止火势蔓延，同时具有一定的防潮、耐磨性能，表面可粘贴各种装饰材料。</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平米</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值班室床</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1500mm*2000mm*420mm</w:t>
                  </w:r>
                  <w:r>
                    <w:rPr>
                      <w:rFonts w:ascii="仿宋_GB2312" w:hAnsi="仿宋_GB2312" w:cs="仿宋_GB2312" w:eastAsia="仿宋_GB2312"/>
                      <w:sz w:val="21"/>
                      <w:color w:val="000000"/>
                    </w:rPr>
                    <w:t>含床垫</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材质：实木框架，床腿厚度不小于</w:t>
                  </w:r>
                  <w:r>
                    <w:rPr>
                      <w:rFonts w:ascii="仿宋_GB2312" w:hAnsi="仿宋_GB2312" w:cs="仿宋_GB2312" w:eastAsia="仿宋_GB2312"/>
                      <w:sz w:val="21"/>
                      <w:color w:val="000000"/>
                    </w:rPr>
                    <w:t>5CM</w:t>
                  </w:r>
                  <w:r>
                    <w:rPr>
                      <w:rFonts w:ascii="仿宋_GB2312" w:hAnsi="仿宋_GB2312" w:cs="仿宋_GB2312" w:eastAsia="仿宋_GB2312"/>
                      <w:sz w:val="21"/>
                      <w:color w:val="000000"/>
                    </w:rPr>
                    <w:t>，床侧板厚度不低于</w:t>
                  </w:r>
                  <w:r>
                    <w:rPr>
                      <w:rFonts w:ascii="仿宋_GB2312" w:hAnsi="仿宋_GB2312" w:cs="仿宋_GB2312" w:eastAsia="仿宋_GB2312"/>
                      <w:sz w:val="21"/>
                      <w:color w:val="000000"/>
                    </w:rPr>
                    <w:t>2.4CM</w:t>
                  </w:r>
                  <w:r>
                    <w:rPr>
                      <w:rFonts w:ascii="仿宋_GB2312" w:hAnsi="仿宋_GB2312" w:cs="仿宋_GB2312" w:eastAsia="仿宋_GB2312"/>
                      <w:sz w:val="21"/>
                      <w:color w:val="000000"/>
                    </w:rPr>
                    <w:t>，宽度不低于</w:t>
                  </w:r>
                  <w:r>
                    <w:rPr>
                      <w:rFonts w:ascii="仿宋_GB2312" w:hAnsi="仿宋_GB2312" w:cs="仿宋_GB2312" w:eastAsia="仿宋_GB2312"/>
                      <w:sz w:val="21"/>
                      <w:color w:val="000000"/>
                    </w:rPr>
                    <w:t>12cm</w:t>
                  </w:r>
                  <w:r>
                    <w:rPr>
                      <w:rFonts w:ascii="仿宋_GB2312" w:hAnsi="仿宋_GB2312" w:cs="仿宋_GB2312" w:eastAsia="仿宋_GB2312"/>
                      <w:sz w:val="21"/>
                      <w:color w:val="000000"/>
                    </w:rPr>
                    <w:t>。床板厚度不低于</w:t>
                  </w:r>
                  <w:r>
                    <w:rPr>
                      <w:rFonts w:ascii="仿宋_GB2312" w:hAnsi="仿宋_GB2312" w:cs="仿宋_GB2312" w:eastAsia="仿宋_GB2312"/>
                      <w:sz w:val="21"/>
                      <w:color w:val="000000"/>
                    </w:rPr>
                    <w:t>1.6cm</w:t>
                  </w:r>
                  <w:r>
                    <w:rPr>
                      <w:rFonts w:ascii="仿宋_GB2312" w:hAnsi="仿宋_GB2312" w:cs="仿宋_GB2312" w:eastAsia="仿宋_GB2312"/>
                      <w:sz w:val="21"/>
                      <w:color w:val="000000"/>
                    </w:rPr>
                    <w:t>，床衬不少于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根，且每根不小于</w:t>
                  </w:r>
                  <w:r>
                    <w:rPr>
                      <w:rFonts w:ascii="仿宋_GB2312" w:hAnsi="仿宋_GB2312" w:cs="仿宋_GB2312" w:eastAsia="仿宋_GB2312"/>
                      <w:sz w:val="21"/>
                      <w:color w:val="000000"/>
                    </w:rPr>
                    <w:t>3*5cm</w:t>
                  </w:r>
                  <w:r>
                    <w:rPr>
                      <w:rFonts w:ascii="仿宋_GB2312" w:hAnsi="仿宋_GB2312" w:cs="仿宋_GB2312" w:eastAsia="仿宋_GB2312"/>
                      <w:sz w:val="21"/>
                      <w:color w:val="000000"/>
                    </w:rPr>
                    <w:t>、</w:t>
                  </w:r>
                  <w:r>
                    <w:rPr>
                      <w:rFonts w:ascii="仿宋_GB2312" w:hAnsi="仿宋_GB2312" w:cs="仿宋_GB2312" w:eastAsia="仿宋_GB2312"/>
                      <w:sz w:val="21"/>
                      <w:color w:val="000000"/>
                    </w:rPr>
                    <w:t>间隙细小且均匀，平整无毛刺。</w:t>
                  </w:r>
                  <w:r>
                    <w:rPr>
                      <w:rFonts w:ascii="仿宋_GB2312" w:hAnsi="仿宋_GB2312" w:cs="仿宋_GB2312" w:eastAsia="仿宋_GB2312"/>
                      <w:sz w:val="21"/>
                      <w:color w:val="000000"/>
                    </w:rPr>
                    <w:t>纹理细密、清晰、结疤少，木纹间距细密。原材料</w:t>
                  </w:r>
                  <w:r>
                    <w:rPr>
                      <w:rFonts w:ascii="仿宋_GB2312" w:hAnsi="仿宋_GB2312" w:cs="仿宋_GB2312" w:eastAsia="仿宋_GB2312"/>
                      <w:sz w:val="21"/>
                      <w:color w:val="000000"/>
                    </w:rPr>
                    <w:t>需</w:t>
                  </w:r>
                  <w:r>
                    <w:rPr>
                      <w:rFonts w:ascii="仿宋_GB2312" w:hAnsi="仿宋_GB2312" w:cs="仿宋_GB2312" w:eastAsia="仿宋_GB2312"/>
                      <w:sz w:val="21"/>
                      <w:color w:val="000000"/>
                    </w:rPr>
                    <w:t>经过脱油脂、烘干、材质不易变形。</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五金件：采用优质五金配件，五金配件紧密拼接，牢固，间隙细小且均匀，平整无毛刺。</w:t>
                  </w:r>
                </w:p>
                <w:p>
                  <w:pPr>
                    <w:pStyle w:val="null3"/>
                    <w:jc w:val="left"/>
                  </w:pPr>
                  <w:r>
                    <w:rPr>
                      <w:rFonts w:ascii="仿宋_GB2312" w:hAnsi="仿宋_GB2312" w:cs="仿宋_GB2312" w:eastAsia="仿宋_GB2312"/>
                      <w:sz w:val="21"/>
                      <w:color w:val="000000"/>
                    </w:rPr>
                    <w:t>床垫</w:t>
                  </w:r>
                  <w:r>
                    <w:rPr>
                      <w:rFonts w:ascii="仿宋_GB2312" w:hAnsi="仿宋_GB2312" w:cs="仿宋_GB2312" w:eastAsia="仿宋_GB2312"/>
                      <w:sz w:val="21"/>
                      <w:color w:val="000000"/>
                    </w:rPr>
                    <w:t>≥</w:t>
                  </w:r>
                  <w:r>
                    <w:rPr>
                      <w:rFonts w:ascii="仿宋_GB2312" w:hAnsi="仿宋_GB2312" w:cs="仿宋_GB2312" w:eastAsia="仿宋_GB2312"/>
                      <w:sz w:val="21"/>
                      <w:color w:val="000000"/>
                    </w:rPr>
                    <w:t>L2000mm*D900mm*H</w:t>
                  </w:r>
                  <w:r>
                    <w:rPr>
                      <w:rFonts w:ascii="仿宋_GB2312" w:hAnsi="仿宋_GB2312" w:cs="仿宋_GB2312" w:eastAsia="仿宋_GB2312"/>
                      <w:sz w:val="21"/>
                      <w:color w:val="000000"/>
                    </w:rPr>
                    <w:t>80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床垫采用天然棕丝，优质针织印花面料，厚度≥</w:t>
                  </w:r>
                  <w:r>
                    <w:rPr>
                      <w:rFonts w:ascii="仿宋_GB2312" w:hAnsi="仿宋_GB2312" w:cs="仿宋_GB2312" w:eastAsia="仿宋_GB2312"/>
                      <w:sz w:val="21"/>
                      <w:color w:val="000000"/>
                    </w:rPr>
                    <w:t>80mm</w:t>
                  </w:r>
                  <w:r>
                    <w:rPr>
                      <w:rFonts w:ascii="仿宋_GB2312" w:hAnsi="仿宋_GB2312" w:cs="仿宋_GB2312" w:eastAsia="仿宋_GB2312"/>
                      <w:sz w:val="21"/>
                      <w:color w:val="000000"/>
                    </w:rPr>
                    <w:t>，全面受力，透气性好，防腐、防蛀、防潮等特点。</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值班室沙发（带茶几）</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沙发：</w:t>
                  </w:r>
                  <w:r>
                    <w:rPr>
                      <w:rFonts w:ascii="仿宋_GB2312" w:hAnsi="仿宋_GB2312" w:cs="仿宋_GB2312" w:eastAsia="仿宋_GB2312"/>
                      <w:sz w:val="21"/>
                      <w:color w:val="000000"/>
                    </w:rPr>
                    <w:t>≥1980mm*940mm*880</w:t>
                  </w:r>
                  <w:r>
                    <w:rPr>
                      <w:rFonts w:ascii="仿宋_GB2312" w:hAnsi="仿宋_GB2312" w:cs="仿宋_GB2312" w:eastAsia="仿宋_GB2312"/>
                      <w:sz w:val="21"/>
                      <w:color w:val="000000"/>
                    </w:rPr>
                    <w:t xml:space="preserve">mm  </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采用优质超纤皮面料，表面无裂纹，无损伤，无剥落，符合</w:t>
                  </w:r>
                  <w:r>
                    <w:rPr>
                      <w:rFonts w:ascii="仿宋_GB2312" w:hAnsi="仿宋_GB2312" w:cs="仿宋_GB2312" w:eastAsia="仿宋_GB2312"/>
                      <w:sz w:val="21"/>
                      <w:color w:val="000000"/>
                    </w:rPr>
                    <w:t>GB/T 16799-2008</w:t>
                  </w:r>
                  <w:r>
                    <w:rPr>
                      <w:rFonts w:ascii="仿宋_GB2312" w:hAnsi="仿宋_GB2312" w:cs="仿宋_GB2312" w:eastAsia="仿宋_GB2312"/>
                      <w:sz w:val="21"/>
                      <w:color w:val="000000"/>
                    </w:rPr>
                    <w:t>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、内材：选用优质木料卯榫结构实木框架，经过烘干、防腐、防虫处理，含水率＜</w:t>
                  </w:r>
                  <w:r>
                    <w:rPr>
                      <w:rFonts w:ascii="仿宋_GB2312" w:hAnsi="仿宋_GB2312" w:cs="仿宋_GB2312" w:eastAsia="仿宋_GB2312"/>
                      <w:sz w:val="21"/>
                      <w:color w:val="000000"/>
                    </w:rPr>
                    <w:t>10%</w:t>
                  </w:r>
                  <w:r>
                    <w:rPr>
                      <w:rFonts w:ascii="仿宋_GB2312" w:hAnsi="仿宋_GB2312" w:cs="仿宋_GB2312" w:eastAsia="仿宋_GB2312"/>
                      <w:sz w:val="21"/>
                      <w:color w:val="000000"/>
                    </w:rPr>
                    <w:t>，结实耐用不变形；</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、海绵：采用优质海绵，符合</w:t>
                  </w:r>
                  <w:r>
                    <w:rPr>
                      <w:rFonts w:ascii="仿宋_GB2312" w:hAnsi="仿宋_GB2312" w:cs="仿宋_GB2312" w:eastAsia="仿宋_GB2312"/>
                      <w:sz w:val="21"/>
                      <w:color w:val="000000"/>
                    </w:rPr>
                    <w:t>GB/T 10802-2006</w:t>
                  </w:r>
                  <w:r>
                    <w:rPr>
                      <w:rFonts w:ascii="仿宋_GB2312" w:hAnsi="仿宋_GB2312" w:cs="仿宋_GB2312" w:eastAsia="仿宋_GB2312"/>
                      <w:sz w:val="21"/>
                      <w:color w:val="000000"/>
                    </w:rPr>
                    <w:t>，标准拉伸强度≥</w:t>
                  </w:r>
                  <w:r>
                    <w:rPr>
                      <w:rFonts w:ascii="仿宋_GB2312" w:hAnsi="仿宋_GB2312" w:cs="仿宋_GB2312" w:eastAsia="仿宋_GB2312"/>
                      <w:sz w:val="21"/>
                      <w:color w:val="000000"/>
                    </w:rPr>
                    <w:t>90kPa</w:t>
                  </w:r>
                  <w:r>
                    <w:rPr>
                      <w:rFonts w:ascii="仿宋_GB2312" w:hAnsi="仿宋_GB2312" w:cs="仿宋_GB2312" w:eastAsia="仿宋_GB2312"/>
                      <w:sz w:val="21"/>
                      <w:color w:val="000000"/>
                    </w:rPr>
                    <w:t>，伸长率≥</w:t>
                  </w:r>
                  <w:r>
                    <w:rPr>
                      <w:rFonts w:ascii="仿宋_GB2312" w:hAnsi="仿宋_GB2312" w:cs="仿宋_GB2312" w:eastAsia="仿宋_GB2312"/>
                      <w:sz w:val="21"/>
                      <w:color w:val="000000"/>
                    </w:rPr>
                    <w:t>130%</w:t>
                  </w:r>
                  <w:r>
                    <w:rPr>
                      <w:rFonts w:ascii="仿宋_GB2312" w:hAnsi="仿宋_GB2312" w:cs="仿宋_GB2312" w:eastAsia="仿宋_GB2312"/>
                      <w:sz w:val="21"/>
                      <w:color w:val="000000"/>
                    </w:rPr>
                    <w:t>，回弹率≥</w:t>
                  </w:r>
                  <w:r>
                    <w:rPr>
                      <w:rFonts w:ascii="仿宋_GB2312" w:hAnsi="仿宋_GB2312" w:cs="仿宋_GB2312" w:eastAsia="仿宋_GB2312"/>
                      <w:sz w:val="21"/>
                      <w:color w:val="000000"/>
                    </w:rPr>
                    <w:t>35%</w:t>
                  </w:r>
                  <w:r>
                    <w:rPr>
                      <w:rFonts w:ascii="仿宋_GB2312" w:hAnsi="仿宋_GB2312" w:cs="仿宋_GB2312" w:eastAsia="仿宋_GB2312"/>
                      <w:sz w:val="21"/>
                      <w:color w:val="000000"/>
                    </w:rPr>
                    <w:t>，撕裂强度≥</w:t>
                  </w:r>
                  <w:r>
                    <w:rPr>
                      <w:rFonts w:ascii="仿宋_GB2312" w:hAnsi="仿宋_GB2312" w:cs="仿宋_GB2312" w:eastAsia="仿宋_GB2312"/>
                      <w:sz w:val="21"/>
                      <w:color w:val="000000"/>
                    </w:rPr>
                    <w:t>2.0N/cm</w:t>
                  </w:r>
                  <w:r>
                    <w:rPr>
                      <w:rFonts w:ascii="仿宋_GB2312" w:hAnsi="仿宋_GB2312" w:cs="仿宋_GB2312" w:eastAsia="仿宋_GB2312"/>
                      <w:sz w:val="21"/>
                      <w:color w:val="000000"/>
                    </w:rPr>
                    <w:t>，干热老化后拉伸强度≥</w:t>
                  </w:r>
                  <w:r>
                    <w:rPr>
                      <w:rFonts w:ascii="仿宋_GB2312" w:hAnsi="仿宋_GB2312" w:cs="仿宋_GB2312" w:eastAsia="仿宋_GB2312"/>
                      <w:sz w:val="21"/>
                      <w:color w:val="000000"/>
                    </w:rPr>
                    <w:t>55kPa</w:t>
                  </w:r>
                  <w:r>
                    <w:rPr>
                      <w:rFonts w:ascii="仿宋_GB2312" w:hAnsi="仿宋_GB2312" w:cs="仿宋_GB2312" w:eastAsia="仿宋_GB2312"/>
                      <w:sz w:val="21"/>
                      <w:color w:val="000000"/>
                    </w:rPr>
                    <w:t>，湿热老化后拉伸强度≥</w:t>
                  </w:r>
                  <w:r>
                    <w:rPr>
                      <w:rFonts w:ascii="仿宋_GB2312" w:hAnsi="仿宋_GB2312" w:cs="仿宋_GB2312" w:eastAsia="仿宋_GB2312"/>
                      <w:sz w:val="21"/>
                      <w:color w:val="000000"/>
                    </w:rPr>
                    <w:t>55kPa;</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、脚架：实木框架，经过烘干、防腐、防虫处理，含水率＜</w:t>
                  </w:r>
                  <w:r>
                    <w:rPr>
                      <w:rFonts w:ascii="仿宋_GB2312" w:hAnsi="仿宋_GB2312" w:cs="仿宋_GB2312" w:eastAsia="仿宋_GB2312"/>
                      <w:sz w:val="21"/>
                      <w:color w:val="000000"/>
                    </w:rPr>
                    <w:t>10%</w:t>
                  </w:r>
                  <w:r>
                    <w:rPr>
                      <w:rFonts w:ascii="仿宋_GB2312" w:hAnsi="仿宋_GB2312" w:cs="仿宋_GB2312" w:eastAsia="仿宋_GB2312"/>
                      <w:sz w:val="21"/>
                      <w:color w:val="000000"/>
                    </w:rPr>
                    <w:t>，结实耐用不易变形。</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、五金件：采用优质五金配件，五金配件紧密拼接，牢固，间隙细小且均匀，平整无毛刺。</w:t>
                  </w:r>
                </w:p>
                <w:p>
                  <w:pPr>
                    <w:pStyle w:val="null3"/>
                    <w:jc w:val="both"/>
                  </w:pPr>
                  <w:r>
                    <w:rPr>
                      <w:rFonts w:ascii="仿宋_GB2312" w:hAnsi="仿宋_GB2312" w:cs="仿宋_GB2312" w:eastAsia="仿宋_GB2312"/>
                      <w:sz w:val="21"/>
                      <w:color w:val="000000"/>
                    </w:rPr>
                    <w:t>茶几</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1200mm*600mm*420</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、基材：优质环保型高密度纤维板，经过烘干、防虫、防腐等化学处理，符合国家</w:t>
                  </w:r>
                  <w:r>
                    <w:rPr>
                      <w:rFonts w:ascii="仿宋_GB2312" w:hAnsi="仿宋_GB2312" w:cs="仿宋_GB2312" w:eastAsia="仿宋_GB2312"/>
                      <w:sz w:val="21"/>
                      <w:color w:val="000000"/>
                    </w:rPr>
                    <w:t>GB18580-2017</w:t>
                  </w:r>
                  <w:r>
                    <w:rPr>
                      <w:rFonts w:ascii="仿宋_GB2312" w:hAnsi="仿宋_GB2312" w:cs="仿宋_GB2312" w:eastAsia="仿宋_GB2312"/>
                      <w:sz w:val="21"/>
                      <w:color w:val="000000"/>
                    </w:rPr>
                    <w:t>《室内装饰装修材料 人造板及其制品中甲醛释放限量》标准符合国家</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级环保标准。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、封边用材：贴面相同的实木木皮，甲醛释放量</w:t>
                  </w:r>
                  <w:r>
                    <w:rPr>
                      <w:rFonts w:ascii="仿宋_GB2312" w:hAnsi="仿宋_GB2312" w:cs="仿宋_GB2312" w:eastAsia="仿宋_GB2312"/>
                      <w:sz w:val="21"/>
                      <w:color w:val="000000"/>
                    </w:rPr>
                    <w:t>≤1.5mg/L</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、面材：采用厚度</w:t>
                  </w:r>
                  <w:r>
                    <w:rPr>
                      <w:rFonts w:ascii="仿宋_GB2312" w:hAnsi="仿宋_GB2312" w:cs="仿宋_GB2312" w:eastAsia="仿宋_GB2312"/>
                      <w:sz w:val="21"/>
                      <w:color w:val="000000"/>
                    </w:rPr>
                    <w:t>≥0.8mm</w:t>
                  </w:r>
                  <w:r>
                    <w:rPr>
                      <w:rFonts w:ascii="仿宋_GB2312" w:hAnsi="仿宋_GB2312" w:cs="仿宋_GB2312" w:eastAsia="仿宋_GB2312"/>
                      <w:sz w:val="21"/>
                      <w:color w:val="000000"/>
                    </w:rPr>
                    <w:t>优质胡桃木实木皮贴面，木皮文理颜色一致，无结疤，无瑕疵。</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、采用环保油漆，挥发性有机化合物（</w:t>
                  </w:r>
                  <w:r>
                    <w:rPr>
                      <w:rFonts w:ascii="仿宋_GB2312" w:hAnsi="仿宋_GB2312" w:cs="仿宋_GB2312" w:eastAsia="仿宋_GB2312"/>
                      <w:sz w:val="21"/>
                      <w:color w:val="000000"/>
                    </w:rPr>
                    <w:t>VOC</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≤670g/L</w:t>
                  </w:r>
                  <w:r>
                    <w:rPr>
                      <w:rFonts w:ascii="仿宋_GB2312" w:hAnsi="仿宋_GB2312" w:cs="仿宋_GB2312" w:eastAsia="仿宋_GB2312"/>
                      <w:sz w:val="21"/>
                      <w:color w:val="000000"/>
                    </w:rPr>
                    <w:t>色泽美观、不变色、光滑耐磨、手感好，杜绝出现鼓包、脱漆等不良现象。</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、五金件：采用优质五金配件，五金配件紧密拼接，牢固，间隙细小且均匀，平整无毛刺。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值班室办公桌</w:t>
                  </w:r>
                </w:p>
              </w:tc>
              <w:tc>
                <w:tcPr>
                  <w:tcW w:type="dxa" w:w="1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1400mm*700mm*760mm</w:t>
                  </w:r>
                </w:p>
                <w:p>
                  <w:pPr>
                    <w:pStyle w:val="null3"/>
                    <w:numPr>
                      <w:ilvl w:val="0"/>
                      <w:numId w:val="1"/>
                    </w:numPr>
                    <w:jc w:val="both"/>
                  </w:pPr>
                  <w:r>
                    <w:rPr>
                      <w:rFonts w:ascii="仿宋_GB2312" w:hAnsi="仿宋_GB2312" w:cs="仿宋_GB2312" w:eastAsia="仿宋_GB2312"/>
                      <w:sz w:val="21"/>
                      <w:color w:val="000000"/>
                    </w:rPr>
                    <w:t>基材：采用优质环保</w:t>
                  </w:r>
                  <w:r>
                    <w:rPr>
                      <w:rFonts w:ascii="仿宋_GB2312" w:hAnsi="仿宋_GB2312" w:cs="仿宋_GB2312" w:eastAsia="仿宋_GB2312"/>
                      <w:sz w:val="21"/>
                      <w:color w:val="000000"/>
                    </w:rPr>
                    <w:t>E0</w:t>
                  </w:r>
                  <w:r>
                    <w:rPr>
                      <w:rFonts w:ascii="仿宋_GB2312" w:hAnsi="仿宋_GB2312" w:cs="仿宋_GB2312" w:eastAsia="仿宋_GB2312"/>
                      <w:sz w:val="21"/>
                      <w:color w:val="000000"/>
                    </w:rPr>
                    <w:t>级中密度纤维板，甲醛释放量≤</w:t>
                  </w:r>
                  <w:r>
                    <w:rPr>
                      <w:rFonts w:ascii="仿宋_GB2312" w:hAnsi="仿宋_GB2312" w:cs="仿宋_GB2312" w:eastAsia="仿宋_GB2312"/>
                      <w:sz w:val="21"/>
                      <w:color w:val="000000"/>
                    </w:rPr>
                    <w:t>0.02mg/m</w:t>
                  </w:r>
                  <w:r>
                    <w:rPr>
                      <w:rFonts w:ascii="仿宋_GB2312" w:hAnsi="仿宋_GB2312" w:cs="仿宋_GB2312" w:eastAsia="仿宋_GB2312"/>
                      <w:sz w:val="21"/>
                      <w:color w:val="000000"/>
                    </w:rPr>
                    <w:t>³，符合</w:t>
                  </w:r>
                  <w:r>
                    <w:rPr>
                      <w:rFonts w:ascii="仿宋_GB2312" w:hAnsi="仿宋_GB2312" w:cs="仿宋_GB2312" w:eastAsia="仿宋_GB2312"/>
                      <w:sz w:val="21"/>
                      <w:color w:val="000000"/>
                    </w:rPr>
                    <w:t>GB/T11718-2009</w:t>
                  </w:r>
                  <w:r>
                    <w:rPr>
                      <w:rFonts w:ascii="仿宋_GB2312" w:hAnsi="仿宋_GB2312" w:cs="仿宋_GB2312" w:eastAsia="仿宋_GB2312"/>
                      <w:sz w:val="21"/>
                      <w:color w:val="000000"/>
                    </w:rPr>
                    <w:t>《中密度纤维板》、</w:t>
                  </w:r>
                  <w:r>
                    <w:rPr>
                      <w:rFonts w:ascii="仿宋_GB2312" w:hAnsi="仿宋_GB2312" w:cs="仿宋_GB2312" w:eastAsia="仿宋_GB2312"/>
                      <w:sz w:val="21"/>
                      <w:color w:val="000000"/>
                    </w:rPr>
                    <w:t>GB/T35601-2017</w:t>
                  </w:r>
                  <w:r>
                    <w:rPr>
                      <w:rFonts w:ascii="仿宋_GB2312" w:hAnsi="仿宋_GB2312" w:cs="仿宋_GB2312" w:eastAsia="仿宋_GB2312"/>
                      <w:sz w:val="21"/>
                      <w:color w:val="000000"/>
                    </w:rPr>
                    <w:t>《绿色产品评价人造板和木质地板》标准。</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、饰面：采用优质环保木皮饰面，符合</w:t>
                  </w:r>
                  <w:r>
                    <w:rPr>
                      <w:rFonts w:ascii="仿宋_GB2312" w:hAnsi="仿宋_GB2312" w:cs="仿宋_GB2312" w:eastAsia="仿宋_GB2312"/>
                      <w:sz w:val="21"/>
                      <w:color w:val="000000"/>
                    </w:rPr>
                    <w:t>GB/T13010-2006</w:t>
                  </w:r>
                  <w:r>
                    <w:rPr>
                      <w:rFonts w:ascii="仿宋_GB2312" w:hAnsi="仿宋_GB2312" w:cs="仿宋_GB2312" w:eastAsia="仿宋_GB2312"/>
                      <w:sz w:val="21"/>
                      <w:color w:val="000000"/>
                    </w:rPr>
                    <w:t>《刨切单板》、</w:t>
                  </w:r>
                  <w:r>
                    <w:rPr>
                      <w:rFonts w:ascii="仿宋_GB2312" w:hAnsi="仿宋_GB2312" w:cs="仿宋_GB2312" w:eastAsia="仿宋_GB2312"/>
                      <w:sz w:val="21"/>
                      <w:color w:val="000000"/>
                    </w:rPr>
                    <w:t>GB/T35601-2017</w:t>
                  </w:r>
                  <w:r>
                    <w:rPr>
                      <w:rFonts w:ascii="仿宋_GB2312" w:hAnsi="仿宋_GB2312" w:cs="仿宋_GB2312" w:eastAsia="仿宋_GB2312"/>
                      <w:sz w:val="21"/>
                      <w:color w:val="000000"/>
                    </w:rPr>
                    <w:t>《绿色产品评价人造板和木质地板》标准。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、油漆：采用环保油漆，符合</w:t>
                  </w:r>
                  <w:r>
                    <w:rPr>
                      <w:rFonts w:ascii="仿宋_GB2312" w:hAnsi="仿宋_GB2312" w:cs="仿宋_GB2312" w:eastAsia="仿宋_GB2312"/>
                      <w:sz w:val="21"/>
                      <w:color w:val="000000"/>
                    </w:rPr>
                    <w:t>GB18581-2020</w:t>
                  </w:r>
                  <w:r>
                    <w:rPr>
                      <w:rFonts w:ascii="仿宋_GB2312" w:hAnsi="仿宋_GB2312" w:cs="仿宋_GB2312" w:eastAsia="仿宋_GB2312"/>
                      <w:sz w:val="21"/>
                      <w:color w:val="000000"/>
                    </w:rPr>
                    <w:t>《木器涂料中有害物质限量》标准。</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、胶粘剂：采用优质环保水性胶粘剂；</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、五金件：采用优质五金配件，五金配件紧密拼接，牢固，间隙细小且均匀，平整无毛刺。</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张</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232"/>
              <w:gridCol w:w="208"/>
              <w:gridCol w:w="1722"/>
              <w:gridCol w:w="122"/>
              <w:gridCol w:w="122"/>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序号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产品名称</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规格（墙宽</w:t>
                  </w:r>
                  <w:r>
                    <w:rPr>
                      <w:rFonts w:ascii="仿宋_GB2312" w:hAnsi="仿宋_GB2312" w:cs="仿宋_GB2312" w:eastAsia="仿宋_GB2312"/>
                      <w:sz w:val="21"/>
                      <w:color w:val="000000"/>
                    </w:rPr>
                    <w:t>*</w:t>
                  </w:r>
                  <w:r>
                    <w:rPr>
                      <w:rFonts w:ascii="仿宋_GB2312" w:hAnsi="仿宋_GB2312" w:cs="仿宋_GB2312" w:eastAsia="仿宋_GB2312"/>
                      <w:sz w:val="21"/>
                      <w:color w:val="000000"/>
                    </w:rPr>
                    <w:t>墙高）（米）</w:t>
                  </w:r>
                </w:p>
              </w:tc>
              <w:tc>
                <w:tcPr>
                  <w:tcW w:type="dxa" w:w="1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技术参数要求</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数量</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单位</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电动幕布（双开）</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16.8m*5.4m</w:t>
                  </w:r>
                </w:p>
              </w:tc>
              <w:tc>
                <w:tcPr>
                  <w:tcW w:type="dxa" w:w="1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、电机要求：</w:t>
                  </w:r>
                </w:p>
                <w:p>
                  <w:pPr>
                    <w:pStyle w:val="null3"/>
                    <w:jc w:val="both"/>
                  </w:pPr>
                  <w:r>
                    <w:rPr>
                      <w:rFonts w:ascii="仿宋_GB2312" w:hAnsi="仿宋_GB2312" w:cs="仿宋_GB2312" w:eastAsia="仿宋_GB2312"/>
                      <w:sz w:val="21"/>
                      <w:color w:val="000000"/>
                    </w:rPr>
                    <w:t>电机</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220V/50Hz</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200W</w:t>
                  </w:r>
                  <w:r>
                    <w:rPr>
                      <w:rFonts w:ascii="仿宋_GB2312" w:hAnsi="仿宋_GB2312" w:cs="仿宋_GB2312" w:eastAsia="仿宋_GB2312"/>
                      <w:sz w:val="21"/>
                      <w:color w:val="000000"/>
                    </w:rPr>
                    <w:t>，运行速度≥</w:t>
                  </w:r>
                  <w:r>
                    <w:rPr>
                      <w:rFonts w:ascii="仿宋_GB2312" w:hAnsi="仿宋_GB2312" w:cs="仿宋_GB2312" w:eastAsia="仿宋_GB2312"/>
                      <w:sz w:val="21"/>
                      <w:color w:val="000000"/>
                    </w:rPr>
                    <w:t>0.2m/s</w:t>
                  </w:r>
                  <w:r>
                    <w:rPr>
                      <w:rFonts w:ascii="仿宋_GB2312" w:hAnsi="仿宋_GB2312" w:cs="仿宋_GB2312" w:eastAsia="仿宋_GB2312"/>
                      <w:sz w:val="21"/>
                      <w:color w:val="000000"/>
                    </w:rPr>
                    <w:t>，安全负载≥</w:t>
                  </w:r>
                  <w:r>
                    <w:rPr>
                      <w:rFonts w:ascii="仿宋_GB2312" w:hAnsi="仿宋_GB2312" w:cs="仿宋_GB2312" w:eastAsia="仿宋_GB2312"/>
                      <w:sz w:val="21"/>
                      <w:color w:val="000000"/>
                    </w:rPr>
                    <w:t>100kg</w:t>
                  </w:r>
                  <w:r>
                    <w:rPr>
                      <w:rFonts w:ascii="仿宋_GB2312" w:hAnsi="仿宋_GB2312" w:cs="仿宋_GB2312" w:eastAsia="仿宋_GB2312"/>
                      <w:sz w:val="21"/>
                      <w:color w:val="000000"/>
                    </w:rPr>
                    <w:t>，高强度铝合金直线轨道，齿轮齿条传动方式，噪音≤</w:t>
                  </w:r>
                  <w:r>
                    <w:rPr>
                      <w:rFonts w:ascii="仿宋_GB2312" w:hAnsi="仿宋_GB2312" w:cs="仿宋_GB2312" w:eastAsia="仿宋_GB2312"/>
                      <w:sz w:val="21"/>
                      <w:color w:val="000000"/>
                    </w:rPr>
                    <w:t>45dB</w:t>
                  </w:r>
                  <w:r>
                    <w:rPr>
                      <w:rFonts w:ascii="仿宋_GB2312" w:hAnsi="仿宋_GB2312" w:cs="仿宋_GB2312" w:eastAsia="仿宋_GB2312"/>
                      <w:sz w:val="21"/>
                      <w:color w:val="000000"/>
                    </w:rPr>
                    <w:t>，控制方式支持单控及群控</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、材质：高精密金丝绒遮光布，克重≥</w:t>
                  </w:r>
                  <w:r>
                    <w:rPr>
                      <w:rFonts w:ascii="仿宋_GB2312" w:hAnsi="仿宋_GB2312" w:cs="仿宋_GB2312" w:eastAsia="仿宋_GB2312"/>
                      <w:sz w:val="21"/>
                      <w:color w:val="000000"/>
                    </w:rPr>
                    <w:t>500g/</w:t>
                  </w:r>
                  <w:r>
                    <w:rPr>
                      <w:rFonts w:ascii="仿宋_GB2312" w:hAnsi="仿宋_GB2312" w:cs="仿宋_GB2312" w:eastAsia="仿宋_GB2312"/>
                      <w:sz w:val="21"/>
                      <w:color w:val="000000"/>
                    </w:rPr>
                    <w:t>米，遮光率（级）≥</w:t>
                  </w:r>
                  <w:r>
                    <w:rPr>
                      <w:rFonts w:ascii="仿宋_GB2312" w:hAnsi="仿宋_GB2312" w:cs="仿宋_GB2312" w:eastAsia="仿宋_GB2312"/>
                      <w:sz w:val="21"/>
                      <w:color w:val="000000"/>
                    </w:rPr>
                    <w:t>75%</w:t>
                  </w:r>
                  <w:r>
                    <w:rPr>
                      <w:rFonts w:ascii="仿宋_GB2312" w:hAnsi="仿宋_GB2312" w:cs="仿宋_GB2312" w:eastAsia="仿宋_GB2312"/>
                      <w:sz w:val="21"/>
                      <w:color w:val="000000"/>
                    </w:rPr>
                    <w:t>，缩水率≤</w:t>
                  </w:r>
                  <w:r>
                    <w:rPr>
                      <w:rFonts w:ascii="仿宋_GB2312" w:hAnsi="仿宋_GB2312" w:cs="仿宋_GB2312" w:eastAsia="仿宋_GB2312"/>
                      <w:sz w:val="21"/>
                      <w:color w:val="000000"/>
                    </w:rPr>
                    <w:t>2%</w:t>
                  </w:r>
                  <w:r>
                    <w:rPr>
                      <w:rFonts w:ascii="仿宋_GB2312" w:hAnsi="仿宋_GB2312" w:cs="仿宋_GB2312" w:eastAsia="仿宋_GB2312"/>
                      <w:sz w:val="21"/>
                      <w:color w:val="000000"/>
                    </w:rPr>
                    <w:t>，色彩饱和度好，色牢度要高不宜掉色，防静电处理不宜吸灰；</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、褶皱率：≥</w:t>
                  </w:r>
                  <w:r>
                    <w:rPr>
                      <w:rFonts w:ascii="仿宋_GB2312" w:hAnsi="仿宋_GB2312" w:cs="仿宋_GB2312" w:eastAsia="仿宋_GB2312"/>
                      <w:sz w:val="21"/>
                      <w:color w:val="000000"/>
                    </w:rPr>
                    <w:t>1:2.5</w:t>
                  </w:r>
                  <w:r>
                    <w:rPr>
                      <w:rFonts w:ascii="仿宋_GB2312" w:hAnsi="仿宋_GB2312" w:cs="仿宋_GB2312" w:eastAsia="仿宋_GB2312"/>
                      <w:sz w:val="21"/>
                      <w:color w:val="000000"/>
                    </w:rPr>
                    <w:t>倍；</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、电动滑轨采用铝合金挤压成型，表面进行静电粉末喷涂处理，不生锈，壁厚≥</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IP41</w:t>
                  </w:r>
                  <w:r>
                    <w:rPr>
                      <w:rFonts w:ascii="仿宋_GB2312" w:hAnsi="仿宋_GB2312" w:cs="仿宋_GB2312" w:eastAsia="仿宋_GB2312"/>
                      <w:sz w:val="21"/>
                      <w:color w:val="000000"/>
                    </w:rPr>
                    <w:t>，齿轮齿条传动方式；</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、窗帘布带钩，加厚材质，经电镀防锈处理；</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、耐光色牢度（级）符合</w:t>
                  </w:r>
                  <w:r>
                    <w:rPr>
                      <w:rFonts w:ascii="仿宋_GB2312" w:hAnsi="仿宋_GB2312" w:cs="仿宋_GB2312" w:eastAsia="仿宋_GB2312"/>
                      <w:sz w:val="21"/>
                      <w:color w:val="000000"/>
                    </w:rPr>
                    <w:t>GB/T8427-2008  3-4</w:t>
                  </w:r>
                  <w:r>
                    <w:rPr>
                      <w:rFonts w:ascii="仿宋_GB2312" w:hAnsi="仿宋_GB2312" w:cs="仿宋_GB2312" w:eastAsia="仿宋_GB2312"/>
                      <w:sz w:val="21"/>
                      <w:color w:val="000000"/>
                    </w:rPr>
                    <w:t>级；甲醛标准符合</w:t>
                  </w:r>
                  <w:r>
                    <w:rPr>
                      <w:rFonts w:ascii="仿宋_GB2312" w:hAnsi="仿宋_GB2312" w:cs="仿宋_GB2312" w:eastAsia="仿宋_GB2312"/>
                      <w:sz w:val="21"/>
                      <w:color w:val="000000"/>
                    </w:rPr>
                    <w:t>GB/T2819.1-2009</w:t>
                  </w:r>
                  <w:r>
                    <w:rPr>
                      <w:rFonts w:ascii="仿宋_GB2312" w:hAnsi="仿宋_GB2312" w:cs="仿宋_GB2312" w:eastAsia="仿宋_GB2312"/>
                      <w:sz w:val="21"/>
                      <w:color w:val="000000"/>
                    </w:rPr>
                    <w:t>，耐皂洗色牢度（级）符合</w:t>
                  </w:r>
                  <w:r>
                    <w:rPr>
                      <w:rFonts w:ascii="仿宋_GB2312" w:hAnsi="仿宋_GB2312" w:cs="仿宋_GB2312" w:eastAsia="仿宋_GB2312"/>
                      <w:sz w:val="21"/>
                      <w:color w:val="000000"/>
                    </w:rPr>
                    <w:t>GB/T3921-2008 4</w:t>
                  </w:r>
                  <w:r>
                    <w:rPr>
                      <w:rFonts w:ascii="仿宋_GB2312" w:hAnsi="仿宋_GB2312" w:cs="仿宋_GB2312" w:eastAsia="仿宋_GB2312"/>
                      <w:sz w:val="21"/>
                      <w:color w:val="000000"/>
                    </w:rPr>
                    <w:t>级；</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、其他要求：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自动行程定位，到位自动停机，遇阻自动停机。</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静音设计，运行过程平稳安静，缓起缓停。</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内置无线接收，遥控距离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 xml:space="preserve">米。            </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带干触点接口，可外接智能中控系统。</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）使用寿命≥</w:t>
                  </w:r>
                  <w:r>
                    <w:rPr>
                      <w:rFonts w:ascii="仿宋_GB2312" w:hAnsi="仿宋_GB2312" w:cs="仿宋_GB2312" w:eastAsia="仿宋_GB2312"/>
                      <w:sz w:val="21"/>
                      <w:color w:val="000000"/>
                    </w:rPr>
                    <w:t>15</w:t>
                  </w:r>
                  <w:r>
                    <w:rPr>
                      <w:rFonts w:ascii="仿宋_GB2312" w:hAnsi="仿宋_GB2312" w:cs="仿宋_GB2312" w:eastAsia="仿宋_GB2312"/>
                      <w:sz w:val="21"/>
                      <w:color w:val="000000"/>
                    </w:rPr>
                    <w:t>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副颜色不同</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2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报告厅窗帘（电动单开）</w:t>
                  </w:r>
                </w:p>
                <w:p>
                  <w:pPr>
                    <w:pStyle w:val="null3"/>
                    <w:jc w:val="both"/>
                  </w:p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3.48m*5.42m</w:t>
                  </w:r>
                </w:p>
              </w:tc>
              <w:tc>
                <w:tcPr>
                  <w:tcW w:type="dxa" w:w="1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、电机要求：</w:t>
                  </w:r>
                </w:p>
                <w:p>
                  <w:pPr>
                    <w:pStyle w:val="null3"/>
                    <w:jc w:val="both"/>
                  </w:pP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24V DC/100V AC</w:t>
                  </w:r>
                  <w:r>
                    <w:rPr>
                      <w:rFonts w:ascii="仿宋_GB2312" w:hAnsi="仿宋_GB2312" w:cs="仿宋_GB2312" w:eastAsia="仿宋_GB2312"/>
                      <w:sz w:val="21"/>
                      <w:color w:val="000000"/>
                    </w:rPr>
                    <w:t>，安全负载≥</w:t>
                  </w:r>
                  <w:r>
                    <w:rPr>
                      <w:rFonts w:ascii="仿宋_GB2312" w:hAnsi="仿宋_GB2312" w:cs="仿宋_GB2312" w:eastAsia="仿宋_GB2312"/>
                      <w:sz w:val="21"/>
                      <w:color w:val="000000"/>
                    </w:rPr>
                    <w:t>30kg</w:t>
                  </w:r>
                  <w:r>
                    <w:rPr>
                      <w:rFonts w:ascii="仿宋_GB2312" w:hAnsi="仿宋_GB2312" w:cs="仿宋_GB2312" w:eastAsia="仿宋_GB2312"/>
                      <w:sz w:val="21"/>
                      <w:color w:val="000000"/>
                    </w:rPr>
                    <w:t>，噪音≤</w:t>
                  </w:r>
                  <w:r>
                    <w:rPr>
                      <w:rFonts w:ascii="仿宋_GB2312" w:hAnsi="仿宋_GB2312" w:cs="仿宋_GB2312" w:eastAsia="仿宋_GB2312"/>
                      <w:sz w:val="21"/>
                      <w:color w:val="000000"/>
                    </w:rPr>
                    <w:t>25dB</w:t>
                  </w:r>
                  <w:r>
                    <w:rPr>
                      <w:rFonts w:ascii="仿宋_GB2312" w:hAnsi="仿宋_GB2312" w:cs="仿宋_GB2312" w:eastAsia="仿宋_GB2312"/>
                      <w:sz w:val="21"/>
                      <w:color w:val="000000"/>
                    </w:rPr>
                    <w:t>，控制方式支持单控及群控，防护等级≥</w:t>
                  </w:r>
                  <w:r>
                    <w:rPr>
                      <w:rFonts w:ascii="仿宋_GB2312" w:hAnsi="仿宋_GB2312" w:cs="仿宋_GB2312" w:eastAsia="仿宋_GB2312"/>
                      <w:sz w:val="21"/>
                      <w:color w:val="000000"/>
                    </w:rPr>
                    <w:t>IP20</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100%</w:t>
                  </w:r>
                  <w:r>
                    <w:rPr>
                      <w:rFonts w:ascii="仿宋_GB2312" w:hAnsi="仿宋_GB2312" w:cs="仿宋_GB2312" w:eastAsia="仿宋_GB2312"/>
                      <w:sz w:val="21"/>
                      <w:color w:val="000000"/>
                    </w:rPr>
                    <w:t>涤纶，克重≥</w:t>
                  </w:r>
                  <w:r>
                    <w:rPr>
                      <w:rFonts w:ascii="仿宋_GB2312" w:hAnsi="仿宋_GB2312" w:cs="仿宋_GB2312" w:eastAsia="仿宋_GB2312"/>
                      <w:sz w:val="21"/>
                      <w:color w:val="000000"/>
                    </w:rPr>
                    <w:t>900g/</w:t>
                  </w:r>
                  <w:r>
                    <w:rPr>
                      <w:rFonts w:ascii="仿宋_GB2312" w:hAnsi="仿宋_GB2312" w:cs="仿宋_GB2312" w:eastAsia="仿宋_GB2312"/>
                      <w:sz w:val="21"/>
                      <w:color w:val="000000"/>
                    </w:rPr>
                    <w:t>米，遮光率（级）≥</w:t>
                  </w:r>
                  <w:r>
                    <w:rPr>
                      <w:rFonts w:ascii="仿宋_GB2312" w:hAnsi="仿宋_GB2312" w:cs="仿宋_GB2312" w:eastAsia="仿宋_GB2312"/>
                      <w:sz w:val="21"/>
                      <w:color w:val="000000"/>
                    </w:rPr>
                    <w:t>90%</w:t>
                  </w:r>
                  <w:r>
                    <w:rPr>
                      <w:rFonts w:ascii="仿宋_GB2312" w:hAnsi="仿宋_GB2312" w:cs="仿宋_GB2312" w:eastAsia="仿宋_GB2312"/>
                      <w:sz w:val="21"/>
                      <w:color w:val="000000"/>
                    </w:rPr>
                    <w:t>，缩水率≤</w:t>
                  </w:r>
                  <w:r>
                    <w:rPr>
                      <w:rFonts w:ascii="仿宋_GB2312" w:hAnsi="仿宋_GB2312" w:cs="仿宋_GB2312" w:eastAsia="仿宋_GB2312"/>
                      <w:sz w:val="21"/>
                      <w:color w:val="000000"/>
                    </w:rPr>
                    <w:t>2%</w:t>
                  </w:r>
                  <w:r>
                    <w:rPr>
                      <w:rFonts w:ascii="仿宋_GB2312" w:hAnsi="仿宋_GB2312" w:cs="仿宋_GB2312" w:eastAsia="仿宋_GB2312"/>
                      <w:sz w:val="21"/>
                      <w:color w:val="000000"/>
                    </w:rPr>
                    <w:t>，色彩饱和度好，色牢度要高不宜掉色，防静电处理不宜吸灰；</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、褶皱率：≥</w:t>
                  </w:r>
                  <w:r>
                    <w:rPr>
                      <w:rFonts w:ascii="仿宋_GB2312" w:hAnsi="仿宋_GB2312" w:cs="仿宋_GB2312" w:eastAsia="仿宋_GB2312"/>
                      <w:sz w:val="21"/>
                      <w:color w:val="000000"/>
                    </w:rPr>
                    <w:t>1:2.2</w:t>
                  </w:r>
                  <w:r>
                    <w:rPr>
                      <w:rFonts w:ascii="仿宋_GB2312" w:hAnsi="仿宋_GB2312" w:cs="仿宋_GB2312" w:eastAsia="仿宋_GB2312"/>
                      <w:sz w:val="21"/>
                      <w:color w:val="000000"/>
                    </w:rPr>
                    <w:t>倍；</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、电动滑轨采用高强度铝合金，表面进行静电粉末喷涂处理，不生锈，壁厚≥</w:t>
                  </w:r>
                  <w:r>
                    <w:rPr>
                      <w:rFonts w:ascii="仿宋_GB2312" w:hAnsi="仿宋_GB2312" w:cs="仿宋_GB2312" w:eastAsia="仿宋_GB2312"/>
                      <w:sz w:val="21"/>
                      <w:color w:val="000000"/>
                    </w:rPr>
                    <w:t>1.5mm</w:t>
                  </w:r>
                  <w:r>
                    <w:rPr>
                      <w:rFonts w:ascii="仿宋_GB2312" w:hAnsi="仿宋_GB2312" w:cs="仿宋_GB2312" w:eastAsia="仿宋_GB2312"/>
                      <w:sz w:val="21"/>
                      <w:color w:val="000000"/>
                    </w:rPr>
                    <w:t>，齿轮齿条传动方式；</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、窗帘布带钩，加厚材质，经电镀防锈处理；</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、耐光色牢度（级）符合</w:t>
                  </w:r>
                  <w:r>
                    <w:rPr>
                      <w:rFonts w:ascii="仿宋_GB2312" w:hAnsi="仿宋_GB2312" w:cs="仿宋_GB2312" w:eastAsia="仿宋_GB2312"/>
                      <w:sz w:val="21"/>
                      <w:color w:val="000000"/>
                    </w:rPr>
                    <w:t>GB/T8427-2008  3-4</w:t>
                  </w:r>
                  <w:r>
                    <w:rPr>
                      <w:rFonts w:ascii="仿宋_GB2312" w:hAnsi="仿宋_GB2312" w:cs="仿宋_GB2312" w:eastAsia="仿宋_GB2312"/>
                      <w:sz w:val="21"/>
                      <w:color w:val="000000"/>
                    </w:rPr>
                    <w:t>级；甲醛标准符合</w:t>
                  </w:r>
                  <w:r>
                    <w:rPr>
                      <w:rFonts w:ascii="仿宋_GB2312" w:hAnsi="仿宋_GB2312" w:cs="仿宋_GB2312" w:eastAsia="仿宋_GB2312"/>
                      <w:sz w:val="21"/>
                      <w:color w:val="000000"/>
                    </w:rPr>
                    <w:t>GB/T2819.1-2009</w:t>
                  </w:r>
                  <w:r>
                    <w:rPr>
                      <w:rFonts w:ascii="仿宋_GB2312" w:hAnsi="仿宋_GB2312" w:cs="仿宋_GB2312" w:eastAsia="仿宋_GB2312"/>
                      <w:sz w:val="21"/>
                      <w:color w:val="000000"/>
                    </w:rPr>
                    <w:t>，耐皂洗色牢度（级）符合</w:t>
                  </w:r>
                  <w:r>
                    <w:rPr>
                      <w:rFonts w:ascii="仿宋_GB2312" w:hAnsi="仿宋_GB2312" w:cs="仿宋_GB2312" w:eastAsia="仿宋_GB2312"/>
                      <w:sz w:val="21"/>
                      <w:color w:val="000000"/>
                    </w:rPr>
                    <w:t>GB/T3921-20084</w:t>
                  </w:r>
                  <w:r>
                    <w:rPr>
                      <w:rFonts w:ascii="仿宋_GB2312" w:hAnsi="仿宋_GB2312" w:cs="仿宋_GB2312" w:eastAsia="仿宋_GB2312"/>
                      <w:sz w:val="21"/>
                      <w:color w:val="000000"/>
                    </w:rPr>
                    <w:t>级；</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、其他要求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）自动行程定位，到位自动停机，遇阻自动停机。</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）静音设计，运行过程平稳安静，缓起缓停。       </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）带干触点接口，可外接智能中控系统。          </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）停电后可手拉   </w:t>
                  </w:r>
                </w:p>
                <w:p>
                  <w:pPr>
                    <w:pStyle w:val="null3"/>
                    <w:jc w:val="both"/>
                  </w:pP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c>
                <w:tcPr>
                  <w:tcW w:type="dxa" w:w="232"/>
                  <w:vMerge/>
                  <w:tcBorders>
                    <w:top w:val="none" w:color="000000" w:sz="4"/>
                    <w:left w:val="single" w:color="000000" w:sz="4"/>
                    <w:bottom w:val="single" w:color="000000" w:sz="4"/>
                    <w:right w:val="single" w:color="000000" w:sz="4"/>
                  </w:tcBorders>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3.48m*5.8m</w:t>
                  </w:r>
                </w:p>
              </w:tc>
              <w:tc>
                <w:tcPr>
                  <w:tcW w:type="dxa" w:w="1722"/>
                  <w:vMerge/>
                  <w:tcBorders>
                    <w:top w:val="none" w:color="000000" w:sz="4"/>
                    <w:left w:val="single" w:color="000000" w:sz="4"/>
                    <w:bottom w:val="single" w:color="000000" w:sz="4"/>
                    <w:right w:val="single" w:color="000000" w:sz="4"/>
                  </w:tcBorders>
                </w:tcP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w:t>
                  </w:r>
                </w:p>
              </w:tc>
              <w:tc>
                <w:tcPr>
                  <w:tcW w:type="dxa" w:w="232"/>
                  <w:vMerge/>
                  <w:tcBorders>
                    <w:top w:val="none" w:color="000000" w:sz="4"/>
                    <w:left w:val="single" w:color="000000" w:sz="4"/>
                    <w:bottom w:val="single" w:color="000000" w:sz="4"/>
                    <w:right w:val="single" w:color="000000" w:sz="4"/>
                  </w:tcBorders>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3.48m*4.6m</w:t>
                  </w:r>
                </w:p>
              </w:tc>
              <w:tc>
                <w:tcPr>
                  <w:tcW w:type="dxa" w:w="1722"/>
                  <w:vMerge/>
                  <w:tcBorders>
                    <w:top w:val="none" w:color="000000" w:sz="4"/>
                    <w:left w:val="single" w:color="000000" w:sz="4"/>
                    <w:bottom w:val="single" w:color="000000" w:sz="4"/>
                    <w:right w:val="single" w:color="000000" w:sz="4"/>
                  </w:tcBorders>
                </w:tcP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p>
              </w:tc>
              <w:tc>
                <w:tcPr>
                  <w:tcW w:type="dxa" w:w="232"/>
                  <w:vMerge/>
                  <w:tcBorders>
                    <w:top w:val="none" w:color="000000" w:sz="4"/>
                    <w:left w:val="single" w:color="000000" w:sz="4"/>
                    <w:bottom w:val="single" w:color="000000" w:sz="4"/>
                    <w:right w:val="single" w:color="000000" w:sz="4"/>
                  </w:tcBorders>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3.48m*4.0m</w:t>
                  </w:r>
                </w:p>
              </w:tc>
              <w:tc>
                <w:tcPr>
                  <w:tcW w:type="dxa" w:w="1722"/>
                  <w:vMerge/>
                  <w:tcBorders>
                    <w:top w:val="none" w:color="000000" w:sz="4"/>
                    <w:left w:val="single" w:color="000000" w:sz="4"/>
                    <w:bottom w:val="single" w:color="000000" w:sz="4"/>
                    <w:right w:val="single" w:color="000000" w:sz="4"/>
                  </w:tcBorders>
                </w:tcP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6</w:t>
                  </w:r>
                </w:p>
              </w:tc>
              <w:tc>
                <w:tcPr>
                  <w:tcW w:type="dxa" w:w="232"/>
                  <w:vMerge/>
                  <w:tcBorders>
                    <w:top w:val="none" w:color="000000" w:sz="4"/>
                    <w:left w:val="single" w:color="000000" w:sz="4"/>
                    <w:bottom w:val="single" w:color="000000" w:sz="4"/>
                    <w:right w:val="single" w:color="000000" w:sz="4"/>
                  </w:tcBorders>
                </w:tcP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3.48m*3m</w:t>
                  </w:r>
                </w:p>
              </w:tc>
              <w:tc>
                <w:tcPr>
                  <w:tcW w:type="dxa" w:w="1722"/>
                  <w:vMerge/>
                  <w:tcBorders>
                    <w:top w:val="none" w:color="000000" w:sz="4"/>
                    <w:left w:val="single" w:color="000000" w:sz="4"/>
                    <w:bottom w:val="single" w:color="000000" w:sz="4"/>
                    <w:right w:val="single" w:color="000000" w:sz="4"/>
                  </w:tcBorders>
                </w:tcP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hd w:fill="FFFF00" w:val="clear"/>
              </w:rPr>
              <w:t>核心产品：礼堂排椅、钢管椅</w:t>
            </w:r>
          </w:p>
          <w:p>
            <w:pPr>
              <w:pStyle w:val="null3"/>
            </w:pPr>
            <w:r>
              <w:rPr>
                <w:rFonts w:ascii="仿宋_GB2312" w:hAnsi="仿宋_GB2312" w:cs="仿宋_GB2312" w:eastAsia="仿宋_GB2312"/>
              </w:rPr>
              <w:t>所有本项目所涉及的产品、材料质量必须符合国家有关规范和相关政策。所有产品的生产、制造等各项技术标准，应当符合国家（强制性）标准、各项规 范要求；国家没有相应标准、规范的，可使用行业标准、规定；非标产品按采购约定的技术要求和规范。并达到采购人要求。所有产品应是全新的、未开 封过的。质量优良、渠道正当，配置合理。若所供货物或产品经产品质量检测机构检测认定质量不合格，造成的损失和后果由该供应商负全责。</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售后服务要求：</w:t>
            </w:r>
          </w:p>
          <w:p>
            <w:pPr>
              <w:pStyle w:val="null3"/>
            </w:pPr>
            <w:r>
              <w:rPr>
                <w:rFonts w:ascii="仿宋_GB2312" w:hAnsi="仿宋_GB2312" w:cs="仿宋_GB2312" w:eastAsia="仿宋_GB2312"/>
              </w:rPr>
              <w:t>1、供应商应具有专业的售后服务机构和售后服务人员，在保修期内和保修期外提供、7*24小时热线服务，出现故障及时解决，保证24小时内解决故障。</w:t>
            </w:r>
          </w:p>
          <w:p>
            <w:pPr>
              <w:pStyle w:val="null3"/>
            </w:pPr>
            <w:r>
              <w:rPr>
                <w:rFonts w:ascii="仿宋_GB2312" w:hAnsi="仿宋_GB2312" w:cs="仿宋_GB2312" w:eastAsia="仿宋_GB2312"/>
              </w:rPr>
              <w:t>2、安装、调试及培训：供应商负责所有产品、设备的安装、调试、培训工作，所有费用一次包死在总价内。每套产品、设备安装调试完毕后，供应商必 须安排技术人员对使用单位的相关人员进行操作应用及维护保养方面的技能培训，使其掌握基本技能。技术参数中有规定的，以技术参数要求为准。受训 人员的食宿费、资料费、培训场地费、耗材（包括水电费等）费等已包含在合同总价中，采购人不再另行支付培训费用。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1、包装：包装应适应于远距离运输、防潮、防震、防锈和防野蛮装卸，及防止其它损坏的必要措施。中标供应商应承担由于其包装或防护措施不妥而引 起的货物锈蚀、损坏和丢失等任何损失造成的责任或费用。</w:t>
            </w:r>
          </w:p>
          <w:p>
            <w:pPr>
              <w:pStyle w:val="null3"/>
            </w:pPr>
            <w:r>
              <w:rPr>
                <w:rFonts w:ascii="仿宋_GB2312" w:hAnsi="仿宋_GB2312" w:cs="仿宋_GB2312" w:eastAsia="仿宋_GB2312"/>
              </w:rPr>
              <w:t>2、运输：选择运输风险小、运费低、距离短的运输路线。运杂费一次包死在总价内，包括生产厂到施工现场所需的装卸、运输（含保险费）、现场保管 费、二次倒运费、吊装费等费用。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标的名称：彩色、单色LED显示屏、舞台灯光音响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885"/>
              <w:tblBorders>
                <w:top w:val="none" w:color="000000" w:sz="4"/>
                <w:left w:val="none" w:color="000000" w:sz="4"/>
                <w:bottom w:val="none" w:color="000000" w:sz="4"/>
                <w:right w:val="none" w:color="000000" w:sz="4"/>
                <w:insideH w:val="none"/>
                <w:insideV w:val="none"/>
              </w:tblBorders>
            </w:tblPr>
            <w:tblGrid>
              <w:gridCol w:w="168"/>
              <w:gridCol w:w="422"/>
              <w:gridCol w:w="1593"/>
              <w:gridCol w:w="172"/>
              <w:gridCol w:w="193"/>
            </w:tblGrid>
            <w:tr>
              <w:tc>
                <w:tcPr>
                  <w:tcW w:type="dxa" w:w="168"/>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22"/>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593"/>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172"/>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w:t>
                  </w:r>
                  <w:r>
                    <w:rPr>
                      <w:rFonts w:ascii="仿宋_GB2312" w:hAnsi="仿宋_GB2312" w:cs="仿宋_GB2312" w:eastAsia="仿宋_GB2312"/>
                      <w:sz w:val="21"/>
                    </w:rPr>
                    <w:t>量</w:t>
                  </w:r>
                </w:p>
              </w:tc>
              <w:tc>
                <w:tcPr>
                  <w:tcW w:type="dxa" w:w="193"/>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室内</w:t>
                  </w:r>
                  <w:r>
                    <w:rPr>
                      <w:rFonts w:ascii="仿宋_GB2312" w:hAnsi="仿宋_GB2312" w:cs="仿宋_GB2312" w:eastAsia="仿宋_GB2312"/>
                      <w:sz w:val="21"/>
                      <w:shd w:fill="FFFF00" w:val="clear"/>
                    </w:rPr>
                    <w:t>2.5</w:t>
                  </w:r>
                  <w:r>
                    <w:rPr>
                      <w:rFonts w:ascii="仿宋_GB2312" w:hAnsi="仿宋_GB2312" w:cs="仿宋_GB2312" w:eastAsia="仿宋_GB2312"/>
                      <w:sz w:val="21"/>
                      <w:shd w:fill="FFFF00" w:val="clear"/>
                    </w:rPr>
                    <w:t>全彩</w:t>
                  </w:r>
                  <w:r>
                    <w:rPr>
                      <w:rFonts w:ascii="仿宋_GB2312" w:hAnsi="仿宋_GB2312" w:cs="仿宋_GB2312" w:eastAsia="仿宋_GB2312"/>
                      <w:sz w:val="21"/>
                      <w:shd w:fill="FFFF00" w:val="clear"/>
                    </w:rPr>
                    <w:t>LED</w:t>
                  </w:r>
                  <w:r>
                    <w:rPr>
                      <w:rFonts w:ascii="仿宋_GB2312" w:hAnsi="仿宋_GB2312" w:cs="仿宋_GB2312" w:eastAsia="仿宋_GB2312"/>
                      <w:sz w:val="21"/>
                      <w:shd w:fill="FFFF00" w:val="clear"/>
                    </w:rPr>
                    <w:t>显示屏（核心产品）</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w:t>
                  </w:r>
                  <w:r>
                    <w:rPr>
                      <w:rFonts w:ascii="仿宋_GB2312" w:hAnsi="仿宋_GB2312" w:cs="仿宋_GB2312" w:eastAsia="仿宋_GB2312"/>
                      <w:sz w:val="21"/>
                    </w:rPr>
                    <w:t>P2.5</w:t>
                  </w:r>
                  <w:r>
                    <w:rPr>
                      <w:rFonts w:ascii="仿宋_GB2312" w:hAnsi="仿宋_GB2312" w:cs="仿宋_GB2312" w:eastAsia="仿宋_GB2312"/>
                      <w:sz w:val="21"/>
                    </w:rPr>
                    <w:t>全彩</w:t>
                  </w:r>
                  <w:r>
                    <w:rPr>
                      <w:rFonts w:ascii="仿宋_GB2312" w:hAnsi="仿宋_GB2312" w:cs="仿宋_GB2312" w:eastAsia="仿宋_GB2312"/>
                      <w:sz w:val="21"/>
                    </w:rPr>
                    <w:t>LED</w:t>
                  </w:r>
                  <w:r>
                    <w:rPr>
                      <w:rFonts w:ascii="仿宋_GB2312" w:hAnsi="仿宋_GB2312" w:cs="仿宋_GB2312" w:eastAsia="仿宋_GB2312"/>
                      <w:sz w:val="21"/>
                    </w:rPr>
                    <w:t>显示屏</w:t>
                  </w:r>
                </w:p>
                <w:p>
                  <w:pPr>
                    <w:pStyle w:val="null3"/>
                    <w:jc w:val="both"/>
                  </w:pPr>
                  <w:r>
                    <w:rPr>
                      <w:rFonts w:ascii="仿宋_GB2312" w:hAnsi="仿宋_GB2312" w:cs="仿宋_GB2312" w:eastAsia="仿宋_GB2312"/>
                      <w:sz w:val="21"/>
                      <w:color w:val="000000"/>
                    </w:rPr>
                    <w:t>像素点间距：</w:t>
                  </w:r>
                  <w:r>
                    <w:rPr>
                      <w:rFonts w:ascii="仿宋_GB2312" w:hAnsi="仿宋_GB2312" w:cs="仿宋_GB2312" w:eastAsia="仿宋_GB2312"/>
                      <w:sz w:val="21"/>
                      <w:color w:val="000000"/>
                    </w:rPr>
                    <w:t>≤</w:t>
                  </w:r>
                  <w:r>
                    <w:rPr>
                      <w:rFonts w:ascii="仿宋_GB2312" w:hAnsi="仿宋_GB2312" w:cs="仿宋_GB2312" w:eastAsia="仿宋_GB2312"/>
                      <w:sz w:val="21"/>
                      <w:color w:val="000000"/>
                    </w:rPr>
                    <w:t>2.5mm</w:t>
                  </w:r>
                </w:p>
                <w:p>
                  <w:pPr>
                    <w:pStyle w:val="null3"/>
                    <w:jc w:val="both"/>
                  </w:pPr>
                  <w:r>
                    <w:rPr>
                      <w:rFonts w:ascii="仿宋_GB2312" w:hAnsi="仿宋_GB2312" w:cs="仿宋_GB2312" w:eastAsia="仿宋_GB2312"/>
                      <w:sz w:val="21"/>
                      <w:color w:val="000000"/>
                    </w:rPr>
                    <w:t>像素组成：</w:t>
                  </w:r>
                  <w:r>
                    <w:rPr>
                      <w:rFonts w:ascii="仿宋_GB2312" w:hAnsi="仿宋_GB2312" w:cs="仿宋_GB2312" w:eastAsia="仿宋_GB2312"/>
                      <w:sz w:val="21"/>
                      <w:color w:val="000000"/>
                    </w:rPr>
                    <w:t>1R1G1B</w:t>
                  </w:r>
                </w:p>
                <w:p>
                  <w:pPr>
                    <w:pStyle w:val="null3"/>
                    <w:jc w:val="both"/>
                  </w:pPr>
                  <w:r>
                    <w:rPr>
                      <w:rFonts w:ascii="仿宋_GB2312" w:hAnsi="仿宋_GB2312" w:cs="仿宋_GB2312" w:eastAsia="仿宋_GB2312"/>
                      <w:sz w:val="21"/>
                      <w:color w:val="000000"/>
                    </w:rPr>
                    <w:t>封装方式：表贴三合一集成模块</w:t>
                  </w:r>
                </w:p>
                <w:p>
                  <w:pPr>
                    <w:pStyle w:val="null3"/>
                    <w:jc w:val="both"/>
                  </w:pPr>
                  <w:r>
                    <w:rPr>
                      <w:rFonts w:ascii="仿宋_GB2312" w:hAnsi="仿宋_GB2312" w:cs="仿宋_GB2312" w:eastAsia="仿宋_GB2312"/>
                      <w:sz w:val="21"/>
                      <w:color w:val="000000"/>
                    </w:rPr>
                    <w:t>室内彩屏</w:t>
                  </w:r>
                  <w:r>
                    <w:rPr>
                      <w:rFonts w:ascii="仿宋_GB2312" w:hAnsi="仿宋_GB2312" w:cs="仿宋_GB2312" w:eastAsia="仿宋_GB2312"/>
                      <w:sz w:val="21"/>
                      <w:color w:val="000000"/>
                    </w:rPr>
                    <w:t>LED</w:t>
                  </w:r>
                  <w:r>
                    <w:rPr>
                      <w:rFonts w:ascii="仿宋_GB2312" w:hAnsi="仿宋_GB2312" w:cs="仿宋_GB2312" w:eastAsia="仿宋_GB2312"/>
                      <w:sz w:val="21"/>
                      <w:color w:val="000000"/>
                    </w:rPr>
                    <w:t>封装方式：≥</w:t>
                  </w:r>
                  <w:r>
                    <w:rPr>
                      <w:rFonts w:ascii="仿宋_GB2312" w:hAnsi="仿宋_GB2312" w:cs="仿宋_GB2312" w:eastAsia="仿宋_GB2312"/>
                      <w:sz w:val="21"/>
                      <w:color w:val="000000"/>
                    </w:rPr>
                    <w:t>SM1515</w:t>
                  </w:r>
                  <w:r>
                    <w:rPr>
                      <w:rFonts w:ascii="仿宋_GB2312" w:hAnsi="仿宋_GB2312" w:cs="仿宋_GB2312" w:eastAsia="仿宋_GB2312"/>
                      <w:sz w:val="21"/>
                      <w:color w:val="000000"/>
                    </w:rPr>
                    <w:t>三合一</w:t>
                  </w:r>
                </w:p>
                <w:p>
                  <w:pPr>
                    <w:pStyle w:val="null3"/>
                    <w:jc w:val="both"/>
                  </w:pPr>
                  <w:r>
                    <w:rPr>
                      <w:rFonts w:ascii="仿宋_GB2312" w:hAnsi="仿宋_GB2312" w:cs="仿宋_GB2312" w:eastAsia="仿宋_GB2312"/>
                      <w:sz w:val="21"/>
                      <w:color w:val="000000"/>
                    </w:rPr>
                    <w:t>像素密度：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160000</w:t>
                  </w:r>
                  <w:r>
                    <w:rPr>
                      <w:rFonts w:ascii="仿宋_GB2312" w:hAnsi="仿宋_GB2312" w:cs="仿宋_GB2312" w:eastAsia="仿宋_GB2312"/>
                      <w:sz w:val="21"/>
                      <w:color w:val="000000"/>
                    </w:rPr>
                    <w:t>点数</w:t>
                  </w:r>
                  <w:r>
                    <w:rPr>
                      <w:rFonts w:ascii="仿宋_GB2312" w:hAnsi="仿宋_GB2312" w:cs="仿宋_GB2312" w:eastAsia="仿宋_GB2312"/>
                      <w:sz w:val="21"/>
                      <w:color w:val="000000"/>
                    </w:rPr>
                    <w:t>/</w:t>
                  </w:r>
                  <w:r>
                    <w:rPr>
                      <w:rFonts w:ascii="仿宋_GB2312" w:hAnsi="仿宋_GB2312" w:cs="仿宋_GB2312" w:eastAsia="仿宋_GB2312"/>
                      <w:sz w:val="21"/>
                      <w:color w:val="000000"/>
                    </w:rPr>
                    <w:t>平方</w:t>
                  </w:r>
                </w:p>
                <w:p>
                  <w:pPr>
                    <w:pStyle w:val="null3"/>
                    <w:jc w:val="both"/>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单元板尺寸：</w:t>
                  </w:r>
                  <w:r>
                    <w:rPr>
                      <w:rFonts w:ascii="仿宋_GB2312" w:hAnsi="仿宋_GB2312" w:cs="仿宋_GB2312" w:eastAsia="仿宋_GB2312"/>
                      <w:sz w:val="21"/>
                      <w:color w:val="000000"/>
                    </w:rPr>
                    <w:t>320mm</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160mm  </w:t>
                  </w:r>
                </w:p>
                <w:p>
                  <w:pPr>
                    <w:pStyle w:val="null3"/>
                    <w:jc w:val="both"/>
                  </w:pPr>
                  <w:r>
                    <w:rPr>
                      <w:rFonts w:ascii="仿宋_GB2312" w:hAnsi="仿宋_GB2312" w:cs="仿宋_GB2312" w:eastAsia="仿宋_GB2312"/>
                      <w:sz w:val="21"/>
                      <w:color w:val="000000"/>
                    </w:rPr>
                    <w:t>全彩屏屏幕亮度：</w:t>
                  </w:r>
                  <w:r>
                    <w:rPr>
                      <w:rFonts w:ascii="仿宋_GB2312" w:hAnsi="仿宋_GB2312" w:cs="仿宋_GB2312" w:eastAsia="仿宋_GB2312"/>
                      <w:sz w:val="21"/>
                      <w:color w:val="000000"/>
                    </w:rPr>
                    <w:t>≥</w:t>
                  </w:r>
                  <w:r>
                    <w:rPr>
                      <w:rFonts w:ascii="仿宋_GB2312" w:hAnsi="仿宋_GB2312" w:cs="仿宋_GB2312" w:eastAsia="仿宋_GB2312"/>
                      <w:sz w:val="21"/>
                      <w:color w:val="000000"/>
                    </w:rPr>
                    <w:t>800cd/</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连接方式：与电脑同步连接（发送卡</w:t>
                  </w:r>
                  <w:r>
                    <w:rPr>
                      <w:rFonts w:ascii="仿宋_GB2312" w:hAnsi="仿宋_GB2312" w:cs="仿宋_GB2312" w:eastAsia="仿宋_GB2312"/>
                      <w:sz w:val="21"/>
                      <w:color w:val="000000"/>
                    </w:rPr>
                    <w:t>+</w:t>
                  </w:r>
                  <w:r>
                    <w:rPr>
                      <w:rFonts w:ascii="仿宋_GB2312" w:hAnsi="仿宋_GB2312" w:cs="仿宋_GB2312" w:eastAsia="仿宋_GB2312"/>
                      <w:sz w:val="21"/>
                      <w:color w:val="000000"/>
                    </w:rPr>
                    <w:t>接收卡）</w:t>
                  </w:r>
                </w:p>
                <w:p>
                  <w:pPr>
                    <w:pStyle w:val="null3"/>
                    <w:jc w:val="both"/>
                  </w:pP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 平均功率：≤</w:t>
                  </w:r>
                  <w:r>
                    <w:rPr>
                      <w:rFonts w:ascii="仿宋_GB2312" w:hAnsi="仿宋_GB2312" w:cs="仿宋_GB2312" w:eastAsia="仿宋_GB2312"/>
                      <w:sz w:val="21"/>
                      <w:color w:val="000000"/>
                    </w:rPr>
                    <w:t>300W/</w:t>
                  </w:r>
                  <w:r>
                    <w:rPr>
                      <w:rFonts w:ascii="仿宋_GB2312" w:hAnsi="仿宋_GB2312" w:cs="仿宋_GB2312" w:eastAsia="仿宋_GB2312"/>
                      <w:sz w:val="21"/>
                      <w:color w:val="000000"/>
                    </w:rPr>
                    <w:t>㎡ 最大功率：≤</w:t>
                  </w:r>
                  <w:r>
                    <w:rPr>
                      <w:rFonts w:ascii="仿宋_GB2312" w:hAnsi="仿宋_GB2312" w:cs="仿宋_GB2312" w:eastAsia="仿宋_GB2312"/>
                      <w:sz w:val="21"/>
                      <w:color w:val="000000"/>
                    </w:rPr>
                    <w:t>650W/</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控制操作系统：计算机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控制软件硬件  显示颜色：</w:t>
                  </w:r>
                  <w:r>
                    <w:rPr>
                      <w:rFonts w:ascii="仿宋_GB2312" w:hAnsi="仿宋_GB2312" w:cs="仿宋_GB2312" w:eastAsia="仿宋_GB2312"/>
                      <w:sz w:val="21"/>
                      <w:color w:val="000000"/>
                    </w:rPr>
                    <w:t>17M</w:t>
                  </w:r>
                  <w:r>
                    <w:rPr>
                      <w:rFonts w:ascii="仿宋_GB2312" w:hAnsi="仿宋_GB2312" w:cs="仿宋_GB2312" w:eastAsia="仿宋_GB2312"/>
                      <w:sz w:val="21"/>
                      <w:color w:val="000000"/>
                    </w:rPr>
                    <w:t>～</w:t>
                  </w:r>
                  <w:r>
                    <w:rPr>
                      <w:rFonts w:ascii="仿宋_GB2312" w:hAnsi="仿宋_GB2312" w:cs="仿宋_GB2312" w:eastAsia="仿宋_GB2312"/>
                      <w:sz w:val="21"/>
                      <w:color w:val="000000"/>
                    </w:rPr>
                    <w:t>69G</w:t>
                  </w:r>
                  <w:r>
                    <w:rPr>
                      <w:rFonts w:ascii="仿宋_GB2312" w:hAnsi="仿宋_GB2312" w:cs="仿宋_GB2312" w:eastAsia="仿宋_GB2312"/>
                      <w:sz w:val="21"/>
                      <w:color w:val="000000"/>
                    </w:rPr>
                    <w:t>色</w:t>
                  </w:r>
                </w:p>
                <w:p>
                  <w:pPr>
                    <w:pStyle w:val="null3"/>
                    <w:jc w:val="both"/>
                  </w:pPr>
                  <w:r>
                    <w:rPr>
                      <w:rFonts w:ascii="仿宋_GB2312" w:hAnsi="仿宋_GB2312" w:cs="仿宋_GB2312" w:eastAsia="仿宋_GB2312"/>
                      <w:sz w:val="21"/>
                      <w:color w:val="000000"/>
                    </w:rPr>
                    <w:t>亮度调节：手动</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w:t>
                  </w:r>
                  <w:r>
                    <w:rPr>
                      <w:rFonts w:ascii="仿宋_GB2312" w:hAnsi="仿宋_GB2312" w:cs="仿宋_GB2312" w:eastAsia="仿宋_GB2312"/>
                      <w:sz w:val="21"/>
                      <w:color w:val="000000"/>
                    </w:rPr>
                    <w:t>/</w:t>
                  </w:r>
                  <w:r>
                    <w:rPr>
                      <w:rFonts w:ascii="仿宋_GB2312" w:hAnsi="仿宋_GB2312" w:cs="仿宋_GB2312" w:eastAsia="仿宋_GB2312"/>
                      <w:sz w:val="21"/>
                      <w:color w:val="000000"/>
                    </w:rPr>
                    <w:t>程控</w:t>
                  </w:r>
                </w:p>
                <w:p>
                  <w:pPr>
                    <w:pStyle w:val="null3"/>
                    <w:jc w:val="both"/>
                  </w:pPr>
                  <w:r>
                    <w:rPr>
                      <w:rFonts w:ascii="仿宋_GB2312" w:hAnsi="仿宋_GB2312" w:cs="仿宋_GB2312" w:eastAsia="仿宋_GB2312"/>
                      <w:sz w:val="21"/>
                      <w:color w:val="000000"/>
                    </w:rPr>
                    <w:t>换帧频率：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60Hz</w:t>
                  </w:r>
                </w:p>
                <w:p>
                  <w:pPr>
                    <w:pStyle w:val="null3"/>
                    <w:jc w:val="both"/>
                  </w:pPr>
                  <w:r>
                    <w:rPr>
                      <w:rFonts w:ascii="仿宋_GB2312" w:hAnsi="仿宋_GB2312" w:cs="仿宋_GB2312" w:eastAsia="仿宋_GB2312"/>
                      <w:sz w:val="21"/>
                    </w:rPr>
                    <w:t>使用环境温度：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44.29</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平方米</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视频控制器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4096</w:t>
                  </w:r>
                  <w:r>
                    <w:rPr>
                      <w:rFonts w:ascii="仿宋_GB2312" w:hAnsi="仿宋_GB2312" w:cs="仿宋_GB2312" w:eastAsia="仿宋_GB2312"/>
                      <w:sz w:val="21"/>
                      <w:color w:val="000000"/>
                    </w:rPr>
                    <w:t>×</w:t>
                  </w:r>
                  <w:r>
                    <w:rPr>
                      <w:rFonts w:ascii="仿宋_GB2312" w:hAnsi="仿宋_GB2312" w:cs="仿宋_GB2312" w:eastAsia="仿宋_GB2312"/>
                      <w:sz w:val="21"/>
                      <w:color w:val="000000"/>
                    </w:rPr>
                    <w:t>2160</w:t>
                  </w:r>
                </w:p>
                <w:p>
                  <w:pPr>
                    <w:pStyle w:val="null3"/>
                    <w:jc w:val="both"/>
                  </w:pPr>
                  <w:r>
                    <w:rPr>
                      <w:rFonts w:ascii="仿宋_GB2312" w:hAnsi="仿宋_GB2312" w:cs="仿宋_GB2312" w:eastAsia="仿宋_GB2312"/>
                      <w:sz w:val="21"/>
                      <w:color w:val="000000"/>
                    </w:rPr>
                    <w:t>换帧频率：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60Hz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最小输入分辨率：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800</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最大像素时钟</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600MHz</w:t>
                  </w:r>
                  <w:r>
                    <w:br/>
                  </w:r>
                  <w:r>
                    <w:rPr>
                      <w:rFonts w:ascii="仿宋_GB2312" w:hAnsi="仿宋_GB2312" w:cs="仿宋_GB2312" w:eastAsia="仿宋_GB2312"/>
                      <w:sz w:val="21"/>
                      <w:color w:val="000000"/>
                    </w:rPr>
                    <w:t>自定义分辨率：</w:t>
                  </w:r>
                </w:p>
                <w:p>
                  <w:pPr>
                    <w:pStyle w:val="null3"/>
                    <w:jc w:val="both"/>
                  </w:pPr>
                  <w:r>
                    <w:rPr>
                      <w:rFonts w:ascii="仿宋_GB2312" w:hAnsi="仿宋_GB2312" w:cs="仿宋_GB2312" w:eastAsia="仿宋_GB2312"/>
                      <w:sz w:val="21"/>
                    </w:rPr>
                    <w:t>支持独立</w:t>
                  </w:r>
                  <w:r>
                    <w:rPr>
                      <w:rFonts w:ascii="仿宋_GB2312" w:hAnsi="仿宋_GB2312" w:cs="仿宋_GB2312" w:eastAsia="仿宋_GB2312"/>
                      <w:sz w:val="21"/>
                    </w:rPr>
                    <w:t xml:space="preserve">EDID </w:t>
                  </w:r>
                  <w:r>
                    <w:rPr>
                      <w:rFonts w:ascii="仿宋_GB2312" w:hAnsi="仿宋_GB2312" w:cs="仿宋_GB2312" w:eastAsia="仿宋_GB2312"/>
                      <w:sz w:val="21"/>
                    </w:rPr>
                    <w:t>设置管理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配电柜</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额定电压为</w:t>
                  </w:r>
                  <w:r>
                    <w:rPr>
                      <w:rFonts w:ascii="仿宋_GB2312" w:hAnsi="仿宋_GB2312" w:cs="仿宋_GB2312" w:eastAsia="仿宋_GB2312"/>
                      <w:sz w:val="21"/>
                      <w:color w:val="000000"/>
                    </w:rPr>
                    <w:t>≥</w:t>
                  </w:r>
                  <w:r>
                    <w:rPr>
                      <w:rFonts w:ascii="仿宋_GB2312" w:hAnsi="仿宋_GB2312" w:cs="仿宋_GB2312" w:eastAsia="仿宋_GB2312"/>
                      <w:sz w:val="21"/>
                      <w:color w:val="000000"/>
                    </w:rPr>
                    <w:t>380V</w:t>
                  </w:r>
                </w:p>
                <w:p>
                  <w:pPr>
                    <w:pStyle w:val="null3"/>
                    <w:jc w:val="both"/>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60</w:t>
                  </w:r>
                  <w:r>
                    <w:rPr>
                      <w:rFonts w:ascii="仿宋_GB2312" w:hAnsi="仿宋_GB2312" w:cs="仿宋_GB2312" w:eastAsia="仿宋_GB2312"/>
                      <w:sz w:val="21"/>
                      <w:color w:val="000000"/>
                    </w:rPr>
                    <w:t>千瓦</w:t>
                  </w:r>
                  <w:r>
                    <w:br/>
                  </w:r>
                  <w:r>
                    <w:rPr>
                      <w:rFonts w:ascii="仿宋_GB2312" w:hAnsi="仿宋_GB2312" w:cs="仿宋_GB2312" w:eastAsia="仿宋_GB2312"/>
                      <w:sz w:val="21"/>
                      <w:color w:val="000000"/>
                    </w:rPr>
                    <w:t>电气元件参数</w:t>
                  </w:r>
                  <w:r>
                    <w:br/>
                  </w:r>
                  <w:r>
                    <w:rPr>
                      <w:rFonts w:ascii="仿宋_GB2312" w:hAnsi="仿宋_GB2312" w:cs="仿宋_GB2312" w:eastAsia="仿宋_GB2312"/>
                      <w:sz w:val="21"/>
                      <w:color w:val="000000"/>
                    </w:rPr>
                    <w:t>断路器电流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160A</w:t>
                  </w:r>
                  <w:r>
                    <w:br/>
                  </w:r>
                  <w:r>
                    <w:rPr>
                      <w:rFonts w:ascii="仿宋_GB2312" w:hAnsi="仿宋_GB2312" w:cs="仿宋_GB2312" w:eastAsia="仿宋_GB2312"/>
                      <w:sz w:val="21"/>
                    </w:rPr>
                    <w:t>接触器电流</w:t>
                  </w:r>
                  <w:r>
                    <w:rPr>
                      <w:rFonts w:ascii="仿宋_GB2312" w:hAnsi="仿宋_GB2312" w:cs="仿宋_GB2312" w:eastAsia="仿宋_GB2312"/>
                      <w:sz w:val="21"/>
                    </w:rPr>
                    <w:t>≥</w:t>
                  </w:r>
                  <w:r>
                    <w:rPr>
                      <w:rFonts w:ascii="仿宋_GB2312" w:hAnsi="仿宋_GB2312" w:cs="仿宋_GB2312" w:eastAsia="仿宋_GB2312"/>
                      <w:sz w:val="21"/>
                    </w:rPr>
                    <w:t>120A</w:t>
                  </w:r>
                  <w:r>
                    <w:rPr>
                      <w:rFonts w:ascii="仿宋_GB2312" w:hAnsi="仿宋_GB2312" w:cs="仿宋_GB2312" w:eastAsia="仿宋_GB2312"/>
                      <w:sz w:val="21"/>
                    </w:rPr>
                    <w:t>。</w:t>
                  </w:r>
                  <w:r>
                    <w:br/>
                  </w:r>
                  <w:r>
                    <w:rPr>
                      <w:rFonts w:ascii="仿宋_GB2312" w:hAnsi="仿宋_GB2312" w:cs="仿宋_GB2312" w:eastAsia="仿宋_GB2312"/>
                      <w:sz w:val="21"/>
                    </w:rPr>
                    <w:t>热继电器</w:t>
                  </w:r>
                  <w:r>
                    <w:rPr>
                      <w:rFonts w:ascii="仿宋_GB2312" w:hAnsi="仿宋_GB2312" w:cs="仿宋_GB2312" w:eastAsia="仿宋_GB2312"/>
                      <w:sz w:val="21"/>
                    </w:rPr>
                    <w:t>≥</w:t>
                  </w:r>
                  <w:r>
                    <w:rPr>
                      <w:rFonts w:ascii="仿宋_GB2312" w:hAnsi="仿宋_GB2312" w:cs="仿宋_GB2312" w:eastAsia="仿宋_GB2312"/>
                      <w:sz w:val="21"/>
                    </w:rPr>
                    <w:t xml:space="preserve">110A </w:t>
                  </w:r>
                  <w:r>
                    <w:rPr>
                      <w:rFonts w:ascii="仿宋_GB2312" w:hAnsi="仿宋_GB2312" w:cs="仿宋_GB2312" w:eastAsia="仿宋_GB2312"/>
                      <w:sz w:val="21"/>
                    </w:rPr>
                    <w:t>。</w:t>
                  </w:r>
                  <w:r>
                    <w:br/>
                  </w:r>
                  <w:r>
                    <w:rPr>
                      <w:rFonts w:ascii="仿宋_GB2312" w:hAnsi="仿宋_GB2312" w:cs="仿宋_GB2312" w:eastAsia="仿宋_GB2312"/>
                      <w:sz w:val="21"/>
                    </w:rPr>
                    <w:t>熔断器：</w:t>
                  </w:r>
                  <w:r>
                    <w:rPr>
                      <w:rFonts w:ascii="仿宋_GB2312" w:hAnsi="仿宋_GB2312" w:cs="仿宋_GB2312" w:eastAsia="仿宋_GB2312"/>
                      <w:sz w:val="21"/>
                    </w:rPr>
                    <w:t>≥</w:t>
                  </w:r>
                  <w:r>
                    <w:rPr>
                      <w:rFonts w:ascii="仿宋_GB2312" w:hAnsi="仿宋_GB2312" w:cs="仿宋_GB2312" w:eastAsia="仿宋_GB2312"/>
                      <w:sz w:val="21"/>
                    </w:rPr>
                    <w:t>150A</w:t>
                  </w:r>
                  <w:r>
                    <w:rPr>
                      <w:rFonts w:ascii="仿宋_GB2312" w:hAnsi="仿宋_GB2312" w:cs="仿宋_GB2312" w:eastAsia="仿宋_GB2312"/>
                      <w:sz w:val="21"/>
                    </w:rPr>
                    <w:t>。</w:t>
                  </w:r>
                  <w:r>
                    <w:br/>
                  </w:r>
                  <w:r>
                    <w:rPr>
                      <w:rFonts w:ascii="仿宋_GB2312" w:hAnsi="仿宋_GB2312" w:cs="仿宋_GB2312" w:eastAsia="仿宋_GB2312"/>
                      <w:sz w:val="21"/>
                      <w:color w:val="000000"/>
                    </w:rPr>
                    <w:t>柜体尺寸</w:t>
                  </w:r>
                  <w:r>
                    <w:rPr>
                      <w:rFonts w:ascii="仿宋_GB2312" w:hAnsi="仿宋_GB2312" w:cs="仿宋_GB2312" w:eastAsia="仿宋_GB2312"/>
                      <w:sz w:val="21"/>
                      <w:color w:val="000000"/>
                    </w:rPr>
                    <w:t>≥高</w:t>
                  </w:r>
                  <w:r>
                    <w:rPr>
                      <w:rFonts w:ascii="仿宋_GB2312" w:hAnsi="仿宋_GB2312" w:cs="仿宋_GB2312" w:eastAsia="仿宋_GB2312"/>
                      <w:sz w:val="21"/>
                      <w:color w:val="000000"/>
                    </w:rPr>
                    <w:t>2200mm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800mm</w:t>
                  </w:r>
                  <w:r>
                    <w:rPr>
                      <w:rFonts w:ascii="仿宋_GB2312" w:hAnsi="仿宋_GB2312" w:cs="仿宋_GB2312" w:eastAsia="仿宋_GB2312"/>
                      <w:sz w:val="21"/>
                      <w:color w:val="000000"/>
                    </w:rPr>
                    <w:t>、≥深</w:t>
                  </w:r>
                  <w:r>
                    <w:rPr>
                      <w:rFonts w:ascii="仿宋_GB2312" w:hAnsi="仿宋_GB2312" w:cs="仿宋_GB2312" w:eastAsia="仿宋_GB2312"/>
                      <w:sz w:val="21"/>
                      <w:color w:val="000000"/>
                    </w:rPr>
                    <w:t>600mm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超五类非屏蔽网线</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传输频率：</w:t>
                  </w:r>
                  <w:r>
                    <w:rPr>
                      <w:rFonts w:ascii="仿宋_GB2312" w:hAnsi="仿宋_GB2312" w:cs="仿宋_GB2312" w:eastAsia="仿宋_GB2312"/>
                      <w:sz w:val="21"/>
                    </w:rPr>
                    <w:t>≥</w:t>
                  </w:r>
                  <w:r>
                    <w:rPr>
                      <w:rFonts w:ascii="仿宋_GB2312" w:hAnsi="仿宋_GB2312" w:cs="仿宋_GB2312" w:eastAsia="仿宋_GB2312"/>
                      <w:sz w:val="21"/>
                    </w:rPr>
                    <w:t>500MHz</w:t>
                  </w:r>
                  <w:r>
                    <w:br/>
                  </w:r>
                  <w:r>
                    <w:rPr>
                      <w:rFonts w:ascii="仿宋_GB2312" w:hAnsi="仿宋_GB2312" w:cs="仿宋_GB2312" w:eastAsia="仿宋_GB2312"/>
                      <w:sz w:val="21"/>
                    </w:rPr>
                    <w:t>传输距</w:t>
                  </w:r>
                  <w:r>
                    <w:rPr>
                      <w:rFonts w:ascii="仿宋_GB2312" w:hAnsi="仿宋_GB2312" w:cs="仿宋_GB2312" w:eastAsia="仿宋_GB2312"/>
                      <w:sz w:val="21"/>
                      <w:color w:val="000000"/>
                    </w:rPr>
                    <w:t>离：</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米</w:t>
                  </w:r>
                  <w:r>
                    <w:br/>
                  </w:r>
                  <w:r>
                    <w:rPr>
                      <w:rFonts w:ascii="仿宋_GB2312" w:hAnsi="仿宋_GB2312" w:cs="仿宋_GB2312" w:eastAsia="仿宋_GB2312"/>
                      <w:sz w:val="21"/>
                      <w:color w:val="000000"/>
                    </w:rPr>
                    <w:t>线芯规格：由不少于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对</w:t>
                  </w:r>
                  <w:r>
                    <w:rPr>
                      <w:rFonts w:ascii="仿宋_GB2312" w:hAnsi="仿宋_GB2312" w:cs="仿宋_GB2312" w:eastAsia="仿宋_GB2312"/>
                      <w:sz w:val="21"/>
                      <w:color w:val="000000"/>
                    </w:rPr>
                    <w:t>8</w:t>
                  </w:r>
                  <w:r>
                    <w:rPr>
                      <w:rFonts w:ascii="仿宋_GB2312" w:hAnsi="仿宋_GB2312" w:cs="仿宋_GB2312" w:eastAsia="仿宋_GB2312"/>
                      <w:sz w:val="21"/>
                      <w:color w:val="000000"/>
                    </w:rPr>
                    <w:t>芯的铜芯线组成，线芯直径≥</w:t>
                  </w:r>
                  <w:r>
                    <w:rPr>
                      <w:rFonts w:ascii="仿宋_GB2312" w:hAnsi="仿宋_GB2312" w:cs="仿宋_GB2312" w:eastAsia="仿宋_GB2312"/>
                      <w:sz w:val="21"/>
                      <w:color w:val="000000"/>
                    </w:rPr>
                    <w:t>0.51mm</w:t>
                  </w:r>
                  <w:r>
                    <w:rPr>
                      <w:rFonts w:ascii="仿宋_GB2312" w:hAnsi="仿宋_GB2312" w:cs="仿宋_GB2312" w:eastAsia="仿宋_GB2312"/>
                      <w:sz w:val="21"/>
                      <w:color w:val="000000"/>
                    </w:rPr>
                    <w:t>。</w:t>
                  </w:r>
                  <w:r>
                    <w:br/>
                  </w:r>
                  <w:r>
                    <w:rPr>
                      <w:rFonts w:ascii="仿宋_GB2312" w:hAnsi="仿宋_GB2312" w:cs="仿宋_GB2312" w:eastAsia="仿宋_GB2312"/>
                      <w:sz w:val="21"/>
                    </w:rPr>
                    <w:t>外皮材料：外皮通常采用聚氯乙烯（</w:t>
                  </w:r>
                  <w:r>
                    <w:rPr>
                      <w:rFonts w:ascii="仿宋_GB2312" w:hAnsi="仿宋_GB2312" w:cs="仿宋_GB2312" w:eastAsia="仿宋_GB2312"/>
                      <w:sz w:val="21"/>
                    </w:rPr>
                    <w:t>PVC</w:t>
                  </w:r>
                  <w:r>
                    <w:rPr>
                      <w:rFonts w:ascii="仿宋_GB2312" w:hAnsi="仿宋_GB2312" w:cs="仿宋_GB2312" w:eastAsia="仿宋_GB2312"/>
                      <w:sz w:val="21"/>
                    </w:rPr>
                    <w:t>）或低烟无卤（</w:t>
                  </w:r>
                  <w:r>
                    <w:rPr>
                      <w:rFonts w:ascii="仿宋_GB2312" w:hAnsi="仿宋_GB2312" w:cs="仿宋_GB2312" w:eastAsia="仿宋_GB2312"/>
                      <w:sz w:val="21"/>
                    </w:rPr>
                    <w:t>LSZH</w:t>
                  </w:r>
                  <w:r>
                    <w:rPr>
                      <w:rFonts w:ascii="仿宋_GB2312" w:hAnsi="仿宋_GB2312" w:cs="仿宋_GB2312" w:eastAsia="仿宋_GB2312"/>
                      <w:sz w:val="21"/>
                    </w:rPr>
                    <w:t>）材料</w:t>
                  </w:r>
                  <w:r>
                    <w:br/>
                  </w:r>
                  <w:r>
                    <w:rPr>
                      <w:rFonts w:ascii="仿宋_GB2312" w:hAnsi="仿宋_GB2312" w:cs="仿宋_GB2312" w:eastAsia="仿宋_GB2312"/>
                      <w:sz w:val="21"/>
                    </w:rPr>
                    <w:t>特性阻抗：特性阻抗约为</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1260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电缆线</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导体规格</w:t>
                  </w:r>
                  <w:r>
                    <w:br/>
                  </w:r>
                  <w:r>
                    <w:rPr>
                      <w:rFonts w:ascii="仿宋_GB2312" w:hAnsi="仿宋_GB2312" w:cs="仿宋_GB2312" w:eastAsia="仿宋_GB2312"/>
                      <w:sz w:val="21"/>
                      <w:color w:val="000000"/>
                    </w:rPr>
                    <w:t>由</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根截面积为≥</w:t>
                  </w:r>
                  <w:r>
                    <w:rPr>
                      <w:rFonts w:ascii="仿宋_GB2312" w:hAnsi="仿宋_GB2312" w:cs="仿宋_GB2312" w:eastAsia="仿宋_GB2312"/>
                      <w:sz w:val="21"/>
                      <w:color w:val="000000"/>
                    </w:rPr>
                    <w:t>35</w:t>
                  </w:r>
                  <w:r>
                    <w:rPr>
                      <w:rFonts w:ascii="仿宋_GB2312" w:hAnsi="仿宋_GB2312" w:cs="仿宋_GB2312" w:eastAsia="仿宋_GB2312"/>
                      <w:sz w:val="21"/>
                      <w:color w:val="000000"/>
                    </w:rPr>
                    <w:t>平方毫米的相线和≥</w:t>
                  </w:r>
                  <w:r>
                    <w:rPr>
                      <w:rFonts w:ascii="仿宋_GB2312" w:hAnsi="仿宋_GB2312" w:cs="仿宋_GB2312" w:eastAsia="仿宋_GB2312"/>
                      <w:sz w:val="21"/>
                      <w:color w:val="000000"/>
                    </w:rPr>
                    <w:t>1</w:t>
                  </w:r>
                  <w:r>
                    <w:rPr>
                      <w:rFonts w:ascii="仿宋_GB2312" w:hAnsi="仿宋_GB2312" w:cs="仿宋_GB2312" w:eastAsia="仿宋_GB2312"/>
                      <w:sz w:val="21"/>
                      <w:color w:val="000000"/>
                    </w:rPr>
                    <w:t>根截面积为≥</w:t>
                  </w:r>
                  <w:r>
                    <w:rPr>
                      <w:rFonts w:ascii="仿宋_GB2312" w:hAnsi="仿宋_GB2312" w:cs="仿宋_GB2312" w:eastAsia="仿宋_GB2312"/>
                      <w:sz w:val="21"/>
                      <w:color w:val="000000"/>
                    </w:rPr>
                    <w:t>10</w:t>
                  </w:r>
                  <w:r>
                    <w:rPr>
                      <w:rFonts w:ascii="仿宋_GB2312" w:hAnsi="仿宋_GB2312" w:cs="仿宋_GB2312" w:eastAsia="仿宋_GB2312"/>
                      <w:sz w:val="21"/>
                      <w:color w:val="000000"/>
                    </w:rPr>
                    <w:t>平方毫米的中性线组成。</w:t>
                  </w:r>
                  <w:r>
                    <w:br/>
                  </w:r>
                  <w:r>
                    <w:rPr>
                      <w:rFonts w:ascii="仿宋_GB2312" w:hAnsi="仿宋_GB2312" w:cs="仿宋_GB2312" w:eastAsia="仿宋_GB2312"/>
                      <w:sz w:val="21"/>
                      <w:color w:val="000000"/>
                    </w:rPr>
                    <w:t>电缆外径</w:t>
                  </w:r>
                  <w:r>
                    <w:rPr>
                      <w:rFonts w:ascii="仿宋_GB2312" w:hAnsi="仿宋_GB2312" w:cs="仿宋_GB2312" w:eastAsia="仿宋_GB2312"/>
                      <w:sz w:val="21"/>
                      <w:color w:val="000000"/>
                    </w:rPr>
                    <w:t>≥</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环境温度为</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℃时，≥</w:t>
                  </w:r>
                  <w:r>
                    <w:rPr>
                      <w:rFonts w:ascii="仿宋_GB2312" w:hAnsi="仿宋_GB2312" w:cs="仿宋_GB2312" w:eastAsia="仿宋_GB2312"/>
                      <w:sz w:val="21"/>
                      <w:color w:val="000000"/>
                    </w:rPr>
                    <w:t>35</w:t>
                  </w:r>
                  <w:r>
                    <w:rPr>
                      <w:rFonts w:ascii="仿宋_GB2312" w:hAnsi="仿宋_GB2312" w:cs="仿宋_GB2312" w:eastAsia="仿宋_GB2312"/>
                      <w:sz w:val="21"/>
                      <w:color w:val="000000"/>
                    </w:rPr>
                    <w:t>平方毫米铜芯电缆，载流量为≥</w:t>
                  </w:r>
                  <w:r>
                    <w:rPr>
                      <w:rFonts w:ascii="仿宋_GB2312" w:hAnsi="仿宋_GB2312" w:cs="仿宋_GB2312" w:eastAsia="仿宋_GB2312"/>
                      <w:sz w:val="21"/>
                      <w:color w:val="000000"/>
                    </w:rPr>
                    <w:t>150A</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平方毫米铜芯电缆，载流量为≥</w:t>
                  </w:r>
                  <w:r>
                    <w:rPr>
                      <w:rFonts w:ascii="仿宋_GB2312" w:hAnsi="仿宋_GB2312" w:cs="仿宋_GB2312" w:eastAsia="仿宋_GB2312"/>
                      <w:sz w:val="21"/>
                      <w:color w:val="000000"/>
                    </w:rPr>
                    <w:t>60A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绝缘电阻</w:t>
                  </w:r>
                  <w:r>
                    <w:rPr>
                      <w:rFonts w:ascii="仿宋_GB2312" w:hAnsi="仿宋_GB2312" w:cs="仿宋_GB2312" w:eastAsia="仿宋_GB2312"/>
                      <w:sz w:val="21"/>
                      <w:color w:val="000000"/>
                    </w:rPr>
                    <w:t>≥</w:t>
                  </w:r>
                  <w:r>
                    <w:rPr>
                      <w:rFonts w:ascii="仿宋_GB2312" w:hAnsi="仿宋_GB2312" w:cs="仿宋_GB2312" w:eastAsia="仿宋_GB2312"/>
                      <w:sz w:val="21"/>
                      <w:color w:val="000000"/>
                    </w:rPr>
                    <w:t>50M</w:t>
                  </w:r>
                  <w:r>
                    <w:rPr>
                      <w:rFonts w:ascii="仿宋_GB2312" w:hAnsi="仿宋_GB2312" w:cs="仿宋_GB2312" w:eastAsia="仿宋_GB2312"/>
                      <w:sz w:val="21"/>
                      <w:color w:val="000000"/>
                    </w:rPr>
                    <w:t>Ω·</w:t>
                  </w:r>
                  <w:r>
                    <w:rPr>
                      <w:rFonts w:ascii="仿宋_GB2312" w:hAnsi="仿宋_GB2312" w:cs="仿宋_GB2312" w:eastAsia="仿宋_GB2312"/>
                      <w:sz w:val="21"/>
                      <w:color w:val="000000"/>
                    </w:rPr>
                    <w:t>km</w:t>
                  </w:r>
                  <w:r>
                    <w:rPr>
                      <w:rFonts w:ascii="仿宋_GB2312" w:hAnsi="仿宋_GB2312" w:cs="仿宋_GB2312" w:eastAsia="仿宋_GB2312"/>
                      <w:sz w:val="21"/>
                      <w:color w:val="000000"/>
                    </w:rPr>
                    <w:t>。</w:t>
                  </w:r>
                  <w:r>
                    <w:br/>
                  </w:r>
                  <w:r>
                    <w:rPr>
                      <w:rFonts w:ascii="仿宋_GB2312" w:hAnsi="仿宋_GB2312" w:cs="仿宋_GB2312" w:eastAsia="仿宋_GB2312"/>
                      <w:sz w:val="21"/>
                    </w:rPr>
                    <w:t>电缆每千米重量</w:t>
                  </w:r>
                  <w:r>
                    <w:rPr>
                      <w:rFonts w:ascii="仿宋_GB2312" w:hAnsi="仿宋_GB2312" w:cs="仿宋_GB2312" w:eastAsia="仿宋_GB2312"/>
                      <w:sz w:val="21"/>
                    </w:rPr>
                    <w:t>≥</w:t>
                  </w:r>
                  <w:r>
                    <w:rPr>
                      <w:rFonts w:ascii="仿宋_GB2312" w:hAnsi="仿宋_GB2312" w:cs="仿宋_GB2312" w:eastAsia="仿宋_GB2312"/>
                      <w:sz w:val="21"/>
                    </w:rPr>
                    <w:t>2000kg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★需通过国家强制性</w:t>
                  </w:r>
                  <w:r>
                    <w:rPr>
                      <w:rFonts w:ascii="仿宋_GB2312" w:hAnsi="仿宋_GB2312" w:cs="仿宋_GB2312" w:eastAsia="仿宋_GB2312"/>
                      <w:sz w:val="21"/>
                    </w:rPr>
                    <w:t>CCC</w:t>
                  </w:r>
                  <w:r>
                    <w:rPr>
                      <w:rFonts w:ascii="仿宋_GB2312" w:hAnsi="仿宋_GB2312" w:cs="仿宋_GB2312" w:eastAsia="仿宋_GB2312"/>
                      <w:sz w:val="21"/>
                    </w:rPr>
                    <w:t>认证。（提供</w:t>
                  </w:r>
                  <w:r>
                    <w:rPr>
                      <w:rFonts w:ascii="仿宋_GB2312" w:hAnsi="仿宋_GB2312" w:cs="仿宋_GB2312" w:eastAsia="仿宋_GB2312"/>
                      <w:sz w:val="21"/>
                    </w:rPr>
                    <w:t>CCC</w:t>
                  </w:r>
                  <w:r>
                    <w:rPr>
                      <w:rFonts w:ascii="仿宋_GB2312" w:hAnsi="仿宋_GB2312" w:cs="仿宋_GB2312" w:eastAsia="仿宋_GB2312"/>
                      <w:sz w:val="21"/>
                    </w:rPr>
                    <w:t>认证证书）</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870"/>
              <w:tblBorders>
                <w:top w:val="none" w:color="000000" w:sz="4"/>
                <w:left w:val="none" w:color="000000" w:sz="4"/>
                <w:bottom w:val="none" w:color="000000" w:sz="4"/>
                <w:right w:val="none" w:color="000000" w:sz="4"/>
                <w:insideH w:val="none"/>
                <w:insideV w:val="none"/>
              </w:tblBorders>
            </w:tblPr>
            <w:tblGrid>
              <w:gridCol w:w="171"/>
              <w:gridCol w:w="424"/>
              <w:gridCol w:w="1594"/>
              <w:gridCol w:w="174"/>
              <w:gridCol w:w="186"/>
            </w:tblGrid>
            <w:tr>
              <w:tc>
                <w:tcPr>
                  <w:tcW w:type="dxa" w:w="171"/>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24"/>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594"/>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174"/>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6"/>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w:t>
                  </w:r>
                  <w:r>
                    <w:rPr>
                      <w:rFonts w:ascii="仿宋_GB2312" w:hAnsi="仿宋_GB2312" w:cs="仿宋_GB2312" w:eastAsia="仿宋_GB2312"/>
                      <w:sz w:val="21"/>
                    </w:rPr>
                    <w:t>4.75</w:t>
                  </w:r>
                  <w:r>
                    <w:rPr>
                      <w:rFonts w:ascii="仿宋_GB2312" w:hAnsi="仿宋_GB2312" w:cs="仿宋_GB2312" w:eastAsia="仿宋_GB2312"/>
                      <w:sz w:val="21"/>
                    </w:rPr>
                    <w:t>单红</w:t>
                  </w:r>
                  <w:r>
                    <w:rPr>
                      <w:rFonts w:ascii="仿宋_GB2312" w:hAnsi="仿宋_GB2312" w:cs="仿宋_GB2312" w:eastAsia="仿宋_GB2312"/>
                      <w:sz w:val="21"/>
                    </w:rPr>
                    <w:t>LED</w:t>
                  </w:r>
                  <w:r>
                    <w:rPr>
                      <w:rFonts w:ascii="仿宋_GB2312" w:hAnsi="仿宋_GB2312" w:cs="仿宋_GB2312" w:eastAsia="仿宋_GB2312"/>
                      <w:sz w:val="21"/>
                    </w:rPr>
                    <w:t>显示屏</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规格型号：室内</w:t>
                  </w:r>
                  <w:r>
                    <w:rPr>
                      <w:rFonts w:ascii="仿宋_GB2312" w:hAnsi="仿宋_GB2312" w:cs="仿宋_GB2312" w:eastAsia="仿宋_GB2312"/>
                      <w:sz w:val="21"/>
                    </w:rPr>
                    <w:t>≤4.75</w:t>
                  </w:r>
                  <w:r>
                    <w:rPr>
                      <w:rFonts w:ascii="仿宋_GB2312" w:hAnsi="仿宋_GB2312" w:cs="仿宋_GB2312" w:eastAsia="仿宋_GB2312"/>
                      <w:sz w:val="21"/>
                    </w:rPr>
                    <w:t>单红</w:t>
                  </w:r>
                  <w:r>
                    <w:rPr>
                      <w:rFonts w:ascii="仿宋_GB2312" w:hAnsi="仿宋_GB2312" w:cs="仿宋_GB2312" w:eastAsia="仿宋_GB2312"/>
                      <w:sz w:val="21"/>
                    </w:rPr>
                    <w:t>LED</w:t>
                  </w:r>
                  <w:r>
                    <w:rPr>
                      <w:rFonts w:ascii="仿宋_GB2312" w:hAnsi="仿宋_GB2312" w:cs="仿宋_GB2312" w:eastAsia="仿宋_GB2312"/>
                      <w:sz w:val="21"/>
                    </w:rPr>
                    <w:t>显示屏</w:t>
                  </w:r>
                  <w:r>
                    <w:br/>
                  </w:r>
                  <w:r>
                    <w:rPr>
                      <w:rFonts w:ascii="仿宋_GB2312" w:hAnsi="仿宋_GB2312" w:cs="仿宋_GB2312" w:eastAsia="仿宋_GB2312"/>
                      <w:sz w:val="21"/>
                    </w:rPr>
                    <w:t>像素点间距：</w:t>
                  </w:r>
                  <w:r>
                    <w:rPr>
                      <w:rFonts w:ascii="仿宋_GB2312" w:hAnsi="仿宋_GB2312" w:cs="仿宋_GB2312" w:eastAsia="仿宋_GB2312"/>
                      <w:sz w:val="21"/>
                    </w:rPr>
                    <w:t>≤4.75mm</w:t>
                  </w:r>
                  <w:r>
                    <w:br/>
                  </w:r>
                  <w:r>
                    <w:rPr>
                      <w:rFonts w:ascii="仿宋_GB2312" w:hAnsi="仿宋_GB2312" w:cs="仿宋_GB2312" w:eastAsia="仿宋_GB2312"/>
                      <w:sz w:val="21"/>
                    </w:rPr>
                    <w:t>像素组成：</w:t>
                  </w:r>
                  <w:r>
                    <w:rPr>
                      <w:rFonts w:ascii="仿宋_GB2312" w:hAnsi="仿宋_GB2312" w:cs="仿宋_GB2312" w:eastAsia="仿宋_GB2312"/>
                      <w:sz w:val="21"/>
                    </w:rPr>
                    <w:t>1R</w:t>
                  </w:r>
                </w:p>
                <w:p>
                  <w:pPr>
                    <w:pStyle w:val="null3"/>
                    <w:jc w:val="both"/>
                  </w:pPr>
                  <w:r>
                    <w:rPr>
                      <w:rFonts w:ascii="仿宋_GB2312" w:hAnsi="仿宋_GB2312" w:cs="仿宋_GB2312" w:eastAsia="仿宋_GB2312"/>
                      <w:sz w:val="21"/>
                    </w:rPr>
                    <w:t>≥2121</w:t>
                  </w:r>
                  <w:r>
                    <w:rPr>
                      <w:rFonts w:ascii="仿宋_GB2312" w:hAnsi="仿宋_GB2312" w:cs="仿宋_GB2312" w:eastAsia="仿宋_GB2312"/>
                      <w:sz w:val="21"/>
                    </w:rPr>
                    <w:t>表贴灯珠</w:t>
                  </w:r>
                </w:p>
                <w:p>
                  <w:pPr>
                    <w:pStyle w:val="null3"/>
                    <w:jc w:val="both"/>
                  </w:pPr>
                  <w:r>
                    <w:rPr>
                      <w:rFonts w:ascii="仿宋_GB2312" w:hAnsi="仿宋_GB2312" w:cs="仿宋_GB2312" w:eastAsia="仿宋_GB2312"/>
                      <w:sz w:val="21"/>
                    </w:rPr>
                    <w:t>单元板像素点：分辨率</w:t>
                  </w:r>
                  <w:r>
                    <w:rPr>
                      <w:rFonts w:ascii="仿宋_GB2312" w:hAnsi="仿宋_GB2312" w:cs="仿宋_GB2312" w:eastAsia="仿宋_GB2312"/>
                      <w:sz w:val="21"/>
                    </w:rPr>
                    <w:t>≥64x 32</w:t>
                  </w:r>
                </w:p>
                <w:p>
                  <w:pPr>
                    <w:pStyle w:val="null3"/>
                    <w:jc w:val="both"/>
                  </w:pPr>
                  <w:r>
                    <w:rPr>
                      <w:rFonts w:ascii="仿宋_GB2312" w:hAnsi="仿宋_GB2312" w:cs="仿宋_GB2312" w:eastAsia="仿宋_GB2312"/>
                      <w:sz w:val="21"/>
                    </w:rPr>
                    <w:t>单元板尺寸：</w:t>
                  </w:r>
                  <w:r>
                    <w:rPr>
                      <w:rFonts w:ascii="仿宋_GB2312" w:hAnsi="仿宋_GB2312" w:cs="仿宋_GB2312" w:eastAsia="仿宋_GB2312"/>
                      <w:sz w:val="21"/>
                    </w:rPr>
                    <w:t>≥304mm X 152mm</w:t>
                  </w:r>
                </w:p>
                <w:p>
                  <w:pPr>
                    <w:pStyle w:val="null3"/>
                    <w:jc w:val="both"/>
                  </w:pPr>
                  <w:r>
                    <w:rPr>
                      <w:rFonts w:ascii="仿宋_GB2312" w:hAnsi="仿宋_GB2312" w:cs="仿宋_GB2312" w:eastAsia="仿宋_GB2312"/>
                      <w:sz w:val="21"/>
                    </w:rPr>
                    <w:t>显</w:t>
                  </w:r>
                  <w:r>
                    <w:rPr>
                      <w:rFonts w:ascii="仿宋_GB2312" w:hAnsi="仿宋_GB2312" w:cs="仿宋_GB2312" w:eastAsia="仿宋_GB2312"/>
                      <w:sz w:val="21"/>
                    </w:rPr>
                    <w:t>示</w:t>
                  </w:r>
                  <w:r>
                    <w:rPr>
                      <w:rFonts w:ascii="仿宋_GB2312" w:hAnsi="仿宋_GB2312" w:cs="仿宋_GB2312" w:eastAsia="仿宋_GB2312"/>
                      <w:sz w:val="21"/>
                    </w:rPr>
                    <w:t>密</w:t>
                  </w:r>
                  <w:r>
                    <w:rPr>
                      <w:rFonts w:ascii="仿宋_GB2312" w:hAnsi="仿宋_GB2312" w:cs="仿宋_GB2312" w:eastAsia="仿宋_GB2312"/>
                      <w:sz w:val="21"/>
                    </w:rPr>
                    <w:t>度：</w:t>
                  </w:r>
                  <w:r>
                    <w:rPr>
                      <w:rFonts w:ascii="仿宋_GB2312" w:hAnsi="仿宋_GB2312" w:cs="仿宋_GB2312" w:eastAsia="仿宋_GB2312"/>
                      <w:sz w:val="21"/>
                    </w:rPr>
                    <w:t>≥44320</w:t>
                  </w:r>
                  <w:r>
                    <w:rPr>
                      <w:rFonts w:ascii="仿宋_GB2312" w:hAnsi="仿宋_GB2312" w:cs="仿宋_GB2312" w:eastAsia="仿宋_GB2312"/>
                      <w:sz w:val="21"/>
                    </w:rPr>
                    <w:t>点</w:t>
                  </w:r>
                  <w:r>
                    <w:rPr>
                      <w:rFonts w:ascii="仿宋_GB2312" w:hAnsi="仿宋_GB2312" w:cs="仿宋_GB2312" w:eastAsia="仿宋_GB2312"/>
                      <w:sz w:val="21"/>
                    </w:rPr>
                    <w:t>/m2</w:t>
                  </w:r>
                </w:p>
                <w:p>
                  <w:pPr>
                    <w:pStyle w:val="null3"/>
                    <w:jc w:val="both"/>
                  </w:pPr>
                  <w:r>
                    <w:rPr>
                      <w:rFonts w:ascii="仿宋_GB2312" w:hAnsi="仿宋_GB2312" w:cs="仿宋_GB2312" w:eastAsia="仿宋_GB2312"/>
                      <w:sz w:val="21"/>
                    </w:rPr>
                    <w:t>显</w:t>
                  </w:r>
                  <w:r>
                    <w:rPr>
                      <w:rFonts w:ascii="仿宋_GB2312" w:hAnsi="仿宋_GB2312" w:cs="仿宋_GB2312" w:eastAsia="仿宋_GB2312"/>
                      <w:sz w:val="21"/>
                    </w:rPr>
                    <w:t>示</w:t>
                  </w:r>
                  <w:r>
                    <w:rPr>
                      <w:rFonts w:ascii="仿宋_GB2312" w:hAnsi="仿宋_GB2312" w:cs="仿宋_GB2312" w:eastAsia="仿宋_GB2312"/>
                      <w:sz w:val="21"/>
                    </w:rPr>
                    <w:t>亮</w:t>
                  </w:r>
                  <w:r>
                    <w:rPr>
                      <w:rFonts w:ascii="仿宋_GB2312" w:hAnsi="仿宋_GB2312" w:cs="仿宋_GB2312" w:eastAsia="仿宋_GB2312"/>
                      <w:sz w:val="21"/>
                    </w:rPr>
                    <w:t>度：大于</w:t>
                  </w:r>
                  <w:r>
                    <w:rPr>
                      <w:rFonts w:ascii="仿宋_GB2312" w:hAnsi="仿宋_GB2312" w:cs="仿宋_GB2312" w:eastAsia="仿宋_GB2312"/>
                      <w:sz w:val="21"/>
                    </w:rPr>
                    <w:t>300cd/m2</w:t>
                  </w:r>
                </w:p>
                <w:p>
                  <w:pPr>
                    <w:pStyle w:val="null3"/>
                    <w:jc w:val="both"/>
                  </w:pPr>
                  <w:r>
                    <w:rPr>
                      <w:rFonts w:ascii="仿宋_GB2312" w:hAnsi="仿宋_GB2312" w:cs="仿宋_GB2312" w:eastAsia="仿宋_GB2312"/>
                      <w:sz w:val="21"/>
                    </w:rPr>
                    <w:t>驱</w:t>
                  </w:r>
                  <w:r>
                    <w:rPr>
                      <w:rFonts w:ascii="仿宋_GB2312" w:hAnsi="仿宋_GB2312" w:cs="仿宋_GB2312" w:eastAsia="仿宋_GB2312"/>
                      <w:sz w:val="21"/>
                    </w:rPr>
                    <w:t>动</w:t>
                  </w:r>
                  <w:r>
                    <w:rPr>
                      <w:rFonts w:ascii="仿宋_GB2312" w:hAnsi="仿宋_GB2312" w:cs="仿宋_GB2312" w:eastAsia="仿宋_GB2312"/>
                      <w:sz w:val="21"/>
                    </w:rPr>
                    <w:t>方</w:t>
                  </w:r>
                  <w:r>
                    <w:rPr>
                      <w:rFonts w:ascii="仿宋_GB2312" w:hAnsi="仿宋_GB2312" w:cs="仿宋_GB2312" w:eastAsia="仿宋_GB2312"/>
                      <w:sz w:val="21"/>
                    </w:rPr>
                    <w:t>式：</w:t>
                  </w:r>
                  <w:r>
                    <w:rPr>
                      <w:rFonts w:ascii="仿宋_GB2312" w:hAnsi="仿宋_GB2312" w:cs="仿宋_GB2312" w:eastAsia="仿宋_GB2312"/>
                      <w:sz w:val="21"/>
                    </w:rPr>
                    <w:t>≥16</w:t>
                  </w:r>
                  <w:r>
                    <w:rPr>
                      <w:rFonts w:ascii="仿宋_GB2312" w:hAnsi="仿宋_GB2312" w:cs="仿宋_GB2312" w:eastAsia="仿宋_GB2312"/>
                      <w:sz w:val="21"/>
                    </w:rPr>
                    <w:t>扫描，恒流驱动</w:t>
                  </w:r>
                  <w:r>
                    <w:rPr>
                      <w:rFonts w:ascii="仿宋_GB2312" w:hAnsi="仿宋_GB2312" w:cs="仿宋_GB2312" w:eastAsia="仿宋_GB2312"/>
                      <w:sz w:val="21"/>
                    </w:rPr>
                    <w:t>08</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视</w:t>
                  </w:r>
                  <w:r>
                    <w:rPr>
                      <w:rFonts w:ascii="仿宋_GB2312" w:hAnsi="仿宋_GB2312" w:cs="仿宋_GB2312" w:eastAsia="仿宋_GB2312"/>
                      <w:sz w:val="21"/>
                    </w:rPr>
                    <w:t xml:space="preserve">       </w:t>
                  </w:r>
                  <w:r>
                    <w:rPr>
                      <w:rFonts w:ascii="仿宋_GB2312" w:hAnsi="仿宋_GB2312" w:cs="仿宋_GB2312" w:eastAsia="仿宋_GB2312"/>
                      <w:sz w:val="21"/>
                    </w:rPr>
                    <w:t>角：</w:t>
                  </w:r>
                  <w:r>
                    <w:rPr>
                      <w:rFonts w:ascii="仿宋_GB2312" w:hAnsi="仿宋_GB2312" w:cs="仿宋_GB2312" w:eastAsia="仿宋_GB2312"/>
                      <w:sz w:val="21"/>
                    </w:rPr>
                    <w:t>≥100</w:t>
                  </w:r>
                  <w:r>
                    <w:rPr>
                      <w:rFonts w:ascii="仿宋_GB2312" w:hAnsi="仿宋_GB2312" w:cs="仿宋_GB2312" w:eastAsia="仿宋_GB2312"/>
                      <w:sz w:val="21"/>
                    </w:rPr>
                    <w:t>度（左右视角）</w:t>
                  </w:r>
                </w:p>
                <w:p>
                  <w:pPr>
                    <w:pStyle w:val="null3"/>
                    <w:jc w:val="both"/>
                  </w:pPr>
                  <w:r>
                    <w:rPr>
                      <w:rFonts w:ascii="仿宋_GB2312" w:hAnsi="仿宋_GB2312" w:cs="仿宋_GB2312" w:eastAsia="仿宋_GB2312"/>
                      <w:sz w:val="21"/>
                    </w:rPr>
                    <w:t>可</w:t>
                  </w:r>
                  <w:r>
                    <w:rPr>
                      <w:rFonts w:ascii="仿宋_GB2312" w:hAnsi="仿宋_GB2312" w:cs="仿宋_GB2312" w:eastAsia="仿宋_GB2312"/>
                      <w:sz w:val="21"/>
                    </w:rPr>
                    <w:t>视</w:t>
                  </w:r>
                  <w:r>
                    <w:rPr>
                      <w:rFonts w:ascii="仿宋_GB2312" w:hAnsi="仿宋_GB2312" w:cs="仿宋_GB2312" w:eastAsia="仿宋_GB2312"/>
                      <w:sz w:val="21"/>
                    </w:rPr>
                    <w:t>距</w:t>
                  </w:r>
                  <w:r>
                    <w:rPr>
                      <w:rFonts w:ascii="仿宋_GB2312" w:hAnsi="仿宋_GB2312" w:cs="仿宋_GB2312" w:eastAsia="仿宋_GB2312"/>
                      <w:sz w:val="21"/>
                    </w:rPr>
                    <w:t>离：</w:t>
                  </w:r>
                  <w:r>
                    <w:rPr>
                      <w:rFonts w:ascii="仿宋_GB2312" w:hAnsi="仿宋_GB2312" w:cs="仿宋_GB2312" w:eastAsia="仿宋_GB2312"/>
                      <w:sz w:val="21"/>
                    </w:rPr>
                    <w:t>≥5</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灰</w:t>
                  </w:r>
                  <w:r>
                    <w:rPr>
                      <w:rFonts w:ascii="仿宋_GB2312" w:hAnsi="仿宋_GB2312" w:cs="仿宋_GB2312" w:eastAsia="仿宋_GB2312"/>
                      <w:sz w:val="21"/>
                    </w:rPr>
                    <w:t>度</w:t>
                  </w:r>
                  <w:r>
                    <w:rPr>
                      <w:rFonts w:ascii="仿宋_GB2312" w:hAnsi="仿宋_GB2312" w:cs="仿宋_GB2312" w:eastAsia="仿宋_GB2312"/>
                      <w:sz w:val="21"/>
                    </w:rPr>
                    <w:t>等</w:t>
                  </w:r>
                  <w:r>
                    <w:rPr>
                      <w:rFonts w:ascii="仿宋_GB2312" w:hAnsi="仿宋_GB2312" w:cs="仿宋_GB2312" w:eastAsia="仿宋_GB2312"/>
                      <w:sz w:val="21"/>
                    </w:rPr>
                    <w:t>级：</w:t>
                  </w:r>
                  <w:r>
                    <w:rPr>
                      <w:rFonts w:ascii="仿宋_GB2312" w:hAnsi="仿宋_GB2312" w:cs="仿宋_GB2312" w:eastAsia="仿宋_GB2312"/>
                      <w:sz w:val="21"/>
                    </w:rPr>
                    <w:t>≥1024</w:t>
                  </w:r>
                  <w:r>
                    <w:rPr>
                      <w:rFonts w:ascii="仿宋_GB2312" w:hAnsi="仿宋_GB2312" w:cs="仿宋_GB2312" w:eastAsia="仿宋_GB2312"/>
                      <w:sz w:val="21"/>
                    </w:rPr>
                    <w:t>级灰度</w:t>
                  </w:r>
                </w:p>
                <w:p>
                  <w:pPr>
                    <w:pStyle w:val="null3"/>
                    <w:jc w:val="both"/>
                  </w:pPr>
                  <w:r>
                    <w:rPr>
                      <w:rFonts w:ascii="仿宋_GB2312" w:hAnsi="仿宋_GB2312" w:cs="仿宋_GB2312" w:eastAsia="仿宋_GB2312"/>
                      <w:sz w:val="21"/>
                    </w:rPr>
                    <w:t>换</w:t>
                  </w:r>
                  <w:r>
                    <w:rPr>
                      <w:rFonts w:ascii="仿宋_GB2312" w:hAnsi="仿宋_GB2312" w:cs="仿宋_GB2312" w:eastAsia="仿宋_GB2312"/>
                      <w:sz w:val="21"/>
                    </w:rPr>
                    <w:t>帧</w:t>
                  </w:r>
                  <w:r>
                    <w:rPr>
                      <w:rFonts w:ascii="仿宋_GB2312" w:hAnsi="仿宋_GB2312" w:cs="仿宋_GB2312" w:eastAsia="仿宋_GB2312"/>
                      <w:sz w:val="21"/>
                    </w:rPr>
                    <w:t>速</w:t>
                  </w:r>
                  <w:r>
                    <w:rPr>
                      <w:rFonts w:ascii="仿宋_GB2312" w:hAnsi="仿宋_GB2312" w:cs="仿宋_GB2312" w:eastAsia="仿宋_GB2312"/>
                      <w:sz w:val="21"/>
                    </w:rPr>
                    <w:t>度：</w:t>
                  </w:r>
                  <w:r>
                    <w:rPr>
                      <w:rFonts w:ascii="仿宋_GB2312" w:hAnsi="仿宋_GB2312" w:cs="仿宋_GB2312" w:eastAsia="仿宋_GB2312"/>
                      <w:sz w:val="21"/>
                    </w:rPr>
                    <w:t>≥300</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控</w:t>
                  </w:r>
                  <w:r>
                    <w:rPr>
                      <w:rFonts w:ascii="仿宋_GB2312" w:hAnsi="仿宋_GB2312" w:cs="仿宋_GB2312" w:eastAsia="仿宋_GB2312"/>
                      <w:sz w:val="21"/>
                    </w:rPr>
                    <w:t>制</w:t>
                  </w:r>
                  <w:r>
                    <w:rPr>
                      <w:rFonts w:ascii="仿宋_GB2312" w:hAnsi="仿宋_GB2312" w:cs="仿宋_GB2312" w:eastAsia="仿宋_GB2312"/>
                      <w:sz w:val="21"/>
                    </w:rPr>
                    <w:t>方</w:t>
                  </w:r>
                  <w:r>
                    <w:rPr>
                      <w:rFonts w:ascii="仿宋_GB2312" w:hAnsi="仿宋_GB2312" w:cs="仿宋_GB2312" w:eastAsia="仿宋_GB2312"/>
                      <w:sz w:val="21"/>
                    </w:rPr>
                    <w:t>式：异步显示或同步显示</w:t>
                  </w:r>
                </w:p>
                <w:p>
                  <w:pPr>
                    <w:pStyle w:val="null3"/>
                    <w:jc w:val="both"/>
                  </w:pPr>
                  <w:r>
                    <w:rPr>
                      <w:rFonts w:ascii="仿宋_GB2312" w:hAnsi="仿宋_GB2312" w:cs="仿宋_GB2312" w:eastAsia="仿宋_GB2312"/>
                      <w:sz w:val="21"/>
                    </w:rPr>
                    <w:t>显</w:t>
                  </w:r>
                  <w:r>
                    <w:rPr>
                      <w:rFonts w:ascii="仿宋_GB2312" w:hAnsi="仿宋_GB2312" w:cs="仿宋_GB2312" w:eastAsia="仿宋_GB2312"/>
                      <w:sz w:val="21"/>
                    </w:rPr>
                    <w:t>示</w:t>
                  </w:r>
                  <w:r>
                    <w:rPr>
                      <w:rFonts w:ascii="仿宋_GB2312" w:hAnsi="仿宋_GB2312" w:cs="仿宋_GB2312" w:eastAsia="仿宋_GB2312"/>
                      <w:sz w:val="21"/>
                    </w:rPr>
                    <w:t>模</w:t>
                  </w:r>
                  <w:r>
                    <w:rPr>
                      <w:rFonts w:ascii="仿宋_GB2312" w:hAnsi="仿宋_GB2312" w:cs="仿宋_GB2312" w:eastAsia="仿宋_GB2312"/>
                      <w:sz w:val="21"/>
                    </w:rPr>
                    <w:t>式：</w:t>
                  </w:r>
                  <w:r>
                    <w:rPr>
                      <w:rFonts w:ascii="仿宋_GB2312" w:hAnsi="仿宋_GB2312" w:cs="仿宋_GB2312" w:eastAsia="仿宋_GB2312"/>
                      <w:sz w:val="21"/>
                    </w:rPr>
                    <w:t>≥800 x 600</w:t>
                  </w:r>
                </w:p>
                <w:p>
                  <w:pPr>
                    <w:pStyle w:val="null3"/>
                    <w:jc w:val="both"/>
                  </w:pPr>
                  <w:r>
                    <w:rPr>
                      <w:rFonts w:ascii="仿宋_GB2312" w:hAnsi="仿宋_GB2312" w:cs="仿宋_GB2312" w:eastAsia="仿宋_GB2312"/>
                      <w:sz w:val="21"/>
                    </w:rPr>
                    <w:t>屏</w:t>
                  </w:r>
                  <w:r>
                    <w:rPr>
                      <w:rFonts w:ascii="仿宋_GB2312" w:hAnsi="仿宋_GB2312" w:cs="仿宋_GB2312" w:eastAsia="仿宋_GB2312"/>
                      <w:sz w:val="21"/>
                    </w:rPr>
                    <w:t>幕</w:t>
                  </w:r>
                  <w:r>
                    <w:rPr>
                      <w:rFonts w:ascii="仿宋_GB2312" w:hAnsi="仿宋_GB2312" w:cs="仿宋_GB2312" w:eastAsia="仿宋_GB2312"/>
                      <w:sz w:val="21"/>
                    </w:rPr>
                    <w:t>寿</w:t>
                  </w:r>
                  <w:r>
                    <w:rPr>
                      <w:rFonts w:ascii="仿宋_GB2312" w:hAnsi="仿宋_GB2312" w:cs="仿宋_GB2312" w:eastAsia="仿宋_GB2312"/>
                      <w:sz w:val="21"/>
                    </w:rPr>
                    <w:t>命：</w:t>
                  </w:r>
                  <w:r>
                    <w:rPr>
                      <w:rFonts w:ascii="仿宋_GB2312" w:hAnsi="仿宋_GB2312" w:cs="仿宋_GB2312" w:eastAsia="仿宋_GB2312"/>
                      <w:sz w:val="21"/>
                    </w:rPr>
                    <w:t>&gt;10</w:t>
                  </w:r>
                  <w:r>
                    <w:rPr>
                      <w:rFonts w:ascii="仿宋_GB2312" w:hAnsi="仿宋_GB2312" w:cs="仿宋_GB2312" w:eastAsia="仿宋_GB2312"/>
                      <w:sz w:val="21"/>
                    </w:rPr>
                    <w:t>万小时</w:t>
                  </w:r>
                </w:p>
                <w:p>
                  <w:pPr>
                    <w:pStyle w:val="null3"/>
                    <w:jc w:val="both"/>
                  </w:pPr>
                  <w:r>
                    <w:rPr>
                      <w:rFonts w:ascii="仿宋_GB2312" w:hAnsi="仿宋_GB2312" w:cs="仿宋_GB2312" w:eastAsia="仿宋_GB2312"/>
                      <w:sz w:val="21"/>
                    </w:rPr>
                    <w:t>屏幕平均故障间隔时间：</w:t>
                  </w:r>
                  <w:r>
                    <w:rPr>
                      <w:rFonts w:ascii="仿宋_GB2312" w:hAnsi="仿宋_GB2312" w:cs="仿宋_GB2312" w:eastAsia="仿宋_GB2312"/>
                      <w:sz w:val="21"/>
                    </w:rPr>
                    <w:t>≥10000</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盲</w:t>
                  </w:r>
                  <w:r>
                    <w:rPr>
                      <w:rFonts w:ascii="仿宋_GB2312" w:hAnsi="仿宋_GB2312" w:cs="仿宋_GB2312" w:eastAsia="仿宋_GB2312"/>
                      <w:sz w:val="21"/>
                    </w:rPr>
                    <w:t xml:space="preserve">   </w:t>
                  </w:r>
                  <w:r>
                    <w:rPr>
                      <w:rFonts w:ascii="仿宋_GB2312" w:hAnsi="仿宋_GB2312" w:cs="仿宋_GB2312" w:eastAsia="仿宋_GB2312"/>
                      <w:sz w:val="21"/>
                    </w:rPr>
                    <w:t>点</w:t>
                  </w:r>
                  <w:r>
                    <w:rPr>
                      <w:rFonts w:ascii="仿宋_GB2312" w:hAnsi="仿宋_GB2312" w:cs="仿宋_GB2312" w:eastAsia="仿宋_GB2312"/>
                      <w:sz w:val="21"/>
                    </w:rPr>
                    <w:t xml:space="preserve">   </w:t>
                  </w:r>
                  <w:r>
                    <w:rPr>
                      <w:rFonts w:ascii="仿宋_GB2312" w:hAnsi="仿宋_GB2312" w:cs="仿宋_GB2312" w:eastAsia="仿宋_GB2312"/>
                      <w:sz w:val="21"/>
                    </w:rPr>
                    <w:t>率：</w:t>
                  </w:r>
                  <w:r>
                    <w:rPr>
                      <w:rFonts w:ascii="仿宋_GB2312" w:hAnsi="仿宋_GB2312" w:cs="仿宋_GB2312" w:eastAsia="仿宋_GB2312"/>
                      <w:sz w:val="21"/>
                    </w:rPr>
                    <w:t>≤0.0005</w:t>
                  </w:r>
                </w:p>
                <w:p>
                  <w:pPr>
                    <w:pStyle w:val="null3"/>
                    <w:jc w:val="both"/>
                  </w:pPr>
                  <w:r>
                    <w:rPr>
                      <w:rFonts w:ascii="仿宋_GB2312" w:hAnsi="仿宋_GB2312" w:cs="仿宋_GB2312" w:eastAsia="仿宋_GB2312"/>
                      <w:sz w:val="21"/>
                    </w:rPr>
                    <w:t>工</w:t>
                  </w:r>
                  <w:r>
                    <w:rPr>
                      <w:rFonts w:ascii="仿宋_GB2312" w:hAnsi="仿宋_GB2312" w:cs="仿宋_GB2312" w:eastAsia="仿宋_GB2312"/>
                      <w:sz w:val="21"/>
                    </w:rPr>
                    <w:t>作</w:t>
                  </w:r>
                  <w:r>
                    <w:rPr>
                      <w:rFonts w:ascii="仿宋_GB2312" w:hAnsi="仿宋_GB2312" w:cs="仿宋_GB2312" w:eastAsia="仿宋_GB2312"/>
                      <w:sz w:val="21"/>
                    </w:rPr>
                    <w:t>电</w:t>
                  </w:r>
                  <w:r>
                    <w:rPr>
                      <w:rFonts w:ascii="仿宋_GB2312" w:hAnsi="仿宋_GB2312" w:cs="仿宋_GB2312" w:eastAsia="仿宋_GB2312"/>
                      <w:sz w:val="21"/>
                    </w:rPr>
                    <w:t>压：</w:t>
                  </w:r>
                  <w:r>
                    <w:rPr>
                      <w:rFonts w:ascii="仿宋_GB2312" w:hAnsi="仿宋_GB2312" w:cs="仿宋_GB2312" w:eastAsia="仿宋_GB2312"/>
                      <w:sz w:val="21"/>
                    </w:rPr>
                    <w:t>AC220±15%  50HZ</w:t>
                  </w:r>
                </w:p>
                <w:p>
                  <w:pPr>
                    <w:pStyle w:val="null3"/>
                    <w:jc w:val="both"/>
                  </w:pPr>
                  <w:r>
                    <w:rPr>
                      <w:rFonts w:ascii="仿宋_GB2312" w:hAnsi="仿宋_GB2312" w:cs="仿宋_GB2312" w:eastAsia="仿宋_GB2312"/>
                      <w:sz w:val="21"/>
                    </w:rPr>
                    <w:t>模组最大功耗：</w:t>
                  </w:r>
                  <w:r>
                    <w:rPr>
                      <w:rFonts w:ascii="仿宋_GB2312" w:hAnsi="仿宋_GB2312" w:cs="仿宋_GB2312" w:eastAsia="仿宋_GB2312"/>
                      <w:sz w:val="21"/>
                    </w:rPr>
                    <w:t>≤25W</w:t>
                  </w:r>
                </w:p>
                <w:p>
                  <w:pPr>
                    <w:pStyle w:val="null3"/>
                    <w:jc w:val="both"/>
                  </w:pPr>
                  <w:r>
                    <w:rPr>
                      <w:rFonts w:ascii="仿宋_GB2312" w:hAnsi="仿宋_GB2312" w:cs="仿宋_GB2312" w:eastAsia="仿宋_GB2312"/>
                      <w:sz w:val="21"/>
                    </w:rPr>
                    <w:t>系统工作环境温度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60℃</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平方米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超五类非屏蔽网线</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传输频率：</w:t>
                  </w:r>
                  <w:r>
                    <w:rPr>
                      <w:rFonts w:ascii="仿宋_GB2312" w:hAnsi="仿宋_GB2312" w:cs="仿宋_GB2312" w:eastAsia="仿宋_GB2312"/>
                      <w:sz w:val="21"/>
                    </w:rPr>
                    <w:t>≥500MHz</w:t>
                  </w:r>
                  <w:r>
                    <w:br/>
                  </w:r>
                  <w:r>
                    <w:rPr>
                      <w:rFonts w:ascii="仿宋_GB2312" w:hAnsi="仿宋_GB2312" w:cs="仿宋_GB2312" w:eastAsia="仿宋_GB2312"/>
                      <w:sz w:val="21"/>
                    </w:rPr>
                    <w:t>传输距离：</w:t>
                  </w:r>
                  <w:r>
                    <w:rPr>
                      <w:rFonts w:ascii="仿宋_GB2312" w:hAnsi="仿宋_GB2312" w:cs="仿宋_GB2312" w:eastAsia="仿宋_GB2312"/>
                      <w:sz w:val="21"/>
                    </w:rPr>
                    <w:t>≤100</w:t>
                  </w:r>
                  <w:r>
                    <w:rPr>
                      <w:rFonts w:ascii="仿宋_GB2312" w:hAnsi="仿宋_GB2312" w:cs="仿宋_GB2312" w:eastAsia="仿宋_GB2312"/>
                      <w:sz w:val="21"/>
                    </w:rPr>
                    <w:t>米</w:t>
                  </w:r>
                  <w:r>
                    <w:br/>
                  </w:r>
                  <w:r>
                    <w:rPr>
                      <w:rFonts w:ascii="仿宋_GB2312" w:hAnsi="仿宋_GB2312" w:cs="仿宋_GB2312" w:eastAsia="仿宋_GB2312"/>
                      <w:sz w:val="21"/>
                    </w:rPr>
                    <w:t>线芯规格：由不少于</w:t>
                  </w:r>
                  <w:r>
                    <w:rPr>
                      <w:rFonts w:ascii="仿宋_GB2312" w:hAnsi="仿宋_GB2312" w:cs="仿宋_GB2312" w:eastAsia="仿宋_GB2312"/>
                      <w:sz w:val="21"/>
                    </w:rPr>
                    <w:t>4</w:t>
                  </w:r>
                  <w:r>
                    <w:rPr>
                      <w:rFonts w:ascii="仿宋_GB2312" w:hAnsi="仿宋_GB2312" w:cs="仿宋_GB2312" w:eastAsia="仿宋_GB2312"/>
                      <w:sz w:val="21"/>
                    </w:rPr>
                    <w:t>对</w:t>
                  </w:r>
                  <w:r>
                    <w:rPr>
                      <w:rFonts w:ascii="仿宋_GB2312" w:hAnsi="仿宋_GB2312" w:cs="仿宋_GB2312" w:eastAsia="仿宋_GB2312"/>
                      <w:sz w:val="21"/>
                    </w:rPr>
                    <w:t>8</w:t>
                  </w:r>
                  <w:r>
                    <w:rPr>
                      <w:rFonts w:ascii="仿宋_GB2312" w:hAnsi="仿宋_GB2312" w:cs="仿宋_GB2312" w:eastAsia="仿宋_GB2312"/>
                      <w:sz w:val="21"/>
                    </w:rPr>
                    <w:t>芯的铜芯线组成，线芯直径</w:t>
                  </w:r>
                  <w:r>
                    <w:rPr>
                      <w:rFonts w:ascii="仿宋_GB2312" w:hAnsi="仿宋_GB2312" w:cs="仿宋_GB2312" w:eastAsia="仿宋_GB2312"/>
                      <w:sz w:val="21"/>
                    </w:rPr>
                    <w:t>≥0.51mm</w:t>
                  </w:r>
                  <w:r>
                    <w:rPr>
                      <w:rFonts w:ascii="仿宋_GB2312" w:hAnsi="仿宋_GB2312" w:cs="仿宋_GB2312" w:eastAsia="仿宋_GB2312"/>
                      <w:sz w:val="21"/>
                    </w:rPr>
                    <w:t>。</w:t>
                  </w:r>
                  <w:r>
                    <w:br/>
                  </w:r>
                  <w:r>
                    <w:rPr>
                      <w:rFonts w:ascii="仿宋_GB2312" w:hAnsi="仿宋_GB2312" w:cs="仿宋_GB2312" w:eastAsia="仿宋_GB2312"/>
                      <w:sz w:val="21"/>
                    </w:rPr>
                    <w:t>外皮材料：外皮通常采用聚氯乙烯（</w:t>
                  </w:r>
                  <w:r>
                    <w:rPr>
                      <w:rFonts w:ascii="仿宋_GB2312" w:hAnsi="仿宋_GB2312" w:cs="仿宋_GB2312" w:eastAsia="仿宋_GB2312"/>
                      <w:sz w:val="21"/>
                    </w:rPr>
                    <w:t>PVC</w:t>
                  </w:r>
                  <w:r>
                    <w:rPr>
                      <w:rFonts w:ascii="仿宋_GB2312" w:hAnsi="仿宋_GB2312" w:cs="仿宋_GB2312" w:eastAsia="仿宋_GB2312"/>
                      <w:sz w:val="21"/>
                    </w:rPr>
                    <w:t>）或低烟无卤（</w:t>
                  </w:r>
                  <w:r>
                    <w:rPr>
                      <w:rFonts w:ascii="仿宋_GB2312" w:hAnsi="仿宋_GB2312" w:cs="仿宋_GB2312" w:eastAsia="仿宋_GB2312"/>
                      <w:sz w:val="21"/>
                    </w:rPr>
                    <w:t>LSZH</w:t>
                  </w:r>
                  <w:r>
                    <w:rPr>
                      <w:rFonts w:ascii="仿宋_GB2312" w:hAnsi="仿宋_GB2312" w:cs="仿宋_GB2312" w:eastAsia="仿宋_GB2312"/>
                      <w:sz w:val="21"/>
                    </w:rPr>
                    <w:t>）材料</w:t>
                  </w:r>
                  <w:r>
                    <w:br/>
                  </w:r>
                  <w:r>
                    <w:rPr>
                      <w:rFonts w:ascii="仿宋_GB2312" w:hAnsi="仿宋_GB2312" w:cs="仿宋_GB2312" w:eastAsia="仿宋_GB2312"/>
                      <w:sz w:val="21"/>
                    </w:rPr>
                    <w:t>特性阻抗：特性阻抗约为</w:t>
                  </w:r>
                  <w:r>
                    <w:rPr>
                      <w:rFonts w:ascii="仿宋_GB2312" w:hAnsi="仿宋_GB2312" w:cs="仿宋_GB2312" w:eastAsia="仿宋_GB2312"/>
                      <w:sz w:val="21"/>
                    </w:rPr>
                    <w:t>100±15Ω</w:t>
                  </w:r>
                  <w:r>
                    <w:rPr>
                      <w:rFonts w:ascii="仿宋_GB2312" w:hAnsi="仿宋_GB2312" w:cs="仿宋_GB2312" w:eastAsia="仿宋_GB2312"/>
                      <w:sz w:val="21"/>
                    </w:rPr>
                    <w:t>，</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BVR</w:t>
                  </w:r>
                  <w:r>
                    <w:rPr>
                      <w:rFonts w:ascii="仿宋_GB2312" w:hAnsi="仿宋_GB2312" w:cs="仿宋_GB2312" w:eastAsia="仿宋_GB2312"/>
                      <w:sz w:val="21"/>
                      <w:color w:val="000000"/>
                    </w:rPr>
                    <w:t>电线</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导体直径</w:t>
                  </w:r>
                  <w:r>
                    <w:rPr>
                      <w:rFonts w:ascii="仿宋_GB2312" w:hAnsi="仿宋_GB2312" w:cs="仿宋_GB2312" w:eastAsia="仿宋_GB2312"/>
                      <w:sz w:val="21"/>
                      <w:color w:val="000000"/>
                    </w:rPr>
                    <w:t>≥2.25</w:t>
                  </w:r>
                  <w:r>
                    <w:rPr>
                      <w:rFonts w:ascii="仿宋_GB2312" w:hAnsi="仿宋_GB2312" w:cs="仿宋_GB2312" w:eastAsia="仿宋_GB2312"/>
                      <w:sz w:val="21"/>
                      <w:color w:val="000000"/>
                    </w:rPr>
                    <w:t>毫米。</w:t>
                  </w:r>
                  <w:r>
                    <w:br/>
                  </w:r>
                  <w:r>
                    <w:rPr>
                      <w:rFonts w:ascii="仿宋_GB2312" w:hAnsi="仿宋_GB2312" w:cs="仿宋_GB2312" w:eastAsia="仿宋_GB2312"/>
                      <w:sz w:val="21"/>
                      <w:color w:val="000000"/>
                    </w:rPr>
                    <w:t>绝缘材料为聚氯乙烯（</w:t>
                  </w:r>
                  <w:r>
                    <w:rPr>
                      <w:rFonts w:ascii="仿宋_GB2312" w:hAnsi="仿宋_GB2312" w:cs="仿宋_GB2312" w:eastAsia="仿宋_GB2312"/>
                      <w:sz w:val="21"/>
                      <w:color w:val="000000"/>
                    </w:rPr>
                    <w:t>PVC</w:t>
                  </w:r>
                  <w:r>
                    <w:rPr>
                      <w:rFonts w:ascii="仿宋_GB2312" w:hAnsi="仿宋_GB2312" w:cs="仿宋_GB2312" w:eastAsia="仿宋_GB2312"/>
                      <w:sz w:val="21"/>
                      <w:color w:val="000000"/>
                    </w:rPr>
                    <w:t>）等绝缘材料，绝缘厚度</w:t>
                  </w:r>
                  <w:r>
                    <w:rPr>
                      <w:rFonts w:ascii="仿宋_GB2312" w:hAnsi="仿宋_GB2312" w:cs="仿宋_GB2312" w:eastAsia="仿宋_GB2312"/>
                      <w:sz w:val="21"/>
                      <w:color w:val="000000"/>
                    </w:rPr>
                    <w:t>≥0.7</w:t>
                  </w:r>
                  <w:r>
                    <w:rPr>
                      <w:rFonts w:ascii="仿宋_GB2312" w:hAnsi="仿宋_GB2312" w:cs="仿宋_GB2312" w:eastAsia="仿宋_GB2312"/>
                      <w:sz w:val="21"/>
                      <w:color w:val="000000"/>
                    </w:rPr>
                    <w:t>毫米。</w:t>
                  </w:r>
                  <w:r>
                    <w:br/>
                  </w:r>
                  <w:r>
                    <w:rPr>
                      <w:rFonts w:ascii="仿宋_GB2312" w:hAnsi="仿宋_GB2312" w:cs="仿宋_GB2312" w:eastAsia="仿宋_GB2312"/>
                      <w:sz w:val="21"/>
                      <w:color w:val="000000"/>
                    </w:rPr>
                    <w:t>电缆外径</w:t>
                  </w:r>
                  <w:r>
                    <w:rPr>
                      <w:rFonts w:ascii="仿宋_GB2312" w:hAnsi="仿宋_GB2312" w:cs="仿宋_GB2312" w:eastAsia="仿宋_GB2312"/>
                      <w:sz w:val="21"/>
                      <w:color w:val="000000"/>
                    </w:rPr>
                    <w:t xml:space="preserve">≥4.8 </w:t>
                  </w:r>
                  <w:r>
                    <w:rPr>
                      <w:rFonts w:ascii="仿宋_GB2312" w:hAnsi="仿宋_GB2312" w:cs="仿宋_GB2312" w:eastAsia="仿宋_GB2312"/>
                      <w:sz w:val="21"/>
                      <w:color w:val="000000"/>
                    </w:rPr>
                    <w:t xml:space="preserve">毫米。 </w:t>
                  </w:r>
                  <w:r>
                    <w:br/>
                  </w:r>
                  <w:r>
                    <w:rPr>
                      <w:rFonts w:ascii="仿宋_GB2312" w:hAnsi="仿宋_GB2312" w:cs="仿宋_GB2312" w:eastAsia="仿宋_GB2312"/>
                      <w:sz w:val="21"/>
                      <w:color w:val="000000"/>
                    </w:rPr>
                    <w:t>载流量在环境温度为</w:t>
                  </w:r>
                  <w:r>
                    <w:rPr>
                      <w:rFonts w:ascii="仿宋_GB2312" w:hAnsi="仿宋_GB2312" w:cs="仿宋_GB2312" w:eastAsia="仿宋_GB2312"/>
                      <w:sz w:val="21"/>
                      <w:color w:val="000000"/>
                    </w:rPr>
                    <w:t>≥25℃</w:t>
                  </w:r>
                  <w:r>
                    <w:rPr>
                      <w:rFonts w:ascii="仿宋_GB2312" w:hAnsi="仿宋_GB2312" w:cs="仿宋_GB2312" w:eastAsia="仿宋_GB2312"/>
                      <w:sz w:val="21"/>
                      <w:color w:val="000000"/>
                    </w:rPr>
                    <w:t>时，明敷载流量约为</w:t>
                  </w:r>
                  <w:r>
                    <w:rPr>
                      <w:rFonts w:ascii="仿宋_GB2312" w:hAnsi="仿宋_GB2312" w:cs="仿宋_GB2312" w:eastAsia="仿宋_GB2312"/>
                      <w:sz w:val="21"/>
                      <w:color w:val="000000"/>
                    </w:rPr>
                    <w:t>≥39</w:t>
                  </w:r>
                  <w:r>
                    <w:rPr>
                      <w:rFonts w:ascii="仿宋_GB2312" w:hAnsi="仿宋_GB2312" w:cs="仿宋_GB2312" w:eastAsia="仿宋_GB2312"/>
                      <w:sz w:val="21"/>
                      <w:color w:val="000000"/>
                    </w:rPr>
                    <w:t>安；</w:t>
                  </w:r>
                  <w:r>
                    <w:br/>
                  </w:r>
                  <w:r>
                    <w:rPr>
                      <w:rFonts w:ascii="仿宋_GB2312" w:hAnsi="仿宋_GB2312" w:cs="仿宋_GB2312" w:eastAsia="仿宋_GB2312"/>
                      <w:sz w:val="21"/>
                      <w:color w:val="000000"/>
                    </w:rPr>
                    <w:t>绝缘电阻</w:t>
                  </w:r>
                  <w:r>
                    <w:rPr>
                      <w:rFonts w:ascii="仿宋_GB2312" w:hAnsi="仿宋_GB2312" w:cs="仿宋_GB2312" w:eastAsia="仿宋_GB2312"/>
                      <w:sz w:val="21"/>
                      <w:color w:val="000000"/>
                    </w:rPr>
                    <w:t>≥0.01MΩ·km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每千米的重量</w:t>
                  </w:r>
                  <w:r>
                    <w:rPr>
                      <w:rFonts w:ascii="仿宋_GB2312" w:hAnsi="仿宋_GB2312" w:cs="仿宋_GB2312" w:eastAsia="仿宋_GB2312"/>
                      <w:sz w:val="21"/>
                      <w:color w:val="000000"/>
                    </w:rPr>
                    <w:t>≥41</w:t>
                  </w:r>
                  <w:r>
                    <w:rPr>
                      <w:rFonts w:ascii="仿宋_GB2312" w:hAnsi="仿宋_GB2312" w:cs="仿宋_GB2312" w:eastAsia="仿宋_GB2312"/>
                      <w:sz w:val="21"/>
                      <w:color w:val="000000"/>
                    </w:rPr>
                    <w:t>千克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需通过国家强制性</w:t>
                  </w:r>
                  <w:r>
                    <w:rPr>
                      <w:rFonts w:ascii="仿宋_GB2312" w:hAnsi="仿宋_GB2312" w:cs="仿宋_GB2312" w:eastAsia="仿宋_GB2312"/>
                      <w:sz w:val="21"/>
                      <w:color w:val="000000"/>
                    </w:rPr>
                    <w:t>CCC</w:t>
                  </w:r>
                  <w:r>
                    <w:rPr>
                      <w:rFonts w:ascii="仿宋_GB2312" w:hAnsi="仿宋_GB2312" w:cs="仿宋_GB2312" w:eastAsia="仿宋_GB2312"/>
                      <w:sz w:val="21"/>
                      <w:color w:val="000000"/>
                    </w:rPr>
                    <w:t>认证。（提供</w:t>
                  </w:r>
                  <w:r>
                    <w:rPr>
                      <w:rFonts w:ascii="仿宋_GB2312" w:hAnsi="仿宋_GB2312" w:cs="仿宋_GB2312" w:eastAsia="仿宋_GB2312"/>
                      <w:sz w:val="21"/>
                      <w:color w:val="000000"/>
                    </w:rPr>
                    <w:t>CCC</w:t>
                  </w:r>
                  <w:r>
                    <w:rPr>
                      <w:rFonts w:ascii="仿宋_GB2312" w:hAnsi="仿宋_GB2312" w:cs="仿宋_GB2312" w:eastAsia="仿宋_GB2312"/>
                      <w:sz w:val="21"/>
                      <w:color w:val="000000"/>
                    </w:rPr>
                    <w:t>认证证书）</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9"/>
              <w:gridCol w:w="419"/>
              <w:gridCol w:w="1582"/>
              <w:gridCol w:w="173"/>
              <w:gridCol w:w="182"/>
              <w:gridCol w:w="14"/>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线阵主扩音箱</w:t>
                  </w:r>
                  <w:r>
                    <w:rPr>
                      <w:rFonts w:ascii="仿宋_GB2312" w:hAnsi="仿宋_GB2312" w:cs="仿宋_GB2312" w:eastAsia="仿宋_GB2312"/>
                      <w:sz w:val="21"/>
                      <w:shd w:fill="FFFF00" w:val="clear"/>
                    </w:rPr>
                    <w:t>（核心产品）</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系统类型：</w:t>
                  </w:r>
                  <w:r>
                    <w:rPr>
                      <w:rFonts w:ascii="仿宋_GB2312" w:hAnsi="仿宋_GB2312" w:cs="仿宋_GB2312" w:eastAsia="仿宋_GB2312"/>
                      <w:sz w:val="21"/>
                    </w:rPr>
                    <w:t>≥双</w:t>
                  </w:r>
                  <w:r>
                    <w:rPr>
                      <w:rFonts w:ascii="仿宋_GB2312" w:hAnsi="仿宋_GB2312" w:cs="仿宋_GB2312" w:eastAsia="仿宋_GB2312"/>
                      <w:sz w:val="21"/>
                    </w:rPr>
                    <w:t>10</w:t>
                  </w:r>
                  <w:r>
                    <w:rPr>
                      <w:rFonts w:ascii="仿宋_GB2312" w:hAnsi="仿宋_GB2312" w:cs="仿宋_GB2312" w:eastAsia="仿宋_GB2312"/>
                      <w:sz w:val="21"/>
                    </w:rPr>
                    <w:t>寸线性阵列音箱</w:t>
                  </w:r>
                </w:p>
                <w:p>
                  <w:pPr>
                    <w:pStyle w:val="null3"/>
                    <w:jc w:val="both"/>
                  </w:pPr>
                  <w:r>
                    <w:rPr>
                      <w:rFonts w:ascii="仿宋_GB2312" w:hAnsi="仿宋_GB2312" w:cs="仿宋_GB2312" w:eastAsia="仿宋_GB2312"/>
                      <w:sz w:val="21"/>
                    </w:rPr>
                    <w:t>单元配置：</w:t>
                  </w:r>
                  <w:r>
                    <w:rPr>
                      <w:rFonts w:ascii="仿宋_GB2312" w:hAnsi="仿宋_GB2312" w:cs="仿宋_GB2312" w:eastAsia="仿宋_GB2312"/>
                      <w:sz w:val="21"/>
                    </w:rPr>
                    <w:t>LF</w:t>
                  </w:r>
                  <w:r>
                    <w:rPr>
                      <w:rFonts w:ascii="仿宋_GB2312" w:hAnsi="仿宋_GB2312" w:cs="仿宋_GB2312" w:eastAsia="仿宋_GB2312"/>
                      <w:sz w:val="21"/>
                    </w:rPr>
                    <w:t>：≥</w:t>
                  </w:r>
                  <w:r>
                    <w:rPr>
                      <w:rFonts w:ascii="仿宋_GB2312" w:hAnsi="仿宋_GB2312" w:cs="仿宋_GB2312" w:eastAsia="仿宋_GB2312"/>
                      <w:sz w:val="21"/>
                    </w:rPr>
                    <w:t>2X10</w:t>
                  </w:r>
                  <w:r>
                    <w:rPr>
                      <w:rFonts w:ascii="仿宋_GB2312" w:hAnsi="仿宋_GB2312" w:cs="仿宋_GB2312" w:eastAsia="仿宋_GB2312"/>
                      <w:sz w:val="21"/>
                    </w:rPr>
                    <w:t>寸单元</w:t>
                  </w:r>
                  <w:r>
                    <w:rPr>
                      <w:rFonts w:ascii="仿宋_GB2312" w:hAnsi="仿宋_GB2312" w:cs="仿宋_GB2312" w:eastAsia="仿宋_GB2312"/>
                      <w:sz w:val="21"/>
                    </w:rPr>
                    <w:t>, HF</w:t>
                  </w:r>
                  <w:r>
                    <w:rPr>
                      <w:rFonts w:ascii="仿宋_GB2312" w:hAnsi="仿宋_GB2312" w:cs="仿宋_GB2312" w:eastAsia="仿宋_GB2312"/>
                      <w:sz w:val="21"/>
                    </w:rPr>
                    <w:t>：≥</w:t>
                  </w:r>
                  <w:r>
                    <w:rPr>
                      <w:rFonts w:ascii="仿宋_GB2312" w:hAnsi="仿宋_GB2312" w:cs="仿宋_GB2312" w:eastAsia="仿宋_GB2312"/>
                      <w:sz w:val="21"/>
                    </w:rPr>
                    <w:t>1X3</w:t>
                  </w:r>
                  <w:r>
                    <w:rPr>
                      <w:rFonts w:ascii="仿宋_GB2312" w:hAnsi="仿宋_GB2312" w:cs="仿宋_GB2312" w:eastAsia="仿宋_GB2312"/>
                      <w:sz w:val="21"/>
                    </w:rPr>
                    <w:t>寸压缩单元</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LF</w:t>
                  </w:r>
                  <w:r>
                    <w:rPr>
                      <w:rFonts w:ascii="仿宋_GB2312" w:hAnsi="仿宋_GB2312" w:cs="仿宋_GB2312" w:eastAsia="仿宋_GB2312"/>
                      <w:sz w:val="21"/>
                    </w:rPr>
                    <w:t>：≥</w:t>
                  </w:r>
                  <w:r>
                    <w:rPr>
                      <w:rFonts w:ascii="仿宋_GB2312" w:hAnsi="仿宋_GB2312" w:cs="仿宋_GB2312" w:eastAsia="仿宋_GB2312"/>
                      <w:sz w:val="21"/>
                    </w:rPr>
                    <w:t>600W, HF</w:t>
                  </w:r>
                  <w:r>
                    <w:rPr>
                      <w:rFonts w:ascii="仿宋_GB2312" w:hAnsi="仿宋_GB2312" w:cs="仿宋_GB2312" w:eastAsia="仿宋_GB2312"/>
                      <w:sz w:val="21"/>
                    </w:rPr>
                    <w:t>：≥</w:t>
                  </w:r>
                  <w:r>
                    <w:rPr>
                      <w:rFonts w:ascii="仿宋_GB2312" w:hAnsi="仿宋_GB2312" w:cs="仿宋_GB2312" w:eastAsia="仿宋_GB2312"/>
                      <w:sz w:val="21"/>
                    </w:rPr>
                    <w:t xml:space="preserve">800W </w:t>
                  </w:r>
                </w:p>
                <w:p>
                  <w:pPr>
                    <w:pStyle w:val="null3"/>
                    <w:jc w:val="both"/>
                  </w:pPr>
                  <w:r>
                    <w:rPr>
                      <w:rFonts w:ascii="仿宋_GB2312" w:hAnsi="仿宋_GB2312" w:cs="仿宋_GB2312" w:eastAsia="仿宋_GB2312"/>
                      <w:sz w:val="21"/>
                    </w:rPr>
                    <w:t>覆盖范围（</w:t>
                  </w:r>
                  <w:r>
                    <w:rPr>
                      <w:rFonts w:ascii="仿宋_GB2312" w:hAnsi="仿宋_GB2312" w:cs="仿宋_GB2312" w:eastAsia="仿宋_GB2312"/>
                      <w:sz w:val="21"/>
                    </w:rPr>
                    <w:t>HxV</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 xml:space="preserve">° </w:t>
                  </w:r>
                  <w:r>
                    <w:rPr>
                      <w:rFonts w:ascii="仿宋_GB2312" w:hAnsi="仿宋_GB2312" w:cs="仿宋_GB2312" w:eastAsia="仿宋_GB2312"/>
                      <w:sz w:val="21"/>
                    </w:rPr>
                    <w:t>x 15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输入接口：</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个 </w:t>
                  </w:r>
                  <w:r>
                    <w:rPr>
                      <w:rFonts w:ascii="仿宋_GB2312" w:hAnsi="仿宋_GB2312" w:cs="仿宋_GB2312" w:eastAsia="仿宋_GB2312"/>
                      <w:sz w:val="21"/>
                    </w:rPr>
                    <w:t>Neutrik 4</w:t>
                  </w:r>
                  <w:r>
                    <w:rPr>
                      <w:rFonts w:ascii="仿宋_GB2312" w:hAnsi="仿宋_GB2312" w:cs="仿宋_GB2312" w:eastAsia="仿宋_GB2312"/>
                      <w:sz w:val="21"/>
                    </w:rPr>
                    <w:t>芯座</w:t>
                  </w:r>
                </w:p>
                <w:p>
                  <w:pPr>
                    <w:pStyle w:val="null3"/>
                    <w:jc w:val="both"/>
                  </w:pPr>
                  <w:r>
                    <w:rPr>
                      <w:rFonts w:ascii="仿宋_GB2312" w:hAnsi="仿宋_GB2312" w:cs="仿宋_GB2312" w:eastAsia="仿宋_GB2312"/>
                      <w:sz w:val="21"/>
                    </w:rPr>
                    <w:t>涂层：黑色油漆</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(WxHxD)</w:t>
                  </w:r>
                  <w:r>
                    <w:rPr>
                      <w:rFonts w:ascii="仿宋_GB2312" w:hAnsi="仿宋_GB2312" w:cs="仿宋_GB2312" w:eastAsia="仿宋_GB2312"/>
                      <w:sz w:val="21"/>
                    </w:rPr>
                    <w:t>：≥</w:t>
                  </w:r>
                  <w:r>
                    <w:rPr>
                      <w:rFonts w:ascii="仿宋_GB2312" w:hAnsi="仿宋_GB2312" w:cs="仿宋_GB2312" w:eastAsia="仿宋_GB2312"/>
                      <w:sz w:val="21"/>
                    </w:rPr>
                    <w:t>700X300X500</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线阵次低音箱</w:t>
                  </w:r>
                  <w:r>
                    <w:rPr>
                      <w:rFonts w:ascii="仿宋_GB2312" w:hAnsi="仿宋_GB2312" w:cs="仿宋_GB2312" w:eastAsia="仿宋_GB2312"/>
                      <w:sz w:val="21"/>
                      <w:shd w:fill="FFFF00" w:val="clear"/>
                    </w:rPr>
                    <w:t>（核心产品）</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系统类型：</w:t>
                  </w:r>
                  <w:r>
                    <w:rPr>
                      <w:rFonts w:ascii="仿宋_GB2312" w:hAnsi="仿宋_GB2312" w:cs="仿宋_GB2312" w:eastAsia="仿宋_GB2312"/>
                      <w:sz w:val="21"/>
                    </w:rPr>
                    <w:t>≥单</w:t>
                  </w:r>
                  <w:r>
                    <w:rPr>
                      <w:rFonts w:ascii="仿宋_GB2312" w:hAnsi="仿宋_GB2312" w:cs="仿宋_GB2312" w:eastAsia="仿宋_GB2312"/>
                      <w:sz w:val="21"/>
                    </w:rPr>
                    <w:t>18</w:t>
                  </w:r>
                  <w:r>
                    <w:rPr>
                      <w:rFonts w:ascii="仿宋_GB2312" w:hAnsi="仿宋_GB2312" w:cs="仿宋_GB2312" w:eastAsia="仿宋_GB2312"/>
                      <w:sz w:val="21"/>
                    </w:rPr>
                    <w:t>寸线性阵列次低音箱</w:t>
                  </w:r>
                </w:p>
                <w:p>
                  <w:pPr>
                    <w:pStyle w:val="null3"/>
                    <w:jc w:val="both"/>
                  </w:pPr>
                  <w:r>
                    <w:rPr>
                      <w:rFonts w:ascii="仿宋_GB2312" w:hAnsi="仿宋_GB2312" w:cs="仿宋_GB2312" w:eastAsia="仿宋_GB2312"/>
                      <w:sz w:val="21"/>
                    </w:rPr>
                    <w:t>单元配置：</w:t>
                  </w:r>
                  <w:r>
                    <w:rPr>
                      <w:rFonts w:ascii="仿宋_GB2312" w:hAnsi="仿宋_GB2312" w:cs="仿宋_GB2312" w:eastAsia="仿宋_GB2312"/>
                      <w:sz w:val="21"/>
                    </w:rPr>
                    <w:t>≥</w:t>
                  </w:r>
                  <w:r>
                    <w:rPr>
                      <w:rFonts w:ascii="仿宋_GB2312" w:hAnsi="仿宋_GB2312" w:cs="仿宋_GB2312" w:eastAsia="仿宋_GB2312"/>
                      <w:sz w:val="21"/>
                    </w:rPr>
                    <w:t>1*18</w:t>
                  </w:r>
                  <w:r>
                    <w:rPr>
                      <w:rFonts w:ascii="仿宋_GB2312" w:hAnsi="仿宋_GB2312" w:cs="仿宋_GB2312" w:eastAsia="仿宋_GB2312"/>
                      <w:sz w:val="21"/>
                    </w:rPr>
                    <w:t>寸</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700W</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38Hz</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w:t>
                  </w:r>
                  <w:r>
                    <w:rPr>
                      <w:rFonts w:ascii="仿宋_GB2312" w:hAnsi="仿宋_GB2312" w:cs="仿宋_GB2312" w:eastAsia="仿宋_GB2312"/>
                      <w:sz w:val="21"/>
                    </w:rPr>
                    <w:t>100dB</w:t>
                  </w:r>
                </w:p>
                <w:p>
                  <w:pPr>
                    <w:pStyle w:val="null3"/>
                    <w:jc w:val="both"/>
                  </w:pPr>
                  <w:r>
                    <w:rPr>
                      <w:rFonts w:ascii="仿宋_GB2312" w:hAnsi="仿宋_GB2312" w:cs="仿宋_GB2312" w:eastAsia="仿宋_GB2312"/>
                      <w:sz w:val="21"/>
                    </w:rPr>
                    <w:t>输入接口：</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个 </w:t>
                  </w:r>
                  <w:r>
                    <w:rPr>
                      <w:rFonts w:ascii="仿宋_GB2312" w:hAnsi="仿宋_GB2312" w:cs="仿宋_GB2312" w:eastAsia="仿宋_GB2312"/>
                      <w:sz w:val="21"/>
                    </w:rPr>
                    <w:t>Neutrik 4</w:t>
                  </w:r>
                  <w:r>
                    <w:rPr>
                      <w:rFonts w:ascii="仿宋_GB2312" w:hAnsi="仿宋_GB2312" w:cs="仿宋_GB2312" w:eastAsia="仿宋_GB2312"/>
                      <w:sz w:val="21"/>
                    </w:rPr>
                    <w:t>芯座</w:t>
                  </w:r>
                </w:p>
                <w:p>
                  <w:pPr>
                    <w:pStyle w:val="null3"/>
                    <w:jc w:val="both"/>
                  </w:pPr>
                  <w:r>
                    <w:rPr>
                      <w:rFonts w:ascii="仿宋_GB2312" w:hAnsi="仿宋_GB2312" w:cs="仿宋_GB2312" w:eastAsia="仿宋_GB2312"/>
                      <w:sz w:val="21"/>
                    </w:rPr>
                    <w:t>涂层：黑色油漆</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(WxHxD)</w:t>
                  </w:r>
                  <w:r>
                    <w:rPr>
                      <w:rFonts w:ascii="仿宋_GB2312" w:hAnsi="仿宋_GB2312" w:cs="仿宋_GB2312" w:eastAsia="仿宋_GB2312"/>
                      <w:sz w:val="21"/>
                    </w:rPr>
                    <w:t>：≥</w:t>
                  </w:r>
                  <w:r>
                    <w:rPr>
                      <w:rFonts w:ascii="仿宋_GB2312" w:hAnsi="仿宋_GB2312" w:cs="仿宋_GB2312" w:eastAsia="仿宋_GB2312"/>
                      <w:sz w:val="21"/>
                    </w:rPr>
                    <w:t>700x600x700mm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返听音箱</w:t>
                  </w:r>
                </w:p>
              </w:tc>
              <w:tc>
                <w:tcPr>
                  <w:tcW w:type="dxa" w:w="158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单元类型</w:t>
                  </w:r>
                  <w:r>
                    <w:rPr>
                      <w:rFonts w:ascii="仿宋_GB2312" w:hAnsi="仿宋_GB2312" w:cs="仿宋_GB2312" w:eastAsia="仿宋_GB2312"/>
                      <w:sz w:val="21"/>
                    </w:rPr>
                    <w:t>:</w:t>
                  </w:r>
                  <w:r>
                    <w:rPr>
                      <w:rFonts w:ascii="仿宋_GB2312" w:hAnsi="仿宋_GB2312" w:cs="仿宋_GB2312" w:eastAsia="仿宋_GB2312"/>
                      <w:sz w:val="21"/>
                    </w:rPr>
                    <w:t>同轴≥</w:t>
                  </w:r>
                  <w:r>
                    <w:rPr>
                      <w:rFonts w:ascii="仿宋_GB2312" w:hAnsi="仿宋_GB2312" w:cs="仿宋_GB2312" w:eastAsia="仿宋_GB2312"/>
                      <w:sz w:val="21"/>
                    </w:rPr>
                    <w:t>12" LOW+3" HI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投射角度≥</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H):40</w:t>
                  </w:r>
                  <w:r>
                    <w:rPr>
                      <w:rFonts w:ascii="仿宋_GB2312" w:hAnsi="仿宋_GB2312" w:cs="仿宋_GB2312" w:eastAsia="仿宋_GB2312"/>
                      <w:sz w:val="21"/>
                    </w:rPr>
                    <w:t>°</w:t>
                  </w:r>
                  <w:r>
                    <w:rPr>
                      <w:rFonts w:ascii="仿宋_GB2312" w:hAnsi="仿宋_GB2312" w:cs="仿宋_GB2312" w:eastAsia="仿宋_GB2312"/>
                      <w:sz w:val="21"/>
                    </w:rPr>
                    <w:t>x60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尺寸</w:t>
                  </w:r>
                  <w:r>
                    <w:rPr>
                      <w:rFonts w:ascii="仿宋_GB2312" w:hAnsi="仿宋_GB2312" w:cs="仿宋_GB2312" w:eastAsia="仿宋_GB2312"/>
                      <w:sz w:val="21"/>
                    </w:rPr>
                    <w:t>WxHxD:</w:t>
                  </w:r>
                  <w:r>
                    <w:rPr>
                      <w:rFonts w:ascii="仿宋_GB2312" w:hAnsi="仿宋_GB2312" w:cs="仿宋_GB2312" w:eastAsia="仿宋_GB2312"/>
                      <w:sz w:val="21"/>
                    </w:rPr>
                    <w:t>≥</w:t>
                  </w:r>
                  <w:r>
                    <w:rPr>
                      <w:rFonts w:ascii="仿宋_GB2312" w:hAnsi="仿宋_GB2312" w:cs="仿宋_GB2312" w:eastAsia="仿宋_GB2312"/>
                      <w:sz w:val="21"/>
                    </w:rPr>
                    <w:t>500x350x450mm</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补声音箱</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单元类型：低频</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”低音单元（约</w:t>
                  </w:r>
                  <w:r>
                    <w:rPr>
                      <w:rFonts w:ascii="仿宋_GB2312" w:hAnsi="仿宋_GB2312" w:cs="仿宋_GB2312" w:eastAsia="仿宋_GB2312"/>
                      <w:sz w:val="21"/>
                    </w:rPr>
                    <w:t>170</w:t>
                  </w:r>
                  <w:r>
                    <w:rPr>
                      <w:rFonts w:ascii="仿宋_GB2312" w:hAnsi="仿宋_GB2312" w:cs="仿宋_GB2312" w:eastAsia="仿宋_GB2312"/>
                      <w:sz w:val="21"/>
                    </w:rPr>
                    <w:t>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高频</w:t>
                  </w:r>
                  <w:r>
                    <w:rPr>
                      <w:rFonts w:ascii="仿宋_GB2312" w:hAnsi="仿宋_GB2312" w:cs="仿宋_GB2312" w:eastAsia="仿宋_GB2312"/>
                      <w:sz w:val="21"/>
                    </w:rPr>
                    <w:t>≥</w:t>
                  </w:r>
                  <w:r>
                    <w:rPr>
                      <w:rFonts w:ascii="仿宋_GB2312" w:hAnsi="仿宋_GB2312" w:cs="仿宋_GB2312" w:eastAsia="仿宋_GB2312"/>
                      <w:sz w:val="21"/>
                    </w:rPr>
                    <w:t>1.75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60Hz</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450W</w:t>
                  </w:r>
                </w:p>
                <w:p>
                  <w:pPr>
                    <w:pStyle w:val="null3"/>
                    <w:jc w:val="both"/>
                  </w:pPr>
                  <w:r>
                    <w:rPr>
                      <w:rFonts w:ascii="仿宋_GB2312" w:hAnsi="仿宋_GB2312" w:cs="仿宋_GB2312" w:eastAsia="仿宋_GB2312"/>
                      <w:sz w:val="21"/>
                    </w:rPr>
                    <w:t>峰值功率：</w:t>
                  </w:r>
                  <w:r>
                    <w:rPr>
                      <w:rFonts w:ascii="仿宋_GB2312" w:hAnsi="仿宋_GB2312" w:cs="仿宋_GB2312" w:eastAsia="仿宋_GB2312"/>
                      <w:sz w:val="21"/>
                    </w:rPr>
                    <w:t>≥</w:t>
                  </w:r>
                  <w:r>
                    <w:rPr>
                      <w:rFonts w:ascii="仿宋_GB2312" w:hAnsi="仿宋_GB2312" w:cs="仿宋_GB2312" w:eastAsia="仿宋_GB2312"/>
                      <w:sz w:val="21"/>
                    </w:rPr>
                    <w:t>1800W</w:t>
                  </w:r>
                </w:p>
                <w:p>
                  <w:pPr>
                    <w:pStyle w:val="null3"/>
                    <w:jc w:val="both"/>
                  </w:pPr>
                  <w:r>
                    <w:rPr>
                      <w:rFonts w:ascii="仿宋_GB2312" w:hAnsi="仿宋_GB2312" w:cs="仿宋_GB2312" w:eastAsia="仿宋_GB2312"/>
                      <w:sz w:val="21"/>
                    </w:rPr>
                    <w:t>覆盖角度：</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 60</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台唇音箱</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单元类型：低频</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”低音单元（约</w:t>
                  </w:r>
                  <w:r>
                    <w:rPr>
                      <w:rFonts w:ascii="仿宋_GB2312" w:hAnsi="仿宋_GB2312" w:cs="仿宋_GB2312" w:eastAsia="仿宋_GB2312"/>
                      <w:sz w:val="21"/>
                    </w:rPr>
                    <w:t>170</w:t>
                  </w:r>
                  <w:r>
                    <w:rPr>
                      <w:rFonts w:ascii="仿宋_GB2312" w:hAnsi="仿宋_GB2312" w:cs="仿宋_GB2312" w:eastAsia="仿宋_GB2312"/>
                      <w:sz w:val="21"/>
                    </w:rPr>
                    <w:t>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高频</w:t>
                  </w:r>
                  <w:r>
                    <w:rPr>
                      <w:rFonts w:ascii="仿宋_GB2312" w:hAnsi="仿宋_GB2312" w:cs="仿宋_GB2312" w:eastAsia="仿宋_GB2312"/>
                      <w:sz w:val="21"/>
                    </w:rPr>
                    <w:t>≥</w:t>
                  </w:r>
                  <w:r>
                    <w:rPr>
                      <w:rFonts w:ascii="仿宋_GB2312" w:hAnsi="仿宋_GB2312" w:cs="仿宋_GB2312" w:eastAsia="仿宋_GB2312"/>
                      <w:sz w:val="21"/>
                    </w:rPr>
                    <w:t>1.75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60Hz</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450W</w:t>
                  </w:r>
                </w:p>
                <w:p>
                  <w:pPr>
                    <w:pStyle w:val="null3"/>
                    <w:jc w:val="both"/>
                  </w:pPr>
                  <w:r>
                    <w:rPr>
                      <w:rFonts w:ascii="仿宋_GB2312" w:hAnsi="仿宋_GB2312" w:cs="仿宋_GB2312" w:eastAsia="仿宋_GB2312"/>
                      <w:sz w:val="21"/>
                    </w:rPr>
                    <w:t>峰值功率：</w:t>
                  </w:r>
                  <w:r>
                    <w:rPr>
                      <w:rFonts w:ascii="仿宋_GB2312" w:hAnsi="仿宋_GB2312" w:cs="仿宋_GB2312" w:eastAsia="仿宋_GB2312"/>
                      <w:sz w:val="21"/>
                    </w:rPr>
                    <w:t>≥</w:t>
                  </w:r>
                  <w:r>
                    <w:rPr>
                      <w:rFonts w:ascii="仿宋_GB2312" w:hAnsi="仿宋_GB2312" w:cs="仿宋_GB2312" w:eastAsia="仿宋_GB2312"/>
                      <w:sz w:val="21"/>
                    </w:rPr>
                    <w:t>1800W</w:t>
                  </w:r>
                </w:p>
                <w:p>
                  <w:pPr>
                    <w:pStyle w:val="null3"/>
                    <w:jc w:val="both"/>
                  </w:pPr>
                  <w:r>
                    <w:rPr>
                      <w:rFonts w:ascii="仿宋_GB2312" w:hAnsi="仿宋_GB2312" w:cs="仿宋_GB2312" w:eastAsia="仿宋_GB2312"/>
                      <w:sz w:val="21"/>
                    </w:rPr>
                    <w:t>覆盖角度：</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 60</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有源监听音箱</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LF </w:t>
                  </w:r>
                  <w:r>
                    <w:rPr>
                      <w:rFonts w:ascii="仿宋_GB2312" w:hAnsi="仿宋_GB2312" w:cs="仿宋_GB2312" w:eastAsia="仿宋_GB2312"/>
                      <w:sz w:val="21"/>
                    </w:rPr>
                    <w:t>驱动单元＞</w:t>
                  </w:r>
                  <w:r>
                    <w:rPr>
                      <w:rFonts w:ascii="仿宋_GB2312" w:hAnsi="仿宋_GB2312" w:cs="仿宋_GB2312" w:eastAsia="仿宋_GB2312"/>
                      <w:sz w:val="21"/>
                    </w:rPr>
                    <w:t>127 mm (5")</w:t>
                  </w:r>
                </w:p>
                <w:p>
                  <w:pPr>
                    <w:pStyle w:val="null3"/>
                    <w:jc w:val="both"/>
                  </w:pPr>
                  <w:r>
                    <w:rPr>
                      <w:rFonts w:ascii="仿宋_GB2312" w:hAnsi="仿宋_GB2312" w:cs="仿宋_GB2312" w:eastAsia="仿宋_GB2312"/>
                      <w:sz w:val="21"/>
                    </w:rPr>
                    <w:t xml:space="preserve">HF </w:t>
                  </w:r>
                  <w:r>
                    <w:rPr>
                      <w:rFonts w:ascii="仿宋_GB2312" w:hAnsi="仿宋_GB2312" w:cs="仿宋_GB2312" w:eastAsia="仿宋_GB2312"/>
                      <w:sz w:val="21"/>
                    </w:rPr>
                    <w:t>驱动单元＞</w:t>
                  </w:r>
                  <w:r>
                    <w:rPr>
                      <w:rFonts w:ascii="仿宋_GB2312" w:hAnsi="仿宋_GB2312" w:cs="仿宋_GB2312" w:eastAsia="仿宋_GB2312"/>
                      <w:sz w:val="21"/>
                    </w:rPr>
                    <w:t>25 mm (1")</w:t>
                  </w:r>
                </w:p>
                <w:p>
                  <w:pPr>
                    <w:pStyle w:val="null3"/>
                    <w:jc w:val="both"/>
                  </w:pPr>
                  <w:r>
                    <w:rPr>
                      <w:rFonts w:ascii="仿宋_GB2312" w:hAnsi="仿宋_GB2312" w:cs="仿宋_GB2312" w:eastAsia="仿宋_GB2312"/>
                      <w:sz w:val="21"/>
                    </w:rPr>
                    <w:t xml:space="preserve">HF </w:t>
                  </w:r>
                  <w:r>
                    <w:rPr>
                      <w:rFonts w:ascii="仿宋_GB2312" w:hAnsi="仿宋_GB2312" w:cs="仿宋_GB2312" w:eastAsia="仿宋_GB2312"/>
                      <w:sz w:val="21"/>
                    </w:rPr>
                    <w:t>驱动单元类型柔软球顶</w:t>
                  </w:r>
                </w:p>
                <w:p>
                  <w:pPr>
                    <w:pStyle w:val="null3"/>
                    <w:jc w:val="both"/>
                  </w:pPr>
                  <w:r>
                    <w:rPr>
                      <w:rFonts w:ascii="仿宋_GB2312" w:hAnsi="仿宋_GB2312" w:cs="仿宋_GB2312" w:eastAsia="仿宋_GB2312"/>
                      <w:sz w:val="21"/>
                    </w:rPr>
                    <w:t>分频约</w:t>
                  </w:r>
                  <w:r>
                    <w:rPr>
                      <w:rFonts w:ascii="仿宋_GB2312" w:hAnsi="仿宋_GB2312" w:cs="仿宋_GB2312" w:eastAsia="仿宋_GB2312"/>
                      <w:sz w:val="21"/>
                    </w:rPr>
                    <w:t>1725Hz</w:t>
                  </w:r>
                </w:p>
                <w:p>
                  <w:pPr>
                    <w:pStyle w:val="null3"/>
                    <w:jc w:val="both"/>
                  </w:pPr>
                  <w:r>
                    <w:rPr>
                      <w:rFonts w:ascii="仿宋_GB2312" w:hAnsi="仿宋_GB2312" w:cs="仿宋_GB2312" w:eastAsia="仿宋_GB2312"/>
                      <w:sz w:val="21"/>
                    </w:rPr>
                    <w:t>覆盖范围约</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x 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工作电压：</w:t>
                  </w:r>
                  <w:r>
                    <w:rPr>
                      <w:rFonts w:ascii="仿宋_GB2312" w:hAnsi="仿宋_GB2312" w:cs="仿宋_GB2312" w:eastAsia="仿宋_GB2312"/>
                      <w:sz w:val="21"/>
                    </w:rPr>
                    <w:t>≤</w:t>
                  </w:r>
                  <w:r>
                    <w:rPr>
                      <w:rFonts w:ascii="仿宋_GB2312" w:hAnsi="仿宋_GB2312" w:cs="仿宋_GB2312" w:eastAsia="仿宋_GB2312"/>
                      <w:sz w:val="21"/>
                    </w:rPr>
                    <w:t>AC220V50-60Hz</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线阵全频功放</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每通道输出功率：≥</w:t>
                  </w:r>
                  <w:r>
                    <w:rPr>
                      <w:rFonts w:ascii="仿宋_GB2312" w:hAnsi="仿宋_GB2312" w:cs="仿宋_GB2312" w:eastAsia="仿宋_GB2312"/>
                      <w:sz w:val="21"/>
                    </w:rPr>
                    <w:t>8</w:t>
                  </w:r>
                  <w:r>
                    <w:rPr>
                      <w:rFonts w:ascii="仿宋_GB2312" w:hAnsi="仿宋_GB2312" w:cs="仿宋_GB2312" w:eastAsia="仿宋_GB2312"/>
                      <w:sz w:val="21"/>
                    </w:rPr>
                    <w:t>Ω</w:t>
                  </w:r>
                  <w:r>
                    <w:rPr>
                      <w:rFonts w:ascii="仿宋_GB2312" w:hAnsi="仿宋_GB2312" w:cs="仿宋_GB2312" w:eastAsia="仿宋_GB2312"/>
                      <w:sz w:val="21"/>
                    </w:rPr>
                    <w:t>4X1800W</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Ω</w:t>
                  </w:r>
                  <w:r>
                    <w:rPr>
                      <w:rFonts w:ascii="仿宋_GB2312" w:hAnsi="仿宋_GB2312" w:cs="仿宋_GB2312" w:eastAsia="仿宋_GB2312"/>
                      <w:sz w:val="21"/>
                    </w:rPr>
                    <w:t>4X3800W</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Ω</w:t>
                  </w:r>
                  <w:r>
                    <w:rPr>
                      <w:rFonts w:ascii="仿宋_GB2312" w:hAnsi="仿宋_GB2312" w:cs="仿宋_GB2312" w:eastAsia="仿宋_GB2312"/>
                      <w:sz w:val="21"/>
                    </w:rPr>
                    <w:t>4X4800W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每两通道桥接输出功率：</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Ω</w:t>
                  </w:r>
                  <w:r>
                    <w:rPr>
                      <w:rFonts w:ascii="仿宋_GB2312" w:hAnsi="仿宋_GB2312" w:cs="仿宋_GB2312" w:eastAsia="仿宋_GB2312"/>
                      <w:sz w:val="21"/>
                    </w:rPr>
                    <w:t>2X4800W</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Ω</w:t>
                  </w:r>
                  <w:r>
                    <w:rPr>
                      <w:rFonts w:ascii="仿宋_GB2312" w:hAnsi="仿宋_GB2312" w:cs="仿宋_GB2312" w:eastAsia="仿宋_GB2312"/>
                      <w:sz w:val="21"/>
                    </w:rPr>
                    <w:t>2X5200W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总谐波失真：</w:t>
                  </w:r>
                  <w:r>
                    <w:rPr>
                      <w:rFonts w:ascii="仿宋_GB2312" w:hAnsi="仿宋_GB2312" w:cs="仿宋_GB2312" w:eastAsia="仿宋_GB2312"/>
                      <w:sz w:val="21"/>
                    </w:rPr>
                    <w:t>&lt;0.1%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转换速率：≥</w:t>
                  </w:r>
                  <w:r>
                    <w:rPr>
                      <w:rFonts w:ascii="仿宋_GB2312" w:hAnsi="仿宋_GB2312" w:cs="仿宋_GB2312" w:eastAsia="仿宋_GB2312"/>
                      <w:sz w:val="21"/>
                    </w:rPr>
                    <w:t>30V/us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阻尼系数</w:t>
                  </w:r>
                  <w:r>
                    <w:rPr>
                      <w:rFonts w:ascii="仿宋_GB2312" w:hAnsi="仿宋_GB2312" w:cs="仿宋_GB2312" w:eastAsia="仿宋_GB2312"/>
                      <w:sz w:val="21"/>
                    </w:rPr>
                    <w:t>(100Hz)</w:t>
                  </w:r>
                  <w:r>
                    <w:rPr>
                      <w:rFonts w:ascii="仿宋_GB2312" w:hAnsi="仿宋_GB2312" w:cs="仿宋_GB2312" w:eastAsia="仿宋_GB2312"/>
                      <w:sz w:val="21"/>
                    </w:rPr>
                    <w:t>：</w:t>
                  </w:r>
                  <w:r>
                    <w:rPr>
                      <w:rFonts w:ascii="仿宋_GB2312" w:hAnsi="仿宋_GB2312" w:cs="仿宋_GB2312" w:eastAsia="仿宋_GB2312"/>
                      <w:sz w:val="21"/>
                    </w:rPr>
                    <w:t>&gt;500:1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信噪比：≥</w:t>
                  </w:r>
                  <w:r>
                    <w:rPr>
                      <w:rFonts w:ascii="仿宋_GB2312" w:hAnsi="仿宋_GB2312" w:cs="仿宋_GB2312" w:eastAsia="仿宋_GB2312"/>
                      <w:sz w:val="21"/>
                    </w:rPr>
                    <w:t>105dB(A)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声道分离度：</w:t>
                  </w:r>
                  <w:r>
                    <w:rPr>
                      <w:rFonts w:ascii="仿宋_GB2312" w:hAnsi="仿宋_GB2312" w:cs="仿宋_GB2312" w:eastAsia="仿宋_GB2312"/>
                      <w:sz w:val="21"/>
                    </w:rPr>
                    <w:t>&gt;65dB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输入阻抗：≥</w:t>
                  </w:r>
                  <w:r>
                    <w:rPr>
                      <w:rFonts w:ascii="仿宋_GB2312" w:hAnsi="仿宋_GB2312" w:cs="仿宋_GB2312" w:eastAsia="仿宋_GB2312"/>
                      <w:sz w:val="21"/>
                    </w:rPr>
                    <w:t>20K</w:t>
                  </w:r>
                  <w:r>
                    <w:rPr>
                      <w:rFonts w:ascii="仿宋_GB2312" w:hAnsi="仿宋_GB2312" w:cs="仿宋_GB2312" w:eastAsia="仿宋_GB2312"/>
                      <w:sz w:val="21"/>
                    </w:rPr>
                    <w:t>Ω平衡输入</w:t>
                  </w:r>
                  <w:r>
                    <w:rPr>
                      <w:rFonts w:ascii="仿宋_GB2312" w:hAnsi="仿宋_GB2312" w:cs="仿宋_GB2312" w:eastAsia="仿宋_GB2312"/>
                      <w:sz w:val="21"/>
                    </w:rPr>
                    <w:t>/10K</w:t>
                  </w:r>
                  <w:r>
                    <w:rPr>
                      <w:rFonts w:ascii="仿宋_GB2312" w:hAnsi="仿宋_GB2312" w:cs="仿宋_GB2312" w:eastAsia="仿宋_GB2312"/>
                      <w:sz w:val="21"/>
                    </w:rPr>
                    <w:t>Ω不平衡输入；</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输入增益范围：≥</w:t>
                  </w:r>
                  <w:r>
                    <w:rPr>
                      <w:rFonts w:ascii="仿宋_GB2312" w:hAnsi="仿宋_GB2312" w:cs="仿宋_GB2312" w:eastAsia="仿宋_GB2312"/>
                      <w:sz w:val="21"/>
                    </w:rPr>
                    <w:t>0.775V</w:t>
                  </w:r>
                  <w:r>
                    <w:rPr>
                      <w:rFonts w:ascii="仿宋_GB2312" w:hAnsi="仿宋_GB2312" w:cs="仿宋_GB2312" w:eastAsia="仿宋_GB2312"/>
                      <w:sz w:val="21"/>
                    </w:rPr>
                    <w:t>、</w:t>
                  </w:r>
                  <w:r>
                    <w:rPr>
                      <w:rFonts w:ascii="仿宋_GB2312" w:hAnsi="仿宋_GB2312" w:cs="仿宋_GB2312" w:eastAsia="仿宋_GB2312"/>
                      <w:sz w:val="21"/>
                    </w:rPr>
                    <w:t>1V</w:t>
                  </w:r>
                  <w:r>
                    <w:rPr>
                      <w:rFonts w:ascii="仿宋_GB2312" w:hAnsi="仿宋_GB2312" w:cs="仿宋_GB2312" w:eastAsia="仿宋_GB2312"/>
                      <w:sz w:val="21"/>
                    </w:rPr>
                    <w:t>、</w:t>
                  </w:r>
                  <w:r>
                    <w:rPr>
                      <w:rFonts w:ascii="仿宋_GB2312" w:hAnsi="仿宋_GB2312" w:cs="仿宋_GB2312" w:eastAsia="仿宋_GB2312"/>
                      <w:sz w:val="21"/>
                    </w:rPr>
                    <w:t>32dB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工作电压：≤</w:t>
                  </w:r>
                  <w:r>
                    <w:rPr>
                      <w:rFonts w:ascii="仿宋_GB2312" w:hAnsi="仿宋_GB2312" w:cs="仿宋_GB2312" w:eastAsia="仿宋_GB2312"/>
                      <w:sz w:val="21"/>
                    </w:rPr>
                    <w:t>AC220V50-60Hz</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线阵次低功放</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102dB</w:t>
                  </w:r>
                  <w:r>
                    <w:br/>
                  </w:r>
                  <w:r>
                    <w:rPr>
                      <w:rFonts w:ascii="仿宋_GB2312" w:hAnsi="仿宋_GB2312" w:cs="仿宋_GB2312" w:eastAsia="仿宋_GB2312"/>
                      <w:sz w:val="21"/>
                    </w:rPr>
                    <w:t>总谐波失真</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0.1%</w:t>
                  </w:r>
                  <w:r>
                    <w:br/>
                  </w:r>
                  <w:r>
                    <w:rPr>
                      <w:rFonts w:ascii="仿宋_GB2312" w:hAnsi="仿宋_GB2312" w:cs="仿宋_GB2312" w:eastAsia="仿宋_GB2312"/>
                      <w:sz w:val="21"/>
                    </w:rPr>
                    <w:t>阻尼系数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550</w:t>
                  </w:r>
                  <w:r>
                    <w:br/>
                  </w:r>
                  <w:r>
                    <w:rPr>
                      <w:rFonts w:ascii="仿宋_GB2312" w:hAnsi="仿宋_GB2312" w:cs="仿宋_GB2312" w:eastAsia="仿宋_GB2312"/>
                      <w:sz w:val="21"/>
                    </w:rPr>
                    <w:t>通道分离度</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72dB</w:t>
                  </w:r>
                  <w:r>
                    <w:br/>
                  </w:r>
                  <w:r>
                    <w:rPr>
                      <w:rFonts w:ascii="仿宋_GB2312" w:hAnsi="仿宋_GB2312" w:cs="仿宋_GB2312" w:eastAsia="仿宋_GB2312"/>
                      <w:sz w:val="21"/>
                    </w:rPr>
                    <w:t>增益</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39.7dB</w:t>
                  </w:r>
                  <w:r>
                    <w:br/>
                  </w:r>
                  <w:r>
                    <w:rPr>
                      <w:rFonts w:ascii="仿宋_GB2312" w:hAnsi="仿宋_GB2312" w:cs="仿宋_GB2312" w:eastAsia="仿宋_GB2312"/>
                      <w:sz w:val="21"/>
                    </w:rPr>
                    <w:t>转换速率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40V/Us</w:t>
                  </w:r>
                  <w:r>
                    <w:br/>
                  </w:r>
                  <w:r>
                    <w:rPr>
                      <w:rFonts w:ascii="仿宋_GB2312" w:hAnsi="仿宋_GB2312" w:cs="仿宋_GB2312" w:eastAsia="仿宋_GB2312"/>
                      <w:sz w:val="21"/>
                    </w:rPr>
                    <w:t>输出功率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欧姆 立体声≥</w:t>
                  </w:r>
                  <w:r>
                    <w:rPr>
                      <w:rFonts w:ascii="仿宋_GB2312" w:hAnsi="仿宋_GB2312" w:cs="仿宋_GB2312" w:eastAsia="仿宋_GB2312"/>
                      <w:sz w:val="21"/>
                    </w:rPr>
                    <w:t>1100W</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欧姆  立体声≥</w:t>
                  </w:r>
                  <w:r>
                    <w:rPr>
                      <w:rFonts w:ascii="仿宋_GB2312" w:hAnsi="仿宋_GB2312" w:cs="仿宋_GB2312" w:eastAsia="仿宋_GB2312"/>
                      <w:sz w:val="21"/>
                    </w:rPr>
                    <w:t>1950W</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欧姆  立体声≥</w:t>
                  </w:r>
                  <w:r>
                    <w:rPr>
                      <w:rFonts w:ascii="仿宋_GB2312" w:hAnsi="仿宋_GB2312" w:cs="仿宋_GB2312" w:eastAsia="仿宋_GB2312"/>
                      <w:sz w:val="21"/>
                    </w:rPr>
                    <w:t>2530W</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欧姆  桥接≥</w:t>
                  </w:r>
                  <w:r>
                    <w:rPr>
                      <w:rFonts w:ascii="仿宋_GB2312" w:hAnsi="仿宋_GB2312" w:cs="仿宋_GB2312" w:eastAsia="仿宋_GB2312"/>
                      <w:sz w:val="21"/>
                    </w:rPr>
                    <w:t>3900W</w:t>
                  </w:r>
                  <w:r>
                    <w:br/>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欧姆  桥接≥</w:t>
                  </w:r>
                  <w:r>
                    <w:rPr>
                      <w:rFonts w:ascii="仿宋_GB2312" w:hAnsi="仿宋_GB2312" w:cs="仿宋_GB2312" w:eastAsia="仿宋_GB2312"/>
                      <w:sz w:val="21"/>
                    </w:rPr>
                    <w:t>5060W</w:t>
                  </w:r>
                  <w:r>
                    <w:br/>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220Vac 50Hz</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返听、台唇、补声功放</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Ω：≥</w:t>
                  </w:r>
                  <w:r>
                    <w:rPr>
                      <w:rFonts w:ascii="仿宋_GB2312" w:hAnsi="仿宋_GB2312" w:cs="仿宋_GB2312" w:eastAsia="仿宋_GB2312"/>
                      <w:sz w:val="21"/>
                    </w:rPr>
                    <w:t xml:space="preserve">800W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Ω：≥</w:t>
                  </w:r>
                  <w:r>
                    <w:rPr>
                      <w:rFonts w:ascii="仿宋_GB2312" w:hAnsi="仿宋_GB2312" w:cs="仿宋_GB2312" w:eastAsia="仿宋_GB2312"/>
                      <w:sz w:val="21"/>
                    </w:rPr>
                    <w:t>1450W</w:t>
                  </w:r>
                </w:p>
                <w:p>
                  <w:pPr>
                    <w:pStyle w:val="null3"/>
                    <w:jc w:val="both"/>
                  </w:pPr>
                  <w:r>
                    <w:rPr>
                      <w:rFonts w:ascii="仿宋_GB2312" w:hAnsi="仿宋_GB2312" w:cs="仿宋_GB2312" w:eastAsia="仿宋_GB2312"/>
                      <w:sz w:val="21"/>
                    </w:rPr>
                    <w:t>•桥接</w:t>
                  </w:r>
                  <w:r>
                    <w:rPr>
                      <w:rFonts w:ascii="仿宋_GB2312" w:hAnsi="仿宋_GB2312" w:cs="仿宋_GB2312" w:eastAsia="仿宋_GB2312"/>
                      <w:sz w:val="21"/>
                    </w:rPr>
                    <w:t>8</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2000W</w:t>
                  </w:r>
                </w:p>
                <w:p>
                  <w:pPr>
                    <w:pStyle w:val="null3"/>
                    <w:jc w:val="both"/>
                  </w:pPr>
                  <w:r>
                    <w:rPr>
                      <w:rFonts w:ascii="仿宋_GB2312" w:hAnsi="仿宋_GB2312" w:cs="仿宋_GB2312" w:eastAsia="仿宋_GB2312"/>
                      <w:sz w:val="21"/>
                    </w:rPr>
                    <w:t>•保护功能：直流电流（</w:t>
                  </w:r>
                  <w:r>
                    <w:rPr>
                      <w:rFonts w:ascii="仿宋_GB2312" w:hAnsi="仿宋_GB2312" w:cs="仿宋_GB2312" w:eastAsia="仿宋_GB2312"/>
                      <w:sz w:val="21"/>
                    </w:rPr>
                    <w:t>DC</w:t>
                  </w:r>
                  <w:r>
                    <w:rPr>
                      <w:rFonts w:ascii="仿宋_GB2312" w:hAnsi="仿宋_GB2312" w:cs="仿宋_GB2312" w:eastAsia="仿宋_GB2312"/>
                      <w:sz w:val="21"/>
                    </w:rPr>
                    <w:t>）保护，短路保护，电流限幅电压保护，限温保护</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1kHz</w:t>
                  </w:r>
                  <w:r>
                    <w:rPr>
                      <w:rFonts w:ascii="仿宋_GB2312" w:hAnsi="仿宋_GB2312" w:cs="仿宋_GB2312" w:eastAsia="仿宋_GB2312"/>
                      <w:sz w:val="21"/>
                    </w:rPr>
                    <w:t>和</w:t>
                  </w:r>
                  <w:r>
                    <w:rPr>
                      <w:rFonts w:ascii="仿宋_GB2312" w:hAnsi="仿宋_GB2312" w:cs="仿宋_GB2312" w:eastAsia="仿宋_GB2312"/>
                      <w:sz w:val="21"/>
                    </w:rPr>
                    <w:t>1dB</w:t>
                  </w:r>
                  <w:r>
                    <w:rPr>
                      <w:rFonts w:ascii="仿宋_GB2312" w:hAnsi="仿宋_GB2312" w:cs="仿宋_GB2312" w:eastAsia="仿宋_GB2312"/>
                      <w:sz w:val="21"/>
                    </w:rPr>
                    <w:t>以下的裁剪：</w:t>
                  </w:r>
                  <w:r>
                    <w:rPr>
                      <w:rFonts w:ascii="仿宋_GB2312" w:hAnsi="仿宋_GB2312" w:cs="仿宋_GB2312" w:eastAsia="仿宋_GB2312"/>
                      <w:sz w:val="21"/>
                    </w:rPr>
                    <w:t>&lt; 0.09%</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20Hz-20kHz 1</w:t>
                  </w:r>
                  <w:r>
                    <w:rPr>
                      <w:rFonts w:ascii="仿宋_GB2312" w:hAnsi="仿宋_GB2312" w:cs="仿宋_GB2312" w:eastAsia="仿宋_GB2312"/>
                      <w:sz w:val="21"/>
                    </w:rPr>
                    <w:t>瓦：</w:t>
                  </w:r>
                  <w:r>
                    <w:rPr>
                      <w:rFonts w:ascii="仿宋_GB2312" w:hAnsi="仿宋_GB2312" w:cs="仿宋_GB2312" w:eastAsia="仿宋_GB2312"/>
                      <w:sz w:val="21"/>
                    </w:rPr>
                    <w:t>&lt; 0.058%</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&gt; 100 dBA</w:t>
                  </w:r>
                </w:p>
                <w:p>
                  <w:pPr>
                    <w:pStyle w:val="null3"/>
                    <w:jc w:val="both"/>
                  </w:pPr>
                  <w:r>
                    <w:rPr>
                      <w:rFonts w:ascii="仿宋_GB2312" w:hAnsi="仿宋_GB2312" w:cs="仿宋_GB2312" w:eastAsia="仿宋_GB2312"/>
                      <w:sz w:val="21"/>
                    </w:rPr>
                    <w:t>•信号通道分离（串扰）在</w:t>
                  </w:r>
                  <w:r>
                    <w:rPr>
                      <w:rFonts w:ascii="仿宋_GB2312" w:hAnsi="仿宋_GB2312" w:cs="仿宋_GB2312" w:eastAsia="仿宋_GB2312"/>
                      <w:sz w:val="21"/>
                    </w:rPr>
                    <w:t>1KHz</w:t>
                  </w:r>
                  <w:r>
                    <w:rPr>
                      <w:rFonts w:ascii="仿宋_GB2312" w:hAnsi="仿宋_GB2312" w:cs="仿宋_GB2312" w:eastAsia="仿宋_GB2312"/>
                      <w:sz w:val="21"/>
                    </w:rPr>
                    <w:t>）：</w:t>
                  </w:r>
                  <w:r>
                    <w:rPr>
                      <w:rFonts w:ascii="仿宋_GB2312" w:hAnsi="仿宋_GB2312" w:cs="仿宋_GB2312" w:eastAsia="仿宋_GB2312"/>
                      <w:sz w:val="21"/>
                    </w:rPr>
                    <w:t>&gt; 70 dB</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1</w:t>
                  </w:r>
                  <w:r>
                    <w:rPr>
                      <w:rFonts w:ascii="仿宋_GB2312" w:hAnsi="仿宋_GB2312" w:cs="仿宋_GB2312" w:eastAsia="仿宋_GB2312"/>
                      <w:sz w:val="21"/>
                    </w:rPr>
                    <w:t>瓦</w:t>
                  </w:r>
                  <w:r>
                    <w:rPr>
                      <w:rFonts w:ascii="仿宋_GB2312" w:hAnsi="仿宋_GB2312" w:cs="仿宋_GB2312" w:eastAsia="仿宋_GB2312"/>
                      <w:sz w:val="21"/>
                    </w:rPr>
                    <w:t>8Ohm,20 Hz-20kHz</w:t>
                  </w:r>
                  <w:r>
                    <w:rPr>
                      <w:rFonts w:ascii="仿宋_GB2312" w:hAnsi="仿宋_GB2312" w:cs="仿宋_GB2312" w:eastAsia="仿宋_GB2312"/>
                      <w:sz w:val="21"/>
                    </w:rPr>
                    <w:t>：</w:t>
                  </w:r>
                  <w:r>
                    <w:rPr>
                      <w:rFonts w:ascii="仿宋_GB2312" w:hAnsi="仿宋_GB2312" w:cs="仿宋_GB2312" w:eastAsia="仿宋_GB2312"/>
                      <w:sz w:val="21"/>
                    </w:rPr>
                    <w:t>+/- 0.05 dB</w:t>
                  </w:r>
                </w:p>
                <w:p>
                  <w:pPr>
                    <w:pStyle w:val="null3"/>
                    <w:jc w:val="both"/>
                  </w:pPr>
                  <w:r>
                    <w:rPr>
                      <w:rFonts w:ascii="仿宋_GB2312" w:hAnsi="仿宋_GB2312" w:cs="仿宋_GB2312" w:eastAsia="仿宋_GB2312"/>
                      <w:sz w:val="21"/>
                    </w:rPr>
                    <w:t>•放大器增益：≥</w:t>
                  </w:r>
                  <w:r>
                    <w:rPr>
                      <w:rFonts w:ascii="仿宋_GB2312" w:hAnsi="仿宋_GB2312" w:cs="仿宋_GB2312" w:eastAsia="仿宋_GB2312"/>
                      <w:sz w:val="21"/>
                    </w:rPr>
                    <w:t>34 dB</w:t>
                  </w:r>
                </w:p>
                <w:p>
                  <w:pPr>
                    <w:pStyle w:val="null3"/>
                    <w:jc w:val="both"/>
                  </w:pPr>
                  <w:r>
                    <w:rPr>
                      <w:rFonts w:ascii="仿宋_GB2312" w:hAnsi="仿宋_GB2312" w:cs="仿宋_GB2312" w:eastAsia="仿宋_GB2312"/>
                      <w:sz w:val="21"/>
                    </w:rPr>
                    <w:t>•输出连接器：</w:t>
                  </w:r>
                  <w:r>
                    <w:rPr>
                      <w:rFonts w:ascii="仿宋_GB2312" w:hAnsi="仿宋_GB2312" w:cs="仿宋_GB2312" w:eastAsia="仿宋_GB2312"/>
                      <w:sz w:val="21"/>
                    </w:rPr>
                    <w:t>2 x nlt4</w:t>
                  </w:r>
                </w:p>
                <w:p>
                  <w:pPr>
                    <w:pStyle w:val="null3"/>
                    <w:jc w:val="both"/>
                  </w:pPr>
                  <w:r>
                    <w:rPr>
                      <w:rFonts w:ascii="仿宋_GB2312" w:hAnsi="仿宋_GB2312" w:cs="仿宋_GB2312" w:eastAsia="仿宋_GB2312"/>
                      <w:sz w:val="21"/>
                    </w:rPr>
                    <w:t>•工作电压：≤</w:t>
                  </w:r>
                  <w:r>
                    <w:rPr>
                      <w:rFonts w:ascii="仿宋_GB2312" w:hAnsi="仿宋_GB2312" w:cs="仿宋_GB2312" w:eastAsia="仿宋_GB2312"/>
                      <w:sz w:val="21"/>
                    </w:rPr>
                    <w:t>250V AC 50HZ</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四进八出处理器</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进</w:t>
                  </w:r>
                  <w:r>
                    <w:rPr>
                      <w:rFonts w:ascii="仿宋_GB2312" w:hAnsi="仿宋_GB2312" w:cs="仿宋_GB2312" w:eastAsia="仿宋_GB2312"/>
                      <w:sz w:val="21"/>
                    </w:rPr>
                    <w:t>8</w:t>
                  </w:r>
                  <w:r>
                    <w:rPr>
                      <w:rFonts w:ascii="仿宋_GB2312" w:hAnsi="仿宋_GB2312" w:cs="仿宋_GB2312" w:eastAsia="仿宋_GB2312"/>
                      <w:sz w:val="21"/>
                    </w:rPr>
                    <w:t>出</w:t>
                  </w:r>
                </w:p>
                <w:p>
                  <w:pPr>
                    <w:pStyle w:val="null3"/>
                    <w:jc w:val="both"/>
                  </w:pPr>
                  <w:r>
                    <w:rPr>
                      <w:rFonts w:ascii="仿宋_GB2312" w:hAnsi="仿宋_GB2312" w:cs="仿宋_GB2312" w:eastAsia="仿宋_GB2312"/>
                      <w:sz w:val="21"/>
                    </w:rPr>
                    <w:t>输入阻抗：</w:t>
                  </w:r>
                  <w:r>
                    <w:rPr>
                      <w:rFonts w:ascii="仿宋_GB2312" w:hAnsi="仿宋_GB2312" w:cs="仿宋_GB2312" w:eastAsia="仿宋_GB2312"/>
                      <w:sz w:val="21"/>
                    </w:rPr>
                    <w:t>≥</w:t>
                  </w:r>
                  <w:r>
                    <w:rPr>
                      <w:rFonts w:ascii="仿宋_GB2312" w:hAnsi="仿宋_GB2312" w:cs="仿宋_GB2312" w:eastAsia="仿宋_GB2312"/>
                      <w:sz w:val="21"/>
                    </w:rPr>
                    <w:t>10K</w:t>
                  </w:r>
                  <w:r>
                    <w:rPr>
                      <w:rFonts w:ascii="仿宋_GB2312" w:hAnsi="仿宋_GB2312" w:cs="仿宋_GB2312" w:eastAsia="仿宋_GB2312"/>
                      <w:sz w:val="21"/>
                    </w:rPr>
                    <w:t>Ω平衡式、≥</w:t>
                  </w:r>
                  <w:r>
                    <w:rPr>
                      <w:rFonts w:ascii="仿宋_GB2312" w:hAnsi="仿宋_GB2312" w:cs="仿宋_GB2312" w:eastAsia="仿宋_GB2312"/>
                      <w:sz w:val="21"/>
                    </w:rPr>
                    <w:t>20K</w:t>
                  </w:r>
                  <w:r>
                    <w:rPr>
                      <w:rFonts w:ascii="仿宋_GB2312" w:hAnsi="仿宋_GB2312" w:cs="仿宋_GB2312" w:eastAsia="仿宋_GB2312"/>
                      <w:sz w:val="21"/>
                    </w:rPr>
                    <w:t>Ω非平衡式</w:t>
                  </w:r>
                </w:p>
                <w:p>
                  <w:pPr>
                    <w:pStyle w:val="null3"/>
                    <w:jc w:val="both"/>
                  </w:pPr>
                  <w:r>
                    <w:rPr>
                      <w:rFonts w:ascii="仿宋_GB2312" w:hAnsi="仿宋_GB2312" w:cs="仿宋_GB2312" w:eastAsia="仿宋_GB2312"/>
                      <w:sz w:val="21"/>
                    </w:rPr>
                    <w:t>输出阻抗：</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Ω平衡式、≥</w:t>
                  </w:r>
                  <w:r>
                    <w:rPr>
                      <w:rFonts w:ascii="仿宋_GB2312" w:hAnsi="仿宋_GB2312" w:cs="仿宋_GB2312" w:eastAsia="仿宋_GB2312"/>
                      <w:sz w:val="21"/>
                    </w:rPr>
                    <w:t>100</w:t>
                  </w:r>
                  <w:r>
                    <w:rPr>
                      <w:rFonts w:ascii="仿宋_GB2312" w:hAnsi="仿宋_GB2312" w:cs="仿宋_GB2312" w:eastAsia="仿宋_GB2312"/>
                      <w:sz w:val="21"/>
                    </w:rPr>
                    <w:t xml:space="preserve">Ω非平衡式  </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默认输出电平：</w:t>
                  </w:r>
                  <w:r>
                    <w:rPr>
                      <w:rFonts w:ascii="仿宋_GB2312" w:hAnsi="仿宋_GB2312" w:cs="仿宋_GB2312" w:eastAsia="仿宋_GB2312"/>
                      <w:sz w:val="21"/>
                    </w:rPr>
                    <w:t>0dBu</w:t>
                  </w:r>
                </w:p>
                <w:p>
                  <w:pPr>
                    <w:pStyle w:val="null3"/>
                    <w:jc w:val="both"/>
                  </w:pPr>
                  <w:r>
                    <w:rPr>
                      <w:rFonts w:ascii="仿宋_GB2312" w:hAnsi="仿宋_GB2312" w:cs="仿宋_GB2312" w:eastAsia="仿宋_GB2312"/>
                      <w:sz w:val="21"/>
                    </w:rPr>
                    <w:t>最大输入</w:t>
                  </w:r>
                  <w:r>
                    <w:rPr>
                      <w:rFonts w:ascii="仿宋_GB2312" w:hAnsi="仿宋_GB2312" w:cs="仿宋_GB2312" w:eastAsia="仿宋_GB2312"/>
                      <w:sz w:val="21"/>
                    </w:rPr>
                    <w:t>/</w:t>
                  </w:r>
                  <w:r>
                    <w:rPr>
                      <w:rFonts w:ascii="仿宋_GB2312" w:hAnsi="仿宋_GB2312" w:cs="仿宋_GB2312" w:eastAsia="仿宋_GB2312"/>
                      <w:sz w:val="21"/>
                    </w:rPr>
                    <w:t>输出电平：≥</w:t>
                  </w:r>
                  <w:r>
                    <w:rPr>
                      <w:rFonts w:ascii="仿宋_GB2312" w:hAnsi="仿宋_GB2312" w:cs="仿宋_GB2312" w:eastAsia="仿宋_GB2312"/>
                      <w:sz w:val="21"/>
                    </w:rPr>
                    <w:t>18dBu</w:t>
                  </w:r>
                </w:p>
                <w:p>
                  <w:pPr>
                    <w:pStyle w:val="null3"/>
                    <w:jc w:val="both"/>
                  </w:pPr>
                  <w:r>
                    <w:rPr>
                      <w:rFonts w:ascii="仿宋_GB2312" w:hAnsi="仿宋_GB2312" w:cs="仿宋_GB2312" w:eastAsia="仿宋_GB2312"/>
                      <w:sz w:val="21"/>
                    </w:rPr>
                    <w:t>THD+N</w:t>
                  </w:r>
                  <w:r>
                    <w:rPr>
                      <w:rFonts w:ascii="仿宋_GB2312" w:hAnsi="仿宋_GB2312" w:cs="仿宋_GB2312" w:eastAsia="仿宋_GB2312"/>
                      <w:sz w:val="21"/>
                    </w:rPr>
                    <w:t>失真：≤</w:t>
                  </w:r>
                  <w:r>
                    <w:rPr>
                      <w:rFonts w:ascii="仿宋_GB2312" w:hAnsi="仿宋_GB2312" w:cs="仿宋_GB2312" w:eastAsia="仿宋_GB2312"/>
                      <w:sz w:val="21"/>
                    </w:rPr>
                    <w:t>0.002% @ 4dBu20Hz-20KHz</w:t>
                  </w:r>
                </w:p>
                <w:p>
                  <w:pPr>
                    <w:pStyle w:val="null3"/>
                    <w:jc w:val="both"/>
                  </w:pPr>
                  <w:r>
                    <w:rPr>
                      <w:rFonts w:ascii="仿宋_GB2312" w:hAnsi="仿宋_GB2312" w:cs="仿宋_GB2312" w:eastAsia="仿宋_GB2312"/>
                      <w:sz w:val="21"/>
                    </w:rPr>
                    <w:t>系统延时：</w:t>
                  </w:r>
                  <w:r>
                    <w:rPr>
                      <w:rFonts w:ascii="仿宋_GB2312" w:hAnsi="仿宋_GB2312" w:cs="仿宋_GB2312" w:eastAsia="仿宋_GB2312"/>
                      <w:sz w:val="21"/>
                    </w:rPr>
                    <w:t>≤</w:t>
                  </w:r>
                  <w:r>
                    <w:rPr>
                      <w:rFonts w:ascii="仿宋_GB2312" w:hAnsi="仿宋_GB2312" w:cs="仿宋_GB2312" w:eastAsia="仿宋_GB2312"/>
                      <w:sz w:val="21"/>
                    </w:rPr>
                    <w:t>1.7ms</w:t>
                  </w:r>
                </w:p>
                <w:p>
                  <w:pPr>
                    <w:pStyle w:val="null3"/>
                    <w:jc w:val="both"/>
                  </w:pPr>
                  <w:r>
                    <w:rPr>
                      <w:rFonts w:ascii="仿宋_GB2312" w:hAnsi="仿宋_GB2312" w:cs="仿宋_GB2312" w:eastAsia="仿宋_GB2312"/>
                      <w:sz w:val="21"/>
                    </w:rPr>
                    <w:t>最大底噪：</w:t>
                  </w:r>
                  <w:r>
                    <w:rPr>
                      <w:rFonts w:ascii="仿宋_GB2312" w:hAnsi="仿宋_GB2312" w:cs="仿宋_GB2312" w:eastAsia="仿宋_GB2312"/>
                      <w:sz w:val="21"/>
                    </w:rPr>
                    <w:t>-92dBu</w:t>
                  </w:r>
                </w:p>
                <w:p>
                  <w:pPr>
                    <w:pStyle w:val="null3"/>
                    <w:jc w:val="both"/>
                  </w:pPr>
                  <w:r>
                    <w:rPr>
                      <w:rFonts w:ascii="仿宋_GB2312" w:hAnsi="仿宋_GB2312" w:cs="仿宋_GB2312" w:eastAsia="仿宋_GB2312"/>
                      <w:sz w:val="21"/>
                    </w:rPr>
                    <w:t>动态范围：</w:t>
                  </w:r>
                  <w:r>
                    <w:rPr>
                      <w:rFonts w:ascii="仿宋_GB2312" w:hAnsi="仿宋_GB2312" w:cs="仿宋_GB2312" w:eastAsia="仿宋_GB2312"/>
                      <w:sz w:val="21"/>
                    </w:rPr>
                    <w:t>≥</w:t>
                  </w:r>
                  <w:r>
                    <w:rPr>
                      <w:rFonts w:ascii="仿宋_GB2312" w:hAnsi="仿宋_GB2312" w:cs="仿宋_GB2312" w:eastAsia="仿宋_GB2312"/>
                      <w:sz w:val="21"/>
                    </w:rPr>
                    <w:t>110dB</w:t>
                  </w:r>
                </w:p>
                <w:p>
                  <w:pPr>
                    <w:pStyle w:val="null3"/>
                    <w:jc w:val="both"/>
                  </w:pPr>
                  <w:r>
                    <w:rPr>
                      <w:rFonts w:ascii="仿宋_GB2312" w:hAnsi="仿宋_GB2312" w:cs="仿宋_GB2312" w:eastAsia="仿宋_GB2312"/>
                      <w:sz w:val="21"/>
                    </w:rPr>
                    <w:t>S/N</w:t>
                  </w:r>
                  <w:r>
                    <w:rPr>
                      <w:rFonts w:ascii="仿宋_GB2312" w:hAnsi="仿宋_GB2312" w:cs="仿宋_GB2312" w:eastAsia="仿宋_GB2312"/>
                      <w:sz w:val="21"/>
                    </w:rPr>
                    <w:t>信噪比：≥</w:t>
                  </w:r>
                  <w:r>
                    <w:rPr>
                      <w:rFonts w:ascii="仿宋_GB2312" w:hAnsi="仿宋_GB2312" w:cs="仿宋_GB2312" w:eastAsia="仿宋_GB2312"/>
                      <w:sz w:val="21"/>
                    </w:rPr>
                    <w:t>110dB</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全自动数字反馈抑制器</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输入阻抗：</w:t>
                  </w:r>
                  <w:r>
                    <w:rPr>
                      <w:rFonts w:ascii="仿宋_GB2312" w:hAnsi="仿宋_GB2312" w:cs="仿宋_GB2312" w:eastAsia="仿宋_GB2312"/>
                      <w:sz w:val="21"/>
                    </w:rPr>
                    <w:t>≥平衡</w:t>
                  </w:r>
                  <w:r>
                    <w:rPr>
                      <w:rFonts w:ascii="仿宋_GB2312" w:hAnsi="仿宋_GB2312" w:cs="仿宋_GB2312" w:eastAsia="仿宋_GB2312"/>
                      <w:sz w:val="21"/>
                    </w:rPr>
                    <w:t>40K</w:t>
                  </w:r>
                  <w:r>
                    <w:rPr>
                      <w:rFonts w:ascii="仿宋_GB2312" w:hAnsi="仿宋_GB2312" w:cs="仿宋_GB2312" w:eastAsia="仿宋_GB2312"/>
                      <w:sz w:val="21"/>
                    </w:rPr>
                    <w:t>Ω ，≥不平衡</w:t>
                  </w:r>
                  <w:r>
                    <w:rPr>
                      <w:rFonts w:ascii="仿宋_GB2312" w:hAnsi="仿宋_GB2312" w:cs="仿宋_GB2312" w:eastAsia="仿宋_GB2312"/>
                      <w:sz w:val="21"/>
                    </w:rPr>
                    <w:t>20K</w:t>
                  </w:r>
                  <w:r>
                    <w:rPr>
                      <w:rFonts w:ascii="仿宋_GB2312" w:hAnsi="仿宋_GB2312" w:cs="仿宋_GB2312" w:eastAsia="仿宋_GB2312"/>
                      <w:sz w:val="21"/>
                    </w:rPr>
                    <w:t>Ω 、</w:t>
                  </w:r>
                  <w:r>
                    <w:br/>
                  </w:r>
                  <w:r>
                    <w:rPr>
                      <w:rFonts w:ascii="仿宋_GB2312" w:hAnsi="仿宋_GB2312" w:cs="仿宋_GB2312" w:eastAsia="仿宋_GB2312"/>
                      <w:sz w:val="21"/>
                    </w:rPr>
                    <w:t>输出阻抗：</w:t>
                  </w:r>
                  <w:r>
                    <w:rPr>
                      <w:rFonts w:ascii="仿宋_GB2312" w:hAnsi="仿宋_GB2312" w:cs="仿宋_GB2312" w:eastAsia="仿宋_GB2312"/>
                      <w:sz w:val="21"/>
                    </w:rPr>
                    <w:t>≥平衡</w:t>
                  </w:r>
                  <w:r>
                    <w:rPr>
                      <w:rFonts w:ascii="仿宋_GB2312" w:hAnsi="仿宋_GB2312" w:cs="仿宋_GB2312" w:eastAsia="仿宋_GB2312"/>
                      <w:sz w:val="21"/>
                    </w:rPr>
                    <w:t xml:space="preserve">66 </w:t>
                  </w:r>
                  <w:r>
                    <w:rPr>
                      <w:rFonts w:ascii="仿宋_GB2312" w:hAnsi="仿宋_GB2312" w:cs="仿宋_GB2312" w:eastAsia="仿宋_GB2312"/>
                      <w:sz w:val="21"/>
                    </w:rPr>
                    <w:t>Ω ，≥不平衡</w:t>
                  </w:r>
                  <w:r>
                    <w:rPr>
                      <w:rFonts w:ascii="仿宋_GB2312" w:hAnsi="仿宋_GB2312" w:cs="仿宋_GB2312" w:eastAsia="仿宋_GB2312"/>
                      <w:sz w:val="21"/>
                    </w:rPr>
                    <w:t xml:space="preserve">33 </w:t>
                  </w:r>
                  <w:r>
                    <w:rPr>
                      <w:rFonts w:ascii="仿宋_GB2312" w:hAnsi="仿宋_GB2312" w:cs="仿宋_GB2312" w:eastAsia="仿宋_GB2312"/>
                      <w:sz w:val="21"/>
                    </w:rPr>
                    <w:t>Ω 、</w:t>
                  </w:r>
                  <w:r>
                    <w:br/>
                  </w:r>
                  <w:r>
                    <w:rPr>
                      <w:rFonts w:ascii="仿宋_GB2312" w:hAnsi="仿宋_GB2312" w:cs="仿宋_GB2312" w:eastAsia="仿宋_GB2312"/>
                      <w:sz w:val="21"/>
                    </w:rPr>
                    <w:t>共模抑制比：</w:t>
                  </w:r>
                  <w:r>
                    <w:rPr>
                      <w:rFonts w:ascii="仿宋_GB2312" w:hAnsi="仿宋_GB2312" w:cs="仿宋_GB2312" w:eastAsia="仿宋_GB2312"/>
                      <w:sz w:val="21"/>
                    </w:rPr>
                    <w:t>&gt;75dB</w:t>
                  </w:r>
                  <w:r>
                    <w:rPr>
                      <w:rFonts w:ascii="仿宋_GB2312" w:hAnsi="仿宋_GB2312" w:cs="仿宋_GB2312" w:eastAsia="仿宋_GB2312"/>
                      <w:sz w:val="21"/>
                    </w:rPr>
                    <w:t>（</w:t>
                  </w:r>
                  <w:r>
                    <w:rPr>
                      <w:rFonts w:ascii="仿宋_GB2312" w:hAnsi="仿宋_GB2312" w:cs="仿宋_GB2312" w:eastAsia="仿宋_GB2312"/>
                      <w:sz w:val="21"/>
                    </w:rPr>
                    <w:t>1KHz</w:t>
                  </w:r>
                  <w:r>
                    <w:rPr>
                      <w:rFonts w:ascii="仿宋_GB2312" w:hAnsi="仿宋_GB2312" w:cs="仿宋_GB2312" w:eastAsia="仿宋_GB2312"/>
                      <w:sz w:val="21"/>
                    </w:rPr>
                    <w:t>）、</w:t>
                  </w:r>
                  <w:r>
                    <w:br/>
                  </w:r>
                  <w:r>
                    <w:rPr>
                      <w:rFonts w:ascii="仿宋_GB2312" w:hAnsi="仿宋_GB2312" w:cs="仿宋_GB2312" w:eastAsia="仿宋_GB2312"/>
                      <w:sz w:val="21"/>
                    </w:rPr>
                    <w:t>输入范围：</w:t>
                  </w:r>
                  <w:r>
                    <w:rPr>
                      <w:rFonts w:ascii="仿宋_GB2312" w:hAnsi="仿宋_GB2312" w:cs="仿宋_GB2312" w:eastAsia="仿宋_GB2312"/>
                      <w:sz w:val="21"/>
                    </w:rPr>
                    <w:t>≤</w:t>
                  </w:r>
                  <w:r>
                    <w:rPr>
                      <w:rFonts w:ascii="仿宋_GB2312" w:hAnsi="仿宋_GB2312" w:cs="仿宋_GB2312" w:eastAsia="仿宋_GB2312"/>
                      <w:sz w:val="21"/>
                    </w:rPr>
                    <w:t>+25dBu</w:t>
                  </w:r>
                  <w:r>
                    <w:rPr>
                      <w:rFonts w:ascii="仿宋_GB2312" w:hAnsi="仿宋_GB2312" w:cs="仿宋_GB2312" w:eastAsia="仿宋_GB2312"/>
                      <w:sz w:val="21"/>
                    </w:rPr>
                    <w:t>、</w:t>
                  </w:r>
                  <w:r>
                    <w:br/>
                  </w: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40Hz</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&gt;100dB</w:t>
                  </w:r>
                  <w:r>
                    <w:rPr>
                      <w:rFonts w:ascii="仿宋_GB2312" w:hAnsi="仿宋_GB2312" w:cs="仿宋_GB2312" w:eastAsia="仿宋_GB2312"/>
                      <w:sz w:val="21"/>
                    </w:rPr>
                    <w:t>、</w:t>
                  </w:r>
                  <w:r>
                    <w:br/>
                  </w:r>
                  <w:r>
                    <w:rPr>
                      <w:rFonts w:ascii="仿宋_GB2312" w:hAnsi="仿宋_GB2312" w:cs="仿宋_GB2312" w:eastAsia="仿宋_GB2312"/>
                      <w:sz w:val="21"/>
                    </w:rPr>
                    <w:t>失真度：</w:t>
                  </w:r>
                  <w:r>
                    <w:rPr>
                      <w:rFonts w:ascii="仿宋_GB2312" w:hAnsi="仿宋_GB2312" w:cs="仿宋_GB2312" w:eastAsia="仿宋_GB2312"/>
                      <w:sz w:val="21"/>
                    </w:rPr>
                    <w:t>:&lt;0.05%</w:t>
                  </w:r>
                  <w:r>
                    <w:rPr>
                      <w:rFonts w:ascii="仿宋_GB2312" w:hAnsi="仿宋_GB2312" w:cs="仿宋_GB2312" w:eastAsia="仿宋_GB2312"/>
                      <w:sz w:val="21"/>
                    </w:rPr>
                    <w:t>，</w:t>
                  </w:r>
                  <w:r>
                    <w:rPr>
                      <w:rFonts w:ascii="仿宋_GB2312" w:hAnsi="仿宋_GB2312" w:cs="仿宋_GB2312" w:eastAsia="仿宋_GB2312"/>
                      <w:sz w:val="21"/>
                    </w:rPr>
                    <w:t>0dB 1KHz</w:t>
                  </w:r>
                  <w:r>
                    <w:rPr>
                      <w:rFonts w:ascii="仿宋_GB2312" w:hAnsi="仿宋_GB2312" w:cs="仿宋_GB2312" w:eastAsia="仿宋_GB2312"/>
                      <w:sz w:val="21"/>
                    </w:rPr>
                    <w:t>、</w:t>
                  </w:r>
                  <w:r>
                    <w:br/>
                  </w:r>
                  <w:r>
                    <w:rPr>
                      <w:rFonts w:ascii="仿宋_GB2312" w:hAnsi="仿宋_GB2312" w:cs="仿宋_GB2312" w:eastAsia="仿宋_GB2312"/>
                      <w:sz w:val="21"/>
                    </w:rPr>
                    <w:t>信号输入频率响应：</w:t>
                  </w:r>
                  <w:r>
                    <w:rPr>
                      <w:rFonts w:ascii="仿宋_GB2312" w:hAnsi="仿宋_GB2312" w:cs="仿宋_GB2312" w:eastAsia="仿宋_GB2312"/>
                      <w:sz w:val="21"/>
                    </w:rPr>
                    <w:t>≥</w:t>
                  </w:r>
                  <w:r>
                    <w:rPr>
                      <w:rFonts w:ascii="仿宋_GB2312" w:hAnsi="仿宋_GB2312" w:cs="仿宋_GB2312" w:eastAsia="仿宋_GB2312"/>
                      <w:sz w:val="21"/>
                    </w:rPr>
                    <w:t>20Hz</w:t>
                  </w:r>
                  <w:r>
                    <w:rPr>
                      <w:rFonts w:ascii="仿宋_GB2312" w:hAnsi="仿宋_GB2312" w:cs="仿宋_GB2312" w:eastAsia="仿宋_GB2312"/>
                      <w:sz w:val="21"/>
                    </w:rPr>
                    <w:t>、</w:t>
                  </w:r>
                  <w:r>
                    <w:br/>
                  </w:r>
                  <w:r>
                    <w:rPr>
                      <w:rFonts w:ascii="仿宋_GB2312" w:hAnsi="仿宋_GB2312" w:cs="仿宋_GB2312" w:eastAsia="仿宋_GB2312"/>
                      <w:sz w:val="21"/>
                    </w:rPr>
                    <w:t>传声增益：</w:t>
                  </w:r>
                  <w:r>
                    <w:rPr>
                      <w:rFonts w:ascii="仿宋_GB2312" w:hAnsi="仿宋_GB2312" w:cs="仿宋_GB2312" w:eastAsia="仿宋_GB2312"/>
                      <w:sz w:val="21"/>
                    </w:rPr>
                    <w:t>≥</w:t>
                  </w:r>
                  <w:r>
                    <w:rPr>
                      <w:rFonts w:ascii="仿宋_GB2312" w:hAnsi="仿宋_GB2312" w:cs="仿宋_GB2312" w:eastAsia="仿宋_GB2312"/>
                      <w:sz w:val="21"/>
                    </w:rPr>
                    <w:t>6dB</w:t>
                  </w:r>
                  <w:r>
                    <w:rPr>
                      <w:rFonts w:ascii="仿宋_GB2312" w:hAnsi="仿宋_GB2312" w:cs="仿宋_GB2312" w:eastAsia="仿宋_GB2312"/>
                      <w:sz w:val="21"/>
                    </w:rPr>
                    <w:t>、</w:t>
                  </w:r>
                  <w:r>
                    <w:br/>
                  </w:r>
                  <w:r>
                    <w:rPr>
                      <w:rFonts w:ascii="仿宋_GB2312" w:hAnsi="仿宋_GB2312" w:cs="仿宋_GB2312" w:eastAsia="仿宋_GB2312"/>
                      <w:sz w:val="21"/>
                    </w:rPr>
                    <w:t>系统增益：</w:t>
                  </w:r>
                  <w:r>
                    <w:rPr>
                      <w:rFonts w:ascii="仿宋_GB2312" w:hAnsi="仿宋_GB2312" w:cs="仿宋_GB2312" w:eastAsia="仿宋_GB2312"/>
                      <w:sz w:val="21"/>
                    </w:rPr>
                    <w:t>0dB</w:t>
                  </w:r>
                  <w:r>
                    <w:rPr>
                      <w:rFonts w:ascii="仿宋_GB2312" w:hAnsi="仿宋_GB2312" w:cs="仿宋_GB2312" w:eastAsia="仿宋_GB2312"/>
                      <w:sz w:val="21"/>
                    </w:rPr>
                    <w:t>、</w:t>
                  </w:r>
                  <w:r>
                    <w:br/>
                  </w:r>
                  <w:r>
                    <w:rPr>
                      <w:rFonts w:ascii="仿宋_GB2312" w:hAnsi="仿宋_GB2312" w:cs="仿宋_GB2312" w:eastAsia="仿宋_GB2312"/>
                      <w:sz w:val="21"/>
                    </w:rPr>
                    <w:t>电源：</w:t>
                  </w:r>
                  <w:r>
                    <w:rPr>
                      <w:rFonts w:ascii="仿宋_GB2312" w:hAnsi="仿宋_GB2312" w:cs="仿宋_GB2312" w:eastAsia="仿宋_GB2312"/>
                      <w:sz w:val="21"/>
                    </w:rPr>
                    <w:t>AC220V 50Hz</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调音台</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主要技术参数：</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左右通道串音：</w:t>
                  </w:r>
                  <w:r>
                    <w:rPr>
                      <w:rFonts w:ascii="仿宋_GB2312" w:hAnsi="仿宋_GB2312" w:cs="仿宋_GB2312" w:eastAsia="仿宋_GB2312"/>
                      <w:sz w:val="21"/>
                    </w:rPr>
                    <w:t>-66dB@20KHz</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90dB@1KHz 0dB</w:t>
                  </w:r>
                </w:p>
                <w:p>
                  <w:pPr>
                    <w:pStyle w:val="null3"/>
                    <w:jc w:val="both"/>
                  </w:pPr>
                  <w:r>
                    <w:rPr>
                      <w:rFonts w:ascii="仿宋_GB2312" w:hAnsi="仿宋_GB2312" w:cs="仿宋_GB2312" w:eastAsia="仿宋_GB2312"/>
                      <w:sz w:val="21"/>
                    </w:rPr>
                    <w:t>主输出通道最大平衡输出：</w:t>
                  </w:r>
                  <w:r>
                    <w:rPr>
                      <w:rFonts w:ascii="仿宋_GB2312" w:hAnsi="仿宋_GB2312" w:cs="仿宋_GB2312" w:eastAsia="仿宋_GB2312"/>
                      <w:sz w:val="21"/>
                    </w:rPr>
                    <w:t>24dB(</w:t>
                  </w:r>
                  <w:r>
                    <w:rPr>
                      <w:rFonts w:ascii="仿宋_GB2312" w:hAnsi="仿宋_GB2312" w:cs="仿宋_GB2312" w:eastAsia="仿宋_GB2312"/>
                      <w:sz w:val="21"/>
                    </w:rPr>
                    <w:t>±</w:t>
                  </w:r>
                  <w:r>
                    <w:rPr>
                      <w:rFonts w:ascii="仿宋_GB2312" w:hAnsi="仿宋_GB2312" w:cs="仿宋_GB2312" w:eastAsia="仿宋_GB2312"/>
                      <w:sz w:val="21"/>
                    </w:rPr>
                    <w:t>1.5dB)</w:t>
                  </w:r>
                </w:p>
                <w:p>
                  <w:pPr>
                    <w:pStyle w:val="null3"/>
                    <w:jc w:val="both"/>
                  </w:pPr>
                  <w:r>
                    <w:rPr>
                      <w:rFonts w:ascii="仿宋_GB2312" w:hAnsi="仿宋_GB2312" w:cs="仿宋_GB2312" w:eastAsia="仿宋_GB2312"/>
                      <w:sz w:val="21"/>
                    </w:rPr>
                    <w:t>耳机输出：</w:t>
                  </w:r>
                  <w:r>
                    <w:rPr>
                      <w:rFonts w:ascii="仿宋_GB2312" w:hAnsi="仿宋_GB2312" w:cs="仿宋_GB2312" w:eastAsia="仿宋_GB2312"/>
                      <w:sz w:val="21"/>
                    </w:rPr>
                    <w:t>≥</w:t>
                  </w:r>
                  <w:r>
                    <w:rPr>
                      <w:rFonts w:ascii="仿宋_GB2312" w:hAnsi="仿宋_GB2312" w:cs="仿宋_GB2312" w:eastAsia="仿宋_GB2312"/>
                      <w:sz w:val="21"/>
                    </w:rPr>
                    <w:t>12dB/0.25W@32</w:t>
                  </w:r>
                  <w:r>
                    <w:rPr>
                      <w:rFonts w:ascii="仿宋_GB2312" w:hAnsi="仿宋_GB2312" w:cs="仿宋_GB2312" w:eastAsia="仿宋_GB2312"/>
                      <w:sz w:val="21"/>
                    </w:rPr>
                    <w:t>Ω  ≥</w:t>
                  </w:r>
                  <w:r>
                    <w:rPr>
                      <w:rFonts w:ascii="仿宋_GB2312" w:hAnsi="仿宋_GB2312" w:cs="仿宋_GB2312" w:eastAsia="仿宋_GB2312"/>
                      <w:sz w:val="21"/>
                    </w:rPr>
                    <w:t>18d@10K</w:t>
                  </w:r>
                  <w:r>
                    <w:rPr>
                      <w:rFonts w:ascii="仿宋_GB2312" w:hAnsi="仿宋_GB2312" w:cs="仿宋_GB2312" w:eastAsia="仿宋_GB2312"/>
                      <w:sz w:val="21"/>
                    </w:rPr>
                    <w:t>Ω  ≥</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通道间增益差：</w:t>
                  </w:r>
                  <w:r>
                    <w:rPr>
                      <w:rFonts w:ascii="仿宋_GB2312" w:hAnsi="仿宋_GB2312" w:cs="仿宋_GB2312" w:eastAsia="仿宋_GB2312"/>
                      <w:sz w:val="21"/>
                    </w:rPr>
                    <w:t>≤</w:t>
                  </w:r>
                  <w:r>
                    <w:rPr>
                      <w:rFonts w:ascii="仿宋_GB2312" w:hAnsi="仿宋_GB2312" w:cs="仿宋_GB2312" w:eastAsia="仿宋_GB2312"/>
                      <w:sz w:val="21"/>
                    </w:rPr>
                    <w:t>2dB</w:t>
                  </w:r>
                </w:p>
                <w:p>
                  <w:pPr>
                    <w:pStyle w:val="null3"/>
                    <w:jc w:val="both"/>
                  </w:pPr>
                  <w:r>
                    <w:rPr>
                      <w:rFonts w:ascii="仿宋_GB2312" w:hAnsi="仿宋_GB2312" w:cs="仿宋_GB2312" w:eastAsia="仿宋_GB2312"/>
                      <w:sz w:val="21"/>
                    </w:rPr>
                    <w:t>失真度：</w:t>
                  </w:r>
                  <w:r>
                    <w:rPr>
                      <w:rFonts w:ascii="仿宋_GB2312" w:hAnsi="仿宋_GB2312" w:cs="仿宋_GB2312" w:eastAsia="仿宋_GB2312"/>
                      <w:sz w:val="21"/>
                    </w:rPr>
                    <w:t>≤</w:t>
                  </w:r>
                  <w:r>
                    <w:rPr>
                      <w:rFonts w:ascii="仿宋_GB2312" w:hAnsi="仿宋_GB2312" w:cs="仿宋_GB2312" w:eastAsia="仿宋_GB2312"/>
                      <w:sz w:val="21"/>
                    </w:rPr>
                    <w:t>0.002%@0dB 1KHz</w:t>
                  </w:r>
                </w:p>
                <w:p>
                  <w:pPr>
                    <w:pStyle w:val="null3"/>
                    <w:jc w:val="both"/>
                  </w:pPr>
                  <w:r>
                    <w:rPr>
                      <w:rFonts w:ascii="仿宋_GB2312" w:hAnsi="仿宋_GB2312" w:cs="仿宋_GB2312" w:eastAsia="仿宋_GB2312"/>
                      <w:sz w:val="21"/>
                    </w:rPr>
                    <w:t>单声道通道均衡高频频点：</w:t>
                  </w:r>
                  <w:r>
                    <w:rPr>
                      <w:rFonts w:ascii="仿宋_GB2312" w:hAnsi="仿宋_GB2312" w:cs="仿宋_GB2312" w:eastAsia="仿宋_GB2312"/>
                      <w:sz w:val="21"/>
                    </w:rPr>
                    <w:t>≥</w:t>
                  </w:r>
                  <w:r>
                    <w:rPr>
                      <w:rFonts w:ascii="仿宋_GB2312" w:hAnsi="仿宋_GB2312" w:cs="仿宋_GB2312" w:eastAsia="仿宋_GB2312"/>
                      <w:sz w:val="21"/>
                    </w:rPr>
                    <w:t>14KHz</w:t>
                  </w:r>
                  <w:r>
                    <w:rPr>
                      <w:rFonts w:ascii="仿宋_GB2312" w:hAnsi="仿宋_GB2312" w:cs="仿宋_GB2312" w:eastAsia="仿宋_GB2312"/>
                      <w:sz w:val="21"/>
                    </w:rPr>
                    <w:t>；中频扫频范围：≥</w:t>
                  </w:r>
                  <w:r>
                    <w:rPr>
                      <w:rFonts w:ascii="仿宋_GB2312" w:hAnsi="仿宋_GB2312" w:cs="仿宋_GB2312" w:eastAsia="仿宋_GB2312"/>
                      <w:sz w:val="21"/>
                    </w:rPr>
                    <w:t>200Hz</w:t>
                  </w:r>
                  <w:r>
                    <w:rPr>
                      <w:rFonts w:ascii="仿宋_GB2312" w:hAnsi="仿宋_GB2312" w:cs="仿宋_GB2312" w:eastAsia="仿宋_GB2312"/>
                      <w:sz w:val="21"/>
                    </w:rPr>
                    <w:t>；低频频点：≥</w:t>
                  </w:r>
                  <w:r>
                    <w:rPr>
                      <w:rFonts w:ascii="仿宋_GB2312" w:hAnsi="仿宋_GB2312" w:cs="仿宋_GB2312" w:eastAsia="仿宋_GB2312"/>
                      <w:sz w:val="21"/>
                    </w:rPr>
                    <w:t>80Hz</w:t>
                  </w:r>
                </w:p>
                <w:p>
                  <w:pPr>
                    <w:pStyle w:val="null3"/>
                    <w:jc w:val="both"/>
                  </w:pPr>
                  <w:r>
                    <w:rPr>
                      <w:rFonts w:ascii="仿宋_GB2312" w:hAnsi="仿宋_GB2312" w:cs="仿宋_GB2312" w:eastAsia="仿宋_GB2312"/>
                      <w:sz w:val="21"/>
                    </w:rPr>
                    <w:t>立体声通道均衡高频：</w:t>
                  </w:r>
                  <w:r>
                    <w:rPr>
                      <w:rFonts w:ascii="仿宋_GB2312" w:hAnsi="仿宋_GB2312" w:cs="仿宋_GB2312" w:eastAsia="仿宋_GB2312"/>
                      <w:sz w:val="21"/>
                    </w:rPr>
                    <w:t>≥</w:t>
                  </w:r>
                  <w:r>
                    <w:rPr>
                      <w:rFonts w:ascii="仿宋_GB2312" w:hAnsi="仿宋_GB2312" w:cs="仿宋_GB2312" w:eastAsia="仿宋_GB2312"/>
                      <w:sz w:val="21"/>
                    </w:rPr>
                    <w:t>20KHz</w:t>
                  </w:r>
                  <w:r>
                    <w:rPr>
                      <w:rFonts w:ascii="仿宋_GB2312" w:hAnsi="仿宋_GB2312" w:cs="仿宋_GB2312" w:eastAsia="仿宋_GB2312"/>
                      <w:sz w:val="21"/>
                    </w:rPr>
                    <w:t>；中高频：≥</w:t>
                  </w:r>
                  <w:r>
                    <w:rPr>
                      <w:rFonts w:ascii="仿宋_GB2312" w:hAnsi="仿宋_GB2312" w:cs="仿宋_GB2312" w:eastAsia="仿宋_GB2312"/>
                      <w:sz w:val="21"/>
                    </w:rPr>
                    <w:t>3KHz</w:t>
                  </w:r>
                  <w:r>
                    <w:rPr>
                      <w:rFonts w:ascii="仿宋_GB2312" w:hAnsi="仿宋_GB2312" w:cs="仿宋_GB2312" w:eastAsia="仿宋_GB2312"/>
                      <w:sz w:val="21"/>
                    </w:rPr>
                    <w:t>；中低频：≥</w:t>
                  </w:r>
                  <w:r>
                    <w:rPr>
                      <w:rFonts w:ascii="仿宋_GB2312" w:hAnsi="仿宋_GB2312" w:cs="仿宋_GB2312" w:eastAsia="仿宋_GB2312"/>
                      <w:sz w:val="21"/>
                    </w:rPr>
                    <w:t>500Hz</w:t>
                  </w:r>
                  <w:r>
                    <w:rPr>
                      <w:rFonts w:ascii="仿宋_GB2312" w:hAnsi="仿宋_GB2312" w:cs="仿宋_GB2312" w:eastAsia="仿宋_GB2312"/>
                      <w:sz w:val="21"/>
                    </w:rPr>
                    <w:t>；低频：≥</w:t>
                  </w:r>
                  <w:r>
                    <w:rPr>
                      <w:rFonts w:ascii="仿宋_GB2312" w:hAnsi="仿宋_GB2312" w:cs="仿宋_GB2312" w:eastAsia="仿宋_GB2312"/>
                      <w:sz w:val="21"/>
                    </w:rPr>
                    <w:t>20Hz</w:t>
                  </w:r>
                </w:p>
                <w:p>
                  <w:pPr>
                    <w:pStyle w:val="null3"/>
                    <w:jc w:val="both"/>
                  </w:pPr>
                  <w:r>
                    <w:rPr>
                      <w:rFonts w:ascii="仿宋_GB2312" w:hAnsi="仿宋_GB2312" w:cs="仿宋_GB2312" w:eastAsia="仿宋_GB2312"/>
                      <w:sz w:val="21"/>
                    </w:rPr>
                    <w:t>中心频点频偏：＜</w:t>
                  </w:r>
                  <w:r>
                    <w:rPr>
                      <w:rFonts w:ascii="仿宋_GB2312" w:hAnsi="仿宋_GB2312" w:cs="仿宋_GB2312" w:eastAsia="仿宋_GB2312"/>
                      <w:sz w:val="21"/>
                    </w:rPr>
                    <w:t>8%</w:t>
                  </w:r>
                  <w:r>
                    <w:rPr>
                      <w:rFonts w:ascii="仿宋_GB2312" w:hAnsi="仿宋_GB2312" w:cs="仿宋_GB2312" w:eastAsia="仿宋_GB2312"/>
                      <w:sz w:val="21"/>
                    </w:rPr>
                    <w:t>；最大增益范围：±</w:t>
                  </w:r>
                  <w:r>
                    <w:rPr>
                      <w:rFonts w:ascii="仿宋_GB2312" w:hAnsi="仿宋_GB2312" w:cs="仿宋_GB2312" w:eastAsia="仿宋_GB2312"/>
                      <w:sz w:val="21"/>
                    </w:rPr>
                    <w:t>15dB</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一拖四手持话筒</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500MHz</w:t>
                  </w:r>
                </w:p>
                <w:p>
                  <w:pPr>
                    <w:pStyle w:val="null3"/>
                    <w:jc w:val="both"/>
                  </w:pPr>
                  <w:r>
                    <w:rPr>
                      <w:rFonts w:ascii="仿宋_GB2312" w:hAnsi="仿宋_GB2312" w:cs="仿宋_GB2312" w:eastAsia="仿宋_GB2312"/>
                      <w:sz w:val="21"/>
                    </w:rPr>
                    <w:t>频道总数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200CH</w:t>
                  </w:r>
                </w:p>
                <w:p>
                  <w:pPr>
                    <w:pStyle w:val="null3"/>
                    <w:jc w:val="both"/>
                  </w:pPr>
                  <w:r>
                    <w:rPr>
                      <w:rFonts w:ascii="仿宋_GB2312" w:hAnsi="仿宋_GB2312" w:cs="仿宋_GB2312" w:eastAsia="仿宋_GB2312"/>
                      <w:sz w:val="21"/>
                    </w:rPr>
                    <w:t>频率间隔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250KHz</w:t>
                  </w:r>
                </w:p>
                <w:p>
                  <w:pPr>
                    <w:pStyle w:val="null3"/>
                    <w:jc w:val="both"/>
                  </w:pPr>
                  <w:r>
                    <w:rPr>
                      <w:rFonts w:ascii="仿宋_GB2312" w:hAnsi="仿宋_GB2312" w:cs="仿宋_GB2312" w:eastAsia="仿宋_GB2312"/>
                      <w:sz w:val="21"/>
                    </w:rPr>
                    <w:t>频率宽度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信号信噪比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50dB</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10ppm</w:t>
                  </w:r>
                </w:p>
                <w:p>
                  <w:pPr>
                    <w:pStyle w:val="null3"/>
                    <w:jc w:val="both"/>
                  </w:pPr>
                  <w:r>
                    <w:rPr>
                      <w:rFonts w:ascii="仿宋_GB2312" w:hAnsi="仿宋_GB2312" w:cs="仿宋_GB2312" w:eastAsia="仿宋_GB2312"/>
                      <w:sz w:val="21"/>
                    </w:rPr>
                    <w:t>接收方式</w:t>
                  </w:r>
                  <w:r>
                    <w:rPr>
                      <w:rFonts w:ascii="仿宋_GB2312" w:hAnsi="仿宋_GB2312" w:cs="仿宋_GB2312" w:eastAsia="仿宋_GB2312"/>
                      <w:sz w:val="21"/>
                    </w:rPr>
                    <w:t>:</w:t>
                  </w:r>
                  <w:r>
                    <w:rPr>
                      <w:rFonts w:ascii="仿宋_GB2312" w:hAnsi="仿宋_GB2312" w:cs="仿宋_GB2312" w:eastAsia="仿宋_GB2312"/>
                      <w:sz w:val="21"/>
                    </w:rPr>
                    <w:t>超外差二次变频</w:t>
                  </w:r>
                </w:p>
                <w:p>
                  <w:pPr>
                    <w:pStyle w:val="null3"/>
                    <w:jc w:val="both"/>
                  </w:pPr>
                  <w:r>
                    <w:rPr>
                      <w:rFonts w:ascii="仿宋_GB2312" w:hAnsi="仿宋_GB2312" w:cs="仿宋_GB2312" w:eastAsia="仿宋_GB2312"/>
                      <w:sz w:val="21"/>
                    </w:rPr>
                    <w:t>分集方式</w:t>
                  </w:r>
                  <w:r>
                    <w:rPr>
                      <w:rFonts w:ascii="仿宋_GB2312" w:hAnsi="仿宋_GB2312" w:cs="仿宋_GB2312" w:eastAsia="仿宋_GB2312"/>
                      <w:sz w:val="21"/>
                    </w:rPr>
                    <w:t>:</w:t>
                  </w:r>
                  <w:r>
                    <w:rPr>
                      <w:rFonts w:ascii="仿宋_GB2312" w:hAnsi="仿宋_GB2312" w:cs="仿宋_GB2312" w:eastAsia="仿宋_GB2312"/>
                      <w:sz w:val="21"/>
                    </w:rPr>
                    <w:t>真分集</w:t>
                  </w:r>
                </w:p>
                <w:p>
                  <w:pPr>
                    <w:pStyle w:val="null3"/>
                    <w:jc w:val="both"/>
                  </w:pPr>
                  <w:r>
                    <w:rPr>
                      <w:rFonts w:ascii="仿宋_GB2312" w:hAnsi="仿宋_GB2312" w:cs="仿宋_GB2312" w:eastAsia="仿宋_GB2312"/>
                      <w:sz w:val="21"/>
                    </w:rPr>
                    <w:t>接收灵敏度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-95dBm</w:t>
                  </w:r>
                </w:p>
                <w:p>
                  <w:pPr>
                    <w:pStyle w:val="null3"/>
                    <w:jc w:val="both"/>
                  </w:pPr>
                  <w:r>
                    <w:rPr>
                      <w:rFonts w:ascii="仿宋_GB2312" w:hAnsi="仿宋_GB2312" w:cs="仿宋_GB2312" w:eastAsia="仿宋_GB2312"/>
                      <w:sz w:val="21"/>
                    </w:rPr>
                    <w:t>音频输出</w:t>
                  </w:r>
                  <w:r>
                    <w:rPr>
                      <w:rFonts w:ascii="仿宋_GB2312" w:hAnsi="仿宋_GB2312" w:cs="仿宋_GB2312" w:eastAsia="仿宋_GB2312"/>
                      <w:sz w:val="21"/>
                    </w:rPr>
                    <w:t>:</w:t>
                  </w:r>
                  <w:r>
                    <w:rPr>
                      <w:rFonts w:ascii="仿宋_GB2312" w:hAnsi="仿宋_GB2312" w:cs="仿宋_GB2312" w:eastAsia="仿宋_GB2312"/>
                      <w:sz w:val="21"/>
                    </w:rPr>
                    <w:t>平衡输出和混合输出</w:t>
                  </w:r>
                </w:p>
                <w:p>
                  <w:pPr>
                    <w:pStyle w:val="null3"/>
                    <w:jc w:val="both"/>
                  </w:pPr>
                  <w:r>
                    <w:rPr>
                      <w:rFonts w:ascii="仿宋_GB2312" w:hAnsi="仿宋_GB2312" w:cs="仿宋_GB2312" w:eastAsia="仿宋_GB2312"/>
                      <w:sz w:val="21"/>
                    </w:rPr>
                    <w:t>发射功率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30mW</w:t>
                  </w:r>
                </w:p>
                <w:p>
                  <w:pPr>
                    <w:pStyle w:val="null3"/>
                    <w:jc w:val="both"/>
                  </w:pPr>
                  <w:r>
                    <w:rPr>
                      <w:rFonts w:ascii="仿宋_GB2312" w:hAnsi="仿宋_GB2312" w:cs="仿宋_GB2312" w:eastAsia="仿宋_GB2312"/>
                      <w:sz w:val="21"/>
                    </w:rPr>
                    <w:t>电源规格</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100V 50Hz 12VDC</w:t>
                  </w:r>
                  <w:r>
                    <w:rPr>
                      <w:rFonts w:ascii="仿宋_GB2312" w:hAnsi="仿宋_GB2312" w:cs="仿宋_GB2312" w:eastAsia="仿宋_GB2312"/>
                      <w:sz w:val="21"/>
                    </w:rPr>
                    <w:t>（开关电源适配器）</w:t>
                  </w:r>
                </w:p>
                <w:p>
                  <w:pPr>
                    <w:pStyle w:val="null3"/>
                    <w:jc w:val="both"/>
                  </w:pPr>
                  <w:r>
                    <w:rPr>
                      <w:rFonts w:ascii="仿宋_GB2312" w:hAnsi="仿宋_GB2312" w:cs="仿宋_GB2312" w:eastAsia="仿宋_GB2312"/>
                      <w:sz w:val="21"/>
                    </w:rPr>
                    <w:t>腰包技术参数</w:t>
                  </w:r>
                </w:p>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500MHz</w:t>
                  </w:r>
                </w:p>
                <w:p>
                  <w:pPr>
                    <w:pStyle w:val="null3"/>
                    <w:jc w:val="both"/>
                  </w:pPr>
                  <w:r>
                    <w:rPr>
                      <w:rFonts w:ascii="仿宋_GB2312" w:hAnsi="仿宋_GB2312" w:cs="仿宋_GB2312" w:eastAsia="仿宋_GB2312"/>
                      <w:sz w:val="21"/>
                    </w:rPr>
                    <w:t>频道总数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200CH</w:t>
                  </w:r>
                </w:p>
                <w:p>
                  <w:pPr>
                    <w:pStyle w:val="null3"/>
                    <w:jc w:val="both"/>
                  </w:pPr>
                  <w:r>
                    <w:rPr>
                      <w:rFonts w:ascii="仿宋_GB2312" w:hAnsi="仿宋_GB2312" w:cs="仿宋_GB2312" w:eastAsia="仿宋_GB2312"/>
                      <w:sz w:val="21"/>
                    </w:rPr>
                    <w:t>频率间隔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250KHz</w:t>
                  </w:r>
                </w:p>
                <w:p>
                  <w:pPr>
                    <w:pStyle w:val="null3"/>
                    <w:jc w:val="both"/>
                  </w:pPr>
                  <w:r>
                    <w:rPr>
                      <w:rFonts w:ascii="仿宋_GB2312" w:hAnsi="仿宋_GB2312" w:cs="仿宋_GB2312" w:eastAsia="仿宋_GB2312"/>
                      <w:sz w:val="21"/>
                    </w:rPr>
                    <w:t>频率宽度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频率振荡模式</w:t>
                  </w:r>
                  <w:r>
                    <w:rPr>
                      <w:rFonts w:ascii="仿宋_GB2312" w:hAnsi="仿宋_GB2312" w:cs="仿宋_GB2312" w:eastAsia="仿宋_GB2312"/>
                      <w:sz w:val="21"/>
                    </w:rPr>
                    <w:t>:PLL</w:t>
                  </w:r>
                  <w:r>
                    <w:rPr>
                      <w:rFonts w:ascii="仿宋_GB2312" w:hAnsi="仿宋_GB2312" w:cs="仿宋_GB2312" w:eastAsia="仿宋_GB2312"/>
                      <w:sz w:val="21"/>
                    </w:rPr>
                    <w:t>相位锁定频率合成</w:t>
                  </w:r>
                </w:p>
                <w:p>
                  <w:pPr>
                    <w:pStyle w:val="null3"/>
                    <w:jc w:val="both"/>
                  </w:pPr>
                  <w:r>
                    <w:rPr>
                      <w:rFonts w:ascii="仿宋_GB2312" w:hAnsi="仿宋_GB2312" w:cs="仿宋_GB2312" w:eastAsia="仿宋_GB2312"/>
                      <w:sz w:val="21"/>
                    </w:rPr>
                    <w:t>手持功率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30mW</w:t>
                  </w:r>
                </w:p>
                <w:p>
                  <w:pPr>
                    <w:pStyle w:val="null3"/>
                    <w:jc w:val="both"/>
                  </w:pPr>
                  <w:r>
                    <w:rPr>
                      <w:rFonts w:ascii="仿宋_GB2312" w:hAnsi="仿宋_GB2312" w:cs="仿宋_GB2312" w:eastAsia="仿宋_GB2312"/>
                      <w:sz w:val="21"/>
                    </w:rPr>
                    <w:t>发射方式</w:t>
                  </w:r>
                  <w:r>
                    <w:rPr>
                      <w:rFonts w:ascii="仿宋_GB2312" w:hAnsi="仿宋_GB2312" w:cs="仿宋_GB2312" w:eastAsia="仿宋_GB2312"/>
                      <w:sz w:val="21"/>
                    </w:rPr>
                    <w:t>:CPU</w:t>
                  </w:r>
                  <w:r>
                    <w:rPr>
                      <w:rFonts w:ascii="仿宋_GB2312" w:hAnsi="仿宋_GB2312" w:cs="仿宋_GB2312" w:eastAsia="仿宋_GB2312"/>
                      <w:sz w:val="21"/>
                    </w:rPr>
                    <w:t>控制载波生成</w:t>
                  </w:r>
                  <w:r>
                    <w:rPr>
                      <w:rFonts w:ascii="仿宋_GB2312" w:hAnsi="仿宋_GB2312" w:cs="仿宋_GB2312" w:eastAsia="仿宋_GB2312"/>
                      <w:sz w:val="21"/>
                    </w:rPr>
                    <w:t>+</w:t>
                  </w:r>
                  <w:r>
                    <w:rPr>
                      <w:rFonts w:ascii="仿宋_GB2312" w:hAnsi="仿宋_GB2312" w:cs="仿宋_GB2312" w:eastAsia="仿宋_GB2312"/>
                      <w:sz w:val="21"/>
                    </w:rPr>
                    <w:t>导频识别码生成</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:4KHz</w:t>
                  </w:r>
                </w:p>
                <w:p>
                  <w:pPr>
                    <w:pStyle w:val="null3"/>
                    <w:jc w:val="both"/>
                  </w:pPr>
                  <w:r>
                    <w:rPr>
                      <w:rFonts w:ascii="仿宋_GB2312" w:hAnsi="仿宋_GB2312" w:cs="仿宋_GB2312" w:eastAsia="仿宋_GB2312"/>
                      <w:sz w:val="21"/>
                    </w:rPr>
                    <w:t>显示方式</w:t>
                  </w:r>
                  <w:r>
                    <w:rPr>
                      <w:rFonts w:ascii="仿宋_GB2312" w:hAnsi="仿宋_GB2312" w:cs="仿宋_GB2312" w:eastAsia="仿宋_GB2312"/>
                      <w:sz w:val="21"/>
                    </w:rPr>
                    <w:t>:LCD</w:t>
                  </w:r>
                </w:p>
                <w:p>
                  <w:pPr>
                    <w:pStyle w:val="null3"/>
                    <w:jc w:val="both"/>
                  </w:pPr>
                  <w:r>
                    <w:rPr>
                      <w:rFonts w:ascii="仿宋_GB2312" w:hAnsi="仿宋_GB2312" w:cs="仿宋_GB2312" w:eastAsia="仿宋_GB2312"/>
                      <w:sz w:val="21"/>
                    </w:rPr>
                    <w:t>音头类型</w:t>
                  </w:r>
                  <w:r>
                    <w:rPr>
                      <w:rFonts w:ascii="仿宋_GB2312" w:hAnsi="仿宋_GB2312" w:cs="仿宋_GB2312" w:eastAsia="仿宋_GB2312"/>
                      <w:sz w:val="21"/>
                    </w:rPr>
                    <w:t>:</w:t>
                  </w:r>
                  <w:r>
                    <w:rPr>
                      <w:rFonts w:ascii="仿宋_GB2312" w:hAnsi="仿宋_GB2312" w:cs="仿宋_GB2312" w:eastAsia="仿宋_GB2312"/>
                      <w:sz w:val="21"/>
                    </w:rPr>
                    <w:t>电容式</w:t>
                  </w:r>
                </w:p>
                <w:p>
                  <w:pPr>
                    <w:pStyle w:val="null3"/>
                    <w:jc w:val="both"/>
                  </w:pPr>
                  <w:r>
                    <w:rPr>
                      <w:rFonts w:ascii="仿宋_GB2312" w:hAnsi="仿宋_GB2312" w:cs="仿宋_GB2312" w:eastAsia="仿宋_GB2312"/>
                      <w:sz w:val="21"/>
                    </w:rPr>
                    <w:t>电池规格</w:t>
                  </w:r>
                  <w:r>
                    <w:rPr>
                      <w:rFonts w:ascii="仿宋_GB2312" w:hAnsi="仿宋_GB2312" w:cs="仿宋_GB2312" w:eastAsia="仿宋_GB2312"/>
                      <w:sz w:val="21"/>
                    </w:rPr>
                    <w:t>:</w:t>
                  </w:r>
                  <w:r>
                    <w:rPr>
                      <w:rFonts w:ascii="仿宋_GB2312" w:hAnsi="仿宋_GB2312" w:cs="仿宋_GB2312" w:eastAsia="仿宋_GB2312"/>
                      <w:sz w:val="21"/>
                    </w:rPr>
                    <w:t>锂电池 ≤</w:t>
                  </w:r>
                  <w:r>
                    <w:rPr>
                      <w:rFonts w:ascii="仿宋_GB2312" w:hAnsi="仿宋_GB2312" w:cs="仿宋_GB2312" w:eastAsia="仿宋_GB2312"/>
                      <w:sz w:val="21"/>
                    </w:rPr>
                    <w:t>3.7V 1700mAh</w:t>
                  </w:r>
                </w:p>
                <w:p>
                  <w:pPr>
                    <w:pStyle w:val="null3"/>
                    <w:jc w:val="both"/>
                  </w:pPr>
                  <w:r>
                    <w:rPr>
                      <w:rFonts w:ascii="仿宋_GB2312" w:hAnsi="仿宋_GB2312" w:cs="仿宋_GB2312" w:eastAsia="仿宋_GB2312"/>
                      <w:sz w:val="21"/>
                    </w:rPr>
                    <w:t>满电工作时间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12h</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一拖四头戴话筒</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500MHz</w:t>
                  </w:r>
                </w:p>
                <w:p>
                  <w:pPr>
                    <w:pStyle w:val="null3"/>
                    <w:jc w:val="both"/>
                  </w:pPr>
                  <w:r>
                    <w:rPr>
                      <w:rFonts w:ascii="仿宋_GB2312" w:hAnsi="仿宋_GB2312" w:cs="仿宋_GB2312" w:eastAsia="仿宋_GB2312"/>
                      <w:sz w:val="21"/>
                    </w:rPr>
                    <w:t>频道总数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200CH</w:t>
                  </w:r>
                </w:p>
                <w:p>
                  <w:pPr>
                    <w:pStyle w:val="null3"/>
                    <w:jc w:val="both"/>
                  </w:pPr>
                  <w:r>
                    <w:rPr>
                      <w:rFonts w:ascii="仿宋_GB2312" w:hAnsi="仿宋_GB2312" w:cs="仿宋_GB2312" w:eastAsia="仿宋_GB2312"/>
                      <w:sz w:val="21"/>
                    </w:rPr>
                    <w:t>频率间隔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250KHz</w:t>
                  </w:r>
                </w:p>
                <w:p>
                  <w:pPr>
                    <w:pStyle w:val="null3"/>
                    <w:jc w:val="both"/>
                  </w:pPr>
                  <w:r>
                    <w:rPr>
                      <w:rFonts w:ascii="仿宋_GB2312" w:hAnsi="仿宋_GB2312" w:cs="仿宋_GB2312" w:eastAsia="仿宋_GB2312"/>
                      <w:sz w:val="21"/>
                    </w:rPr>
                    <w:t>频率宽度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信号信噪比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50dB</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10ppm</w:t>
                  </w:r>
                </w:p>
                <w:p>
                  <w:pPr>
                    <w:pStyle w:val="null3"/>
                    <w:jc w:val="both"/>
                  </w:pPr>
                  <w:r>
                    <w:rPr>
                      <w:rFonts w:ascii="仿宋_GB2312" w:hAnsi="仿宋_GB2312" w:cs="仿宋_GB2312" w:eastAsia="仿宋_GB2312"/>
                      <w:sz w:val="21"/>
                    </w:rPr>
                    <w:t>接收方式</w:t>
                  </w:r>
                  <w:r>
                    <w:rPr>
                      <w:rFonts w:ascii="仿宋_GB2312" w:hAnsi="仿宋_GB2312" w:cs="仿宋_GB2312" w:eastAsia="仿宋_GB2312"/>
                      <w:sz w:val="21"/>
                    </w:rPr>
                    <w:t>:</w:t>
                  </w:r>
                  <w:r>
                    <w:rPr>
                      <w:rFonts w:ascii="仿宋_GB2312" w:hAnsi="仿宋_GB2312" w:cs="仿宋_GB2312" w:eastAsia="仿宋_GB2312"/>
                      <w:sz w:val="21"/>
                    </w:rPr>
                    <w:t>超外差二次变频</w:t>
                  </w:r>
                </w:p>
                <w:p>
                  <w:pPr>
                    <w:pStyle w:val="null3"/>
                    <w:jc w:val="both"/>
                  </w:pPr>
                  <w:r>
                    <w:rPr>
                      <w:rFonts w:ascii="仿宋_GB2312" w:hAnsi="仿宋_GB2312" w:cs="仿宋_GB2312" w:eastAsia="仿宋_GB2312"/>
                      <w:sz w:val="21"/>
                    </w:rPr>
                    <w:t>分集方式</w:t>
                  </w:r>
                  <w:r>
                    <w:rPr>
                      <w:rFonts w:ascii="仿宋_GB2312" w:hAnsi="仿宋_GB2312" w:cs="仿宋_GB2312" w:eastAsia="仿宋_GB2312"/>
                      <w:sz w:val="21"/>
                    </w:rPr>
                    <w:t>:</w:t>
                  </w:r>
                  <w:r>
                    <w:rPr>
                      <w:rFonts w:ascii="仿宋_GB2312" w:hAnsi="仿宋_GB2312" w:cs="仿宋_GB2312" w:eastAsia="仿宋_GB2312"/>
                      <w:sz w:val="21"/>
                    </w:rPr>
                    <w:t>真分集</w:t>
                  </w:r>
                </w:p>
                <w:p>
                  <w:pPr>
                    <w:pStyle w:val="null3"/>
                    <w:jc w:val="both"/>
                  </w:pPr>
                  <w:r>
                    <w:rPr>
                      <w:rFonts w:ascii="仿宋_GB2312" w:hAnsi="仿宋_GB2312" w:cs="仿宋_GB2312" w:eastAsia="仿宋_GB2312"/>
                      <w:sz w:val="21"/>
                    </w:rPr>
                    <w:t>接收灵敏度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-95dBm</w:t>
                  </w:r>
                </w:p>
                <w:p>
                  <w:pPr>
                    <w:pStyle w:val="null3"/>
                    <w:jc w:val="both"/>
                  </w:pPr>
                  <w:r>
                    <w:rPr>
                      <w:rFonts w:ascii="仿宋_GB2312" w:hAnsi="仿宋_GB2312" w:cs="仿宋_GB2312" w:eastAsia="仿宋_GB2312"/>
                      <w:sz w:val="21"/>
                    </w:rPr>
                    <w:t>音频输出</w:t>
                  </w:r>
                  <w:r>
                    <w:rPr>
                      <w:rFonts w:ascii="仿宋_GB2312" w:hAnsi="仿宋_GB2312" w:cs="仿宋_GB2312" w:eastAsia="仿宋_GB2312"/>
                      <w:sz w:val="21"/>
                    </w:rPr>
                    <w:t>:</w:t>
                  </w:r>
                  <w:r>
                    <w:rPr>
                      <w:rFonts w:ascii="仿宋_GB2312" w:hAnsi="仿宋_GB2312" w:cs="仿宋_GB2312" w:eastAsia="仿宋_GB2312"/>
                      <w:sz w:val="21"/>
                    </w:rPr>
                    <w:t>平衡输出和混合输出</w:t>
                  </w:r>
                </w:p>
                <w:p>
                  <w:pPr>
                    <w:pStyle w:val="null3"/>
                    <w:jc w:val="both"/>
                  </w:pPr>
                  <w:r>
                    <w:rPr>
                      <w:rFonts w:ascii="仿宋_GB2312" w:hAnsi="仿宋_GB2312" w:cs="仿宋_GB2312" w:eastAsia="仿宋_GB2312"/>
                      <w:sz w:val="21"/>
                    </w:rPr>
                    <w:t>发射功率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30mW</w:t>
                  </w:r>
                </w:p>
                <w:p>
                  <w:pPr>
                    <w:pStyle w:val="null3"/>
                    <w:jc w:val="both"/>
                  </w:pPr>
                  <w:r>
                    <w:rPr>
                      <w:rFonts w:ascii="仿宋_GB2312" w:hAnsi="仿宋_GB2312" w:cs="仿宋_GB2312" w:eastAsia="仿宋_GB2312"/>
                      <w:sz w:val="21"/>
                    </w:rPr>
                    <w:t>电源规格</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100V 50Hz 12VDC</w:t>
                  </w:r>
                </w:p>
                <w:p>
                  <w:pPr>
                    <w:pStyle w:val="null3"/>
                    <w:jc w:val="both"/>
                  </w:pPr>
                  <w:r>
                    <w:rPr>
                      <w:rFonts w:ascii="仿宋_GB2312" w:hAnsi="仿宋_GB2312" w:cs="仿宋_GB2312" w:eastAsia="仿宋_GB2312"/>
                      <w:sz w:val="21"/>
                    </w:rPr>
                    <w:t>腰包技术参数</w:t>
                  </w:r>
                </w:p>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500MHz</w:t>
                  </w:r>
                </w:p>
                <w:p>
                  <w:pPr>
                    <w:pStyle w:val="null3"/>
                    <w:jc w:val="both"/>
                  </w:pPr>
                  <w:r>
                    <w:rPr>
                      <w:rFonts w:ascii="仿宋_GB2312" w:hAnsi="仿宋_GB2312" w:cs="仿宋_GB2312" w:eastAsia="仿宋_GB2312"/>
                      <w:sz w:val="21"/>
                    </w:rPr>
                    <w:t>频道总数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200CH</w:t>
                  </w:r>
                </w:p>
                <w:p>
                  <w:pPr>
                    <w:pStyle w:val="null3"/>
                    <w:jc w:val="both"/>
                  </w:pPr>
                  <w:r>
                    <w:rPr>
                      <w:rFonts w:ascii="仿宋_GB2312" w:hAnsi="仿宋_GB2312" w:cs="仿宋_GB2312" w:eastAsia="仿宋_GB2312"/>
                      <w:sz w:val="21"/>
                    </w:rPr>
                    <w:t>频率间隔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250KHz</w:t>
                  </w:r>
                </w:p>
                <w:p>
                  <w:pPr>
                    <w:pStyle w:val="null3"/>
                    <w:jc w:val="both"/>
                  </w:pPr>
                  <w:r>
                    <w:rPr>
                      <w:rFonts w:ascii="仿宋_GB2312" w:hAnsi="仿宋_GB2312" w:cs="仿宋_GB2312" w:eastAsia="仿宋_GB2312"/>
                      <w:sz w:val="21"/>
                    </w:rPr>
                    <w:t>频率宽度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频率振荡模式</w:t>
                  </w:r>
                  <w:r>
                    <w:rPr>
                      <w:rFonts w:ascii="仿宋_GB2312" w:hAnsi="仿宋_GB2312" w:cs="仿宋_GB2312" w:eastAsia="仿宋_GB2312"/>
                      <w:sz w:val="21"/>
                    </w:rPr>
                    <w:t>:PLL</w:t>
                  </w:r>
                  <w:r>
                    <w:rPr>
                      <w:rFonts w:ascii="仿宋_GB2312" w:hAnsi="仿宋_GB2312" w:cs="仿宋_GB2312" w:eastAsia="仿宋_GB2312"/>
                      <w:sz w:val="21"/>
                    </w:rPr>
                    <w:t>相位锁定频率合成</w:t>
                  </w:r>
                </w:p>
                <w:p>
                  <w:pPr>
                    <w:pStyle w:val="null3"/>
                    <w:jc w:val="both"/>
                  </w:pPr>
                  <w:r>
                    <w:rPr>
                      <w:rFonts w:ascii="仿宋_GB2312" w:hAnsi="仿宋_GB2312" w:cs="仿宋_GB2312" w:eastAsia="仿宋_GB2312"/>
                      <w:sz w:val="21"/>
                    </w:rPr>
                    <w:t>手持功率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30mW</w:t>
                  </w:r>
                </w:p>
                <w:p>
                  <w:pPr>
                    <w:pStyle w:val="null3"/>
                    <w:jc w:val="both"/>
                  </w:pPr>
                  <w:r>
                    <w:rPr>
                      <w:rFonts w:ascii="仿宋_GB2312" w:hAnsi="仿宋_GB2312" w:cs="仿宋_GB2312" w:eastAsia="仿宋_GB2312"/>
                      <w:sz w:val="21"/>
                    </w:rPr>
                    <w:t>发射方式</w:t>
                  </w:r>
                  <w:r>
                    <w:rPr>
                      <w:rFonts w:ascii="仿宋_GB2312" w:hAnsi="仿宋_GB2312" w:cs="仿宋_GB2312" w:eastAsia="仿宋_GB2312"/>
                      <w:sz w:val="21"/>
                    </w:rPr>
                    <w:t>:CPU</w:t>
                  </w:r>
                  <w:r>
                    <w:rPr>
                      <w:rFonts w:ascii="仿宋_GB2312" w:hAnsi="仿宋_GB2312" w:cs="仿宋_GB2312" w:eastAsia="仿宋_GB2312"/>
                      <w:sz w:val="21"/>
                    </w:rPr>
                    <w:t>控制载波生成</w:t>
                  </w:r>
                  <w:r>
                    <w:rPr>
                      <w:rFonts w:ascii="仿宋_GB2312" w:hAnsi="仿宋_GB2312" w:cs="仿宋_GB2312" w:eastAsia="仿宋_GB2312"/>
                      <w:sz w:val="21"/>
                    </w:rPr>
                    <w:t>+</w:t>
                  </w:r>
                  <w:r>
                    <w:rPr>
                      <w:rFonts w:ascii="仿宋_GB2312" w:hAnsi="仿宋_GB2312" w:cs="仿宋_GB2312" w:eastAsia="仿宋_GB2312"/>
                      <w:sz w:val="21"/>
                    </w:rPr>
                    <w:t>导频识别码生成</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:4KHz</w:t>
                  </w:r>
                </w:p>
                <w:p>
                  <w:pPr>
                    <w:pStyle w:val="null3"/>
                    <w:jc w:val="both"/>
                  </w:pPr>
                  <w:r>
                    <w:rPr>
                      <w:rFonts w:ascii="仿宋_GB2312" w:hAnsi="仿宋_GB2312" w:cs="仿宋_GB2312" w:eastAsia="仿宋_GB2312"/>
                      <w:sz w:val="21"/>
                    </w:rPr>
                    <w:t>显示方式</w:t>
                  </w:r>
                  <w:r>
                    <w:rPr>
                      <w:rFonts w:ascii="仿宋_GB2312" w:hAnsi="仿宋_GB2312" w:cs="仿宋_GB2312" w:eastAsia="仿宋_GB2312"/>
                      <w:sz w:val="21"/>
                    </w:rPr>
                    <w:t>:LCD</w:t>
                  </w:r>
                </w:p>
                <w:p>
                  <w:pPr>
                    <w:pStyle w:val="null3"/>
                    <w:jc w:val="both"/>
                  </w:pPr>
                  <w:r>
                    <w:rPr>
                      <w:rFonts w:ascii="仿宋_GB2312" w:hAnsi="仿宋_GB2312" w:cs="仿宋_GB2312" w:eastAsia="仿宋_GB2312"/>
                      <w:sz w:val="21"/>
                    </w:rPr>
                    <w:t>音头类型</w:t>
                  </w:r>
                  <w:r>
                    <w:rPr>
                      <w:rFonts w:ascii="仿宋_GB2312" w:hAnsi="仿宋_GB2312" w:cs="仿宋_GB2312" w:eastAsia="仿宋_GB2312"/>
                      <w:sz w:val="21"/>
                    </w:rPr>
                    <w:t>:</w:t>
                  </w:r>
                  <w:r>
                    <w:rPr>
                      <w:rFonts w:ascii="仿宋_GB2312" w:hAnsi="仿宋_GB2312" w:cs="仿宋_GB2312" w:eastAsia="仿宋_GB2312"/>
                      <w:sz w:val="21"/>
                    </w:rPr>
                    <w:t>电容式</w:t>
                  </w:r>
                </w:p>
                <w:p>
                  <w:pPr>
                    <w:pStyle w:val="null3"/>
                    <w:jc w:val="both"/>
                  </w:pPr>
                  <w:r>
                    <w:rPr>
                      <w:rFonts w:ascii="仿宋_GB2312" w:hAnsi="仿宋_GB2312" w:cs="仿宋_GB2312" w:eastAsia="仿宋_GB2312"/>
                      <w:sz w:val="21"/>
                    </w:rPr>
                    <w:t>电池规格</w:t>
                  </w:r>
                  <w:r>
                    <w:rPr>
                      <w:rFonts w:ascii="仿宋_GB2312" w:hAnsi="仿宋_GB2312" w:cs="仿宋_GB2312" w:eastAsia="仿宋_GB2312"/>
                      <w:sz w:val="21"/>
                    </w:rPr>
                    <w:t>:</w:t>
                  </w:r>
                  <w:r>
                    <w:rPr>
                      <w:rFonts w:ascii="仿宋_GB2312" w:hAnsi="仿宋_GB2312" w:cs="仿宋_GB2312" w:eastAsia="仿宋_GB2312"/>
                      <w:sz w:val="21"/>
                    </w:rPr>
                    <w:t>锂电池 ≤</w:t>
                  </w:r>
                  <w:r>
                    <w:rPr>
                      <w:rFonts w:ascii="仿宋_GB2312" w:hAnsi="仿宋_GB2312" w:cs="仿宋_GB2312" w:eastAsia="仿宋_GB2312"/>
                      <w:sz w:val="21"/>
                    </w:rPr>
                    <w:t>3.7V 1700mAh</w:t>
                  </w:r>
                </w:p>
                <w:p>
                  <w:pPr>
                    <w:pStyle w:val="null3"/>
                    <w:jc w:val="both"/>
                  </w:pPr>
                  <w:r>
                    <w:rPr>
                      <w:rFonts w:ascii="仿宋_GB2312" w:hAnsi="仿宋_GB2312" w:cs="仿宋_GB2312" w:eastAsia="仿宋_GB2312"/>
                      <w:sz w:val="21"/>
                    </w:rPr>
                    <w:t>满电工作时间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12h</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一拖四领夹话筒</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500MHz</w:t>
                  </w:r>
                </w:p>
                <w:p>
                  <w:pPr>
                    <w:pStyle w:val="null3"/>
                    <w:jc w:val="both"/>
                  </w:pPr>
                  <w:r>
                    <w:rPr>
                      <w:rFonts w:ascii="仿宋_GB2312" w:hAnsi="仿宋_GB2312" w:cs="仿宋_GB2312" w:eastAsia="仿宋_GB2312"/>
                      <w:sz w:val="21"/>
                    </w:rPr>
                    <w:t>频道总数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200CH</w:t>
                  </w:r>
                </w:p>
                <w:p>
                  <w:pPr>
                    <w:pStyle w:val="null3"/>
                    <w:jc w:val="both"/>
                  </w:pPr>
                  <w:r>
                    <w:rPr>
                      <w:rFonts w:ascii="仿宋_GB2312" w:hAnsi="仿宋_GB2312" w:cs="仿宋_GB2312" w:eastAsia="仿宋_GB2312"/>
                      <w:sz w:val="21"/>
                    </w:rPr>
                    <w:t>频率间隔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250KHz</w:t>
                  </w:r>
                </w:p>
                <w:p>
                  <w:pPr>
                    <w:pStyle w:val="null3"/>
                    <w:jc w:val="both"/>
                  </w:pPr>
                  <w:r>
                    <w:rPr>
                      <w:rFonts w:ascii="仿宋_GB2312" w:hAnsi="仿宋_GB2312" w:cs="仿宋_GB2312" w:eastAsia="仿宋_GB2312"/>
                      <w:sz w:val="21"/>
                    </w:rPr>
                    <w:t>频率宽度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信号信噪比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50dB</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10ppm</w:t>
                  </w:r>
                </w:p>
                <w:p>
                  <w:pPr>
                    <w:pStyle w:val="null3"/>
                    <w:jc w:val="both"/>
                  </w:pPr>
                  <w:r>
                    <w:rPr>
                      <w:rFonts w:ascii="仿宋_GB2312" w:hAnsi="仿宋_GB2312" w:cs="仿宋_GB2312" w:eastAsia="仿宋_GB2312"/>
                      <w:sz w:val="21"/>
                    </w:rPr>
                    <w:t>接收方式</w:t>
                  </w:r>
                  <w:r>
                    <w:rPr>
                      <w:rFonts w:ascii="仿宋_GB2312" w:hAnsi="仿宋_GB2312" w:cs="仿宋_GB2312" w:eastAsia="仿宋_GB2312"/>
                      <w:sz w:val="21"/>
                    </w:rPr>
                    <w:t>:</w:t>
                  </w:r>
                  <w:r>
                    <w:rPr>
                      <w:rFonts w:ascii="仿宋_GB2312" w:hAnsi="仿宋_GB2312" w:cs="仿宋_GB2312" w:eastAsia="仿宋_GB2312"/>
                      <w:sz w:val="21"/>
                    </w:rPr>
                    <w:t>超外差二次变频</w:t>
                  </w:r>
                </w:p>
                <w:p>
                  <w:pPr>
                    <w:pStyle w:val="null3"/>
                    <w:jc w:val="both"/>
                  </w:pPr>
                  <w:r>
                    <w:rPr>
                      <w:rFonts w:ascii="仿宋_GB2312" w:hAnsi="仿宋_GB2312" w:cs="仿宋_GB2312" w:eastAsia="仿宋_GB2312"/>
                      <w:sz w:val="21"/>
                    </w:rPr>
                    <w:t>分集方式</w:t>
                  </w:r>
                  <w:r>
                    <w:rPr>
                      <w:rFonts w:ascii="仿宋_GB2312" w:hAnsi="仿宋_GB2312" w:cs="仿宋_GB2312" w:eastAsia="仿宋_GB2312"/>
                      <w:sz w:val="21"/>
                    </w:rPr>
                    <w:t>:</w:t>
                  </w:r>
                  <w:r>
                    <w:rPr>
                      <w:rFonts w:ascii="仿宋_GB2312" w:hAnsi="仿宋_GB2312" w:cs="仿宋_GB2312" w:eastAsia="仿宋_GB2312"/>
                      <w:sz w:val="21"/>
                    </w:rPr>
                    <w:t>真分集</w:t>
                  </w:r>
                </w:p>
                <w:p>
                  <w:pPr>
                    <w:pStyle w:val="null3"/>
                    <w:jc w:val="both"/>
                  </w:pPr>
                  <w:r>
                    <w:rPr>
                      <w:rFonts w:ascii="仿宋_GB2312" w:hAnsi="仿宋_GB2312" w:cs="仿宋_GB2312" w:eastAsia="仿宋_GB2312"/>
                      <w:sz w:val="21"/>
                    </w:rPr>
                    <w:t>接收灵敏度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-95dBm</w:t>
                  </w:r>
                </w:p>
                <w:p>
                  <w:pPr>
                    <w:pStyle w:val="null3"/>
                    <w:jc w:val="both"/>
                  </w:pPr>
                  <w:r>
                    <w:rPr>
                      <w:rFonts w:ascii="仿宋_GB2312" w:hAnsi="仿宋_GB2312" w:cs="仿宋_GB2312" w:eastAsia="仿宋_GB2312"/>
                      <w:sz w:val="21"/>
                    </w:rPr>
                    <w:t>音频输出</w:t>
                  </w:r>
                  <w:r>
                    <w:rPr>
                      <w:rFonts w:ascii="仿宋_GB2312" w:hAnsi="仿宋_GB2312" w:cs="仿宋_GB2312" w:eastAsia="仿宋_GB2312"/>
                      <w:sz w:val="21"/>
                    </w:rPr>
                    <w:t>:</w:t>
                  </w:r>
                  <w:r>
                    <w:rPr>
                      <w:rFonts w:ascii="仿宋_GB2312" w:hAnsi="仿宋_GB2312" w:cs="仿宋_GB2312" w:eastAsia="仿宋_GB2312"/>
                      <w:sz w:val="21"/>
                    </w:rPr>
                    <w:t>平衡输出和混合输出</w:t>
                  </w:r>
                </w:p>
                <w:p>
                  <w:pPr>
                    <w:pStyle w:val="null3"/>
                    <w:jc w:val="both"/>
                  </w:pPr>
                  <w:r>
                    <w:rPr>
                      <w:rFonts w:ascii="仿宋_GB2312" w:hAnsi="仿宋_GB2312" w:cs="仿宋_GB2312" w:eastAsia="仿宋_GB2312"/>
                      <w:sz w:val="21"/>
                    </w:rPr>
                    <w:t>发射功率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30mW</w:t>
                  </w:r>
                </w:p>
                <w:p>
                  <w:pPr>
                    <w:pStyle w:val="null3"/>
                    <w:jc w:val="both"/>
                  </w:pPr>
                  <w:r>
                    <w:rPr>
                      <w:rFonts w:ascii="仿宋_GB2312" w:hAnsi="仿宋_GB2312" w:cs="仿宋_GB2312" w:eastAsia="仿宋_GB2312"/>
                      <w:sz w:val="21"/>
                    </w:rPr>
                    <w:t>电源规格</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100V 50Hz 12VDC</w:t>
                  </w:r>
                  <w:r>
                    <w:rPr>
                      <w:rFonts w:ascii="仿宋_GB2312" w:hAnsi="仿宋_GB2312" w:cs="仿宋_GB2312" w:eastAsia="仿宋_GB2312"/>
                      <w:sz w:val="21"/>
                    </w:rPr>
                    <w:t>（开关电源适配器）</w:t>
                  </w:r>
                </w:p>
                <w:p>
                  <w:pPr>
                    <w:pStyle w:val="null3"/>
                    <w:jc w:val="both"/>
                  </w:pPr>
                  <w:r>
                    <w:rPr>
                      <w:rFonts w:ascii="仿宋_GB2312" w:hAnsi="仿宋_GB2312" w:cs="仿宋_GB2312" w:eastAsia="仿宋_GB2312"/>
                      <w:sz w:val="21"/>
                    </w:rPr>
                    <w:t>腰包技术参数</w:t>
                  </w:r>
                </w:p>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500MHz</w:t>
                  </w:r>
                </w:p>
                <w:p>
                  <w:pPr>
                    <w:pStyle w:val="null3"/>
                    <w:jc w:val="both"/>
                  </w:pPr>
                  <w:r>
                    <w:rPr>
                      <w:rFonts w:ascii="仿宋_GB2312" w:hAnsi="仿宋_GB2312" w:cs="仿宋_GB2312" w:eastAsia="仿宋_GB2312"/>
                      <w:sz w:val="21"/>
                    </w:rPr>
                    <w:t>频道总数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200CH</w:t>
                  </w:r>
                </w:p>
                <w:p>
                  <w:pPr>
                    <w:pStyle w:val="null3"/>
                    <w:jc w:val="both"/>
                  </w:pPr>
                  <w:r>
                    <w:rPr>
                      <w:rFonts w:ascii="仿宋_GB2312" w:hAnsi="仿宋_GB2312" w:cs="仿宋_GB2312" w:eastAsia="仿宋_GB2312"/>
                      <w:sz w:val="21"/>
                    </w:rPr>
                    <w:t>频率间隔</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250KHz</w:t>
                  </w:r>
                </w:p>
                <w:p>
                  <w:pPr>
                    <w:pStyle w:val="null3"/>
                    <w:jc w:val="both"/>
                  </w:pPr>
                  <w:r>
                    <w:rPr>
                      <w:rFonts w:ascii="仿宋_GB2312" w:hAnsi="仿宋_GB2312" w:cs="仿宋_GB2312" w:eastAsia="仿宋_GB2312"/>
                      <w:sz w:val="21"/>
                    </w:rPr>
                    <w:t>频率宽度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50MHz</w:t>
                  </w:r>
                </w:p>
                <w:p>
                  <w:pPr>
                    <w:pStyle w:val="null3"/>
                    <w:jc w:val="both"/>
                  </w:pPr>
                  <w:r>
                    <w:rPr>
                      <w:rFonts w:ascii="仿宋_GB2312" w:hAnsi="仿宋_GB2312" w:cs="仿宋_GB2312" w:eastAsia="仿宋_GB2312"/>
                      <w:sz w:val="21"/>
                    </w:rPr>
                    <w:t>频率振荡模式</w:t>
                  </w:r>
                  <w:r>
                    <w:rPr>
                      <w:rFonts w:ascii="仿宋_GB2312" w:hAnsi="仿宋_GB2312" w:cs="仿宋_GB2312" w:eastAsia="仿宋_GB2312"/>
                      <w:sz w:val="21"/>
                    </w:rPr>
                    <w:t>:PLL</w:t>
                  </w:r>
                  <w:r>
                    <w:rPr>
                      <w:rFonts w:ascii="仿宋_GB2312" w:hAnsi="仿宋_GB2312" w:cs="仿宋_GB2312" w:eastAsia="仿宋_GB2312"/>
                      <w:sz w:val="21"/>
                    </w:rPr>
                    <w:t>相位锁定频率合成</w:t>
                  </w:r>
                </w:p>
                <w:p>
                  <w:pPr>
                    <w:pStyle w:val="null3"/>
                    <w:jc w:val="both"/>
                  </w:pPr>
                  <w:r>
                    <w:rPr>
                      <w:rFonts w:ascii="仿宋_GB2312" w:hAnsi="仿宋_GB2312" w:cs="仿宋_GB2312" w:eastAsia="仿宋_GB2312"/>
                      <w:sz w:val="21"/>
                    </w:rPr>
                    <w:t>手持功率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30mW</w:t>
                  </w:r>
                </w:p>
                <w:p>
                  <w:pPr>
                    <w:pStyle w:val="null3"/>
                    <w:jc w:val="both"/>
                  </w:pPr>
                  <w:r>
                    <w:rPr>
                      <w:rFonts w:ascii="仿宋_GB2312" w:hAnsi="仿宋_GB2312" w:cs="仿宋_GB2312" w:eastAsia="仿宋_GB2312"/>
                      <w:sz w:val="21"/>
                    </w:rPr>
                    <w:t>发射方式</w:t>
                  </w:r>
                  <w:r>
                    <w:rPr>
                      <w:rFonts w:ascii="仿宋_GB2312" w:hAnsi="仿宋_GB2312" w:cs="仿宋_GB2312" w:eastAsia="仿宋_GB2312"/>
                      <w:sz w:val="21"/>
                    </w:rPr>
                    <w:t>:CPU</w:t>
                  </w:r>
                  <w:r>
                    <w:rPr>
                      <w:rFonts w:ascii="仿宋_GB2312" w:hAnsi="仿宋_GB2312" w:cs="仿宋_GB2312" w:eastAsia="仿宋_GB2312"/>
                      <w:sz w:val="21"/>
                    </w:rPr>
                    <w:t>控制载波生成</w:t>
                  </w:r>
                  <w:r>
                    <w:rPr>
                      <w:rFonts w:ascii="仿宋_GB2312" w:hAnsi="仿宋_GB2312" w:cs="仿宋_GB2312" w:eastAsia="仿宋_GB2312"/>
                      <w:sz w:val="21"/>
                    </w:rPr>
                    <w:t>+</w:t>
                  </w:r>
                  <w:r>
                    <w:rPr>
                      <w:rFonts w:ascii="仿宋_GB2312" w:hAnsi="仿宋_GB2312" w:cs="仿宋_GB2312" w:eastAsia="仿宋_GB2312"/>
                      <w:sz w:val="21"/>
                    </w:rPr>
                    <w:t>导频识别码生成</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:4KHz</w:t>
                  </w:r>
                </w:p>
                <w:p>
                  <w:pPr>
                    <w:pStyle w:val="null3"/>
                    <w:jc w:val="both"/>
                  </w:pPr>
                  <w:r>
                    <w:rPr>
                      <w:rFonts w:ascii="仿宋_GB2312" w:hAnsi="仿宋_GB2312" w:cs="仿宋_GB2312" w:eastAsia="仿宋_GB2312"/>
                      <w:sz w:val="21"/>
                    </w:rPr>
                    <w:t>显示方式</w:t>
                  </w:r>
                  <w:r>
                    <w:rPr>
                      <w:rFonts w:ascii="仿宋_GB2312" w:hAnsi="仿宋_GB2312" w:cs="仿宋_GB2312" w:eastAsia="仿宋_GB2312"/>
                      <w:sz w:val="21"/>
                    </w:rPr>
                    <w:t>:LCD</w:t>
                  </w:r>
                </w:p>
                <w:p>
                  <w:pPr>
                    <w:pStyle w:val="null3"/>
                    <w:jc w:val="both"/>
                  </w:pPr>
                  <w:r>
                    <w:rPr>
                      <w:rFonts w:ascii="仿宋_GB2312" w:hAnsi="仿宋_GB2312" w:cs="仿宋_GB2312" w:eastAsia="仿宋_GB2312"/>
                      <w:sz w:val="21"/>
                    </w:rPr>
                    <w:t>音头类型</w:t>
                  </w:r>
                  <w:r>
                    <w:rPr>
                      <w:rFonts w:ascii="仿宋_GB2312" w:hAnsi="仿宋_GB2312" w:cs="仿宋_GB2312" w:eastAsia="仿宋_GB2312"/>
                      <w:sz w:val="21"/>
                    </w:rPr>
                    <w:t>:</w:t>
                  </w:r>
                  <w:r>
                    <w:rPr>
                      <w:rFonts w:ascii="仿宋_GB2312" w:hAnsi="仿宋_GB2312" w:cs="仿宋_GB2312" w:eastAsia="仿宋_GB2312"/>
                      <w:sz w:val="21"/>
                    </w:rPr>
                    <w:t>电容式</w:t>
                  </w:r>
                </w:p>
                <w:p>
                  <w:pPr>
                    <w:pStyle w:val="null3"/>
                    <w:jc w:val="both"/>
                  </w:pPr>
                  <w:r>
                    <w:rPr>
                      <w:rFonts w:ascii="仿宋_GB2312" w:hAnsi="仿宋_GB2312" w:cs="仿宋_GB2312" w:eastAsia="仿宋_GB2312"/>
                      <w:sz w:val="21"/>
                    </w:rPr>
                    <w:t>电池规格</w:t>
                  </w:r>
                  <w:r>
                    <w:rPr>
                      <w:rFonts w:ascii="仿宋_GB2312" w:hAnsi="仿宋_GB2312" w:cs="仿宋_GB2312" w:eastAsia="仿宋_GB2312"/>
                      <w:sz w:val="21"/>
                    </w:rPr>
                    <w:t>:</w:t>
                  </w:r>
                  <w:r>
                    <w:rPr>
                      <w:rFonts w:ascii="仿宋_GB2312" w:hAnsi="仿宋_GB2312" w:cs="仿宋_GB2312" w:eastAsia="仿宋_GB2312"/>
                      <w:sz w:val="21"/>
                    </w:rPr>
                    <w:t>锂电池 ≤</w:t>
                  </w:r>
                  <w:r>
                    <w:rPr>
                      <w:rFonts w:ascii="仿宋_GB2312" w:hAnsi="仿宋_GB2312" w:cs="仿宋_GB2312" w:eastAsia="仿宋_GB2312"/>
                      <w:sz w:val="21"/>
                    </w:rPr>
                    <w:t>3.7V 1700mAh</w:t>
                  </w:r>
                </w:p>
                <w:p>
                  <w:pPr>
                    <w:pStyle w:val="null3"/>
                    <w:jc w:val="both"/>
                  </w:pPr>
                  <w:r>
                    <w:rPr>
                      <w:rFonts w:ascii="仿宋_GB2312" w:hAnsi="仿宋_GB2312" w:cs="仿宋_GB2312" w:eastAsia="仿宋_GB2312"/>
                      <w:sz w:val="21"/>
                    </w:rPr>
                    <w:t>满电工作时间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12h</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一拖四会议话筒</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载波频段：</w:t>
                  </w:r>
                  <w:r>
                    <w:rPr>
                      <w:rFonts w:ascii="仿宋_GB2312" w:hAnsi="仿宋_GB2312" w:cs="仿宋_GB2312" w:eastAsia="仿宋_GB2312"/>
                      <w:sz w:val="21"/>
                    </w:rPr>
                    <w:t>≥</w:t>
                  </w:r>
                  <w:r>
                    <w:rPr>
                      <w:rFonts w:ascii="仿宋_GB2312" w:hAnsi="仿宋_GB2312" w:cs="仿宋_GB2312" w:eastAsia="仿宋_GB2312"/>
                      <w:sz w:val="21"/>
                    </w:rPr>
                    <w:t>UHF500MHz</w:t>
                  </w:r>
                </w:p>
                <w:p>
                  <w:pPr>
                    <w:pStyle w:val="null3"/>
                    <w:jc w:val="both"/>
                  </w:pPr>
                  <w:r>
                    <w:rPr>
                      <w:rFonts w:ascii="仿宋_GB2312" w:hAnsi="仿宋_GB2312" w:cs="仿宋_GB2312" w:eastAsia="仿宋_GB2312"/>
                      <w:sz w:val="21"/>
                    </w:rPr>
                    <w:t>调制方式：</w:t>
                  </w:r>
                  <w:r>
                    <w:rPr>
                      <w:rFonts w:ascii="仿宋_GB2312" w:hAnsi="仿宋_GB2312" w:cs="仿宋_GB2312" w:eastAsia="仿宋_GB2312"/>
                      <w:sz w:val="21"/>
                    </w:rPr>
                    <w:t>FM</w:t>
                  </w:r>
                </w:p>
                <w:p>
                  <w:pPr>
                    <w:pStyle w:val="null3"/>
                    <w:jc w:val="both"/>
                  </w:pPr>
                  <w:r>
                    <w:rPr>
                      <w:rFonts w:ascii="仿宋_GB2312" w:hAnsi="仿宋_GB2312" w:cs="仿宋_GB2312" w:eastAsia="仿宋_GB2312"/>
                      <w:sz w:val="21"/>
                    </w:rPr>
                    <w:t>工作有效距离：</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振荡发方式：</w:t>
                  </w:r>
                  <w:r>
                    <w:rPr>
                      <w:rFonts w:ascii="仿宋_GB2312" w:hAnsi="仿宋_GB2312" w:cs="仿宋_GB2312" w:eastAsia="仿宋_GB2312"/>
                      <w:sz w:val="21"/>
                    </w:rPr>
                    <w:t>PLL</w:t>
                  </w:r>
                  <w:r>
                    <w:rPr>
                      <w:rFonts w:ascii="仿宋_GB2312" w:hAnsi="仿宋_GB2312" w:cs="仿宋_GB2312" w:eastAsia="仿宋_GB2312"/>
                      <w:sz w:val="21"/>
                    </w:rPr>
                    <w:t>相位锁定频率合成</w:t>
                  </w:r>
                </w:p>
                <w:p>
                  <w:pPr>
                    <w:pStyle w:val="null3"/>
                    <w:jc w:val="both"/>
                  </w:pPr>
                  <w:r>
                    <w:rPr>
                      <w:rFonts w:ascii="仿宋_GB2312" w:hAnsi="仿宋_GB2312" w:cs="仿宋_GB2312" w:eastAsia="仿宋_GB2312"/>
                      <w:sz w:val="21"/>
                    </w:rPr>
                    <w:t>灵敏度：在偏移度</w:t>
                  </w:r>
                  <w:r>
                    <w:rPr>
                      <w:rFonts w:ascii="仿宋_GB2312" w:hAnsi="仿宋_GB2312" w:cs="仿宋_GB2312" w:eastAsia="仿宋_GB2312"/>
                      <w:sz w:val="21"/>
                    </w:rPr>
                    <w:t>≥</w:t>
                  </w:r>
                  <w:r>
                    <w:rPr>
                      <w:rFonts w:ascii="仿宋_GB2312" w:hAnsi="仿宋_GB2312" w:cs="仿宋_GB2312" w:eastAsia="仿宋_GB2312"/>
                      <w:sz w:val="21"/>
                    </w:rPr>
                    <w:t>25KHz,</w:t>
                  </w:r>
                  <w:r>
                    <w:rPr>
                      <w:rFonts w:ascii="仿宋_GB2312" w:hAnsi="仿宋_GB2312" w:cs="仿宋_GB2312" w:eastAsia="仿宋_GB2312"/>
                      <w:sz w:val="21"/>
                    </w:rPr>
                    <w:t>输入≥</w:t>
                  </w:r>
                  <w:r>
                    <w:rPr>
                      <w:rFonts w:ascii="仿宋_GB2312" w:hAnsi="仿宋_GB2312" w:cs="仿宋_GB2312" w:eastAsia="仿宋_GB2312"/>
                      <w:sz w:val="21"/>
                    </w:rPr>
                    <w:t>6dBv</w:t>
                  </w:r>
                  <w:r>
                    <w:rPr>
                      <w:rFonts w:ascii="仿宋_GB2312" w:hAnsi="仿宋_GB2312" w:cs="仿宋_GB2312" w:eastAsia="仿宋_GB2312"/>
                      <w:sz w:val="21"/>
                    </w:rPr>
                    <w:t>时，</w:t>
                  </w:r>
                  <w:r>
                    <w:rPr>
                      <w:rFonts w:ascii="仿宋_GB2312" w:hAnsi="仿宋_GB2312" w:cs="仿宋_GB2312" w:eastAsia="仿宋_GB2312"/>
                      <w:sz w:val="21"/>
                    </w:rPr>
                    <w:t>S/N&gt;60dB</w:t>
                  </w:r>
                </w:p>
                <w:p>
                  <w:pPr>
                    <w:pStyle w:val="null3"/>
                    <w:jc w:val="both"/>
                  </w:pPr>
                  <w:r>
                    <w:rPr>
                      <w:rFonts w:ascii="仿宋_GB2312" w:hAnsi="仿宋_GB2312" w:cs="仿宋_GB2312" w:eastAsia="仿宋_GB2312"/>
                      <w:sz w:val="21"/>
                    </w:rPr>
                    <w:t>频带宽度：</w:t>
                  </w:r>
                  <w:r>
                    <w:rPr>
                      <w:rFonts w:ascii="仿宋_GB2312" w:hAnsi="仿宋_GB2312" w:cs="仿宋_GB2312" w:eastAsia="仿宋_GB2312"/>
                      <w:sz w:val="21"/>
                    </w:rPr>
                    <w:t>≥</w:t>
                  </w:r>
                  <w:r>
                    <w:rPr>
                      <w:rFonts w:ascii="仿宋_GB2312" w:hAnsi="仿宋_GB2312" w:cs="仿宋_GB2312" w:eastAsia="仿宋_GB2312"/>
                      <w:sz w:val="21"/>
                    </w:rPr>
                    <w:t>30MHz</w:t>
                  </w:r>
                </w:p>
                <w:p>
                  <w:pPr>
                    <w:pStyle w:val="null3"/>
                    <w:jc w:val="both"/>
                  </w:pPr>
                  <w:r>
                    <w:rPr>
                      <w:rFonts w:ascii="仿宋_GB2312" w:hAnsi="仿宋_GB2312" w:cs="仿宋_GB2312" w:eastAsia="仿宋_GB2312"/>
                      <w:sz w:val="21"/>
                    </w:rPr>
                    <w:t>最大偏移度：</w:t>
                  </w:r>
                  <w:r>
                    <w:rPr>
                      <w:rFonts w:ascii="仿宋_GB2312" w:hAnsi="仿宋_GB2312" w:cs="仿宋_GB2312" w:eastAsia="仿宋_GB2312"/>
                      <w:sz w:val="21"/>
                    </w:rPr>
                    <w:t>±</w:t>
                  </w:r>
                  <w:r>
                    <w:rPr>
                      <w:rFonts w:ascii="仿宋_GB2312" w:hAnsi="仿宋_GB2312" w:cs="仿宋_GB2312" w:eastAsia="仿宋_GB2312"/>
                      <w:sz w:val="21"/>
                    </w:rPr>
                    <w:t>45KHz</w:t>
                  </w:r>
                </w:p>
                <w:p>
                  <w:pPr>
                    <w:pStyle w:val="null3"/>
                    <w:jc w:val="both"/>
                  </w:pPr>
                  <w:r>
                    <w:rPr>
                      <w:rFonts w:ascii="仿宋_GB2312" w:hAnsi="仿宋_GB2312" w:cs="仿宋_GB2312" w:eastAsia="仿宋_GB2312"/>
                      <w:sz w:val="21"/>
                    </w:rPr>
                    <w:t>综合</w:t>
                  </w:r>
                  <w:r>
                    <w:rPr>
                      <w:rFonts w:ascii="仿宋_GB2312" w:hAnsi="仿宋_GB2312" w:cs="仿宋_GB2312" w:eastAsia="仿宋_GB2312"/>
                      <w:sz w:val="21"/>
                    </w:rPr>
                    <w:t>S/N</w:t>
                  </w:r>
                  <w:r>
                    <w:rPr>
                      <w:rFonts w:ascii="仿宋_GB2312" w:hAnsi="仿宋_GB2312" w:cs="仿宋_GB2312" w:eastAsia="仿宋_GB2312"/>
                      <w:sz w:val="21"/>
                    </w:rPr>
                    <w:t>比：</w:t>
                  </w:r>
                  <w:r>
                    <w:rPr>
                      <w:rFonts w:ascii="仿宋_GB2312" w:hAnsi="仿宋_GB2312" w:cs="仿宋_GB2312" w:eastAsia="仿宋_GB2312"/>
                      <w:sz w:val="21"/>
                    </w:rPr>
                    <w:t>&gt;105dB</w:t>
                  </w:r>
                </w:p>
                <w:p>
                  <w:pPr>
                    <w:pStyle w:val="null3"/>
                    <w:jc w:val="both"/>
                  </w:pPr>
                  <w:r>
                    <w:rPr>
                      <w:rFonts w:ascii="仿宋_GB2312" w:hAnsi="仿宋_GB2312" w:cs="仿宋_GB2312" w:eastAsia="仿宋_GB2312"/>
                      <w:sz w:val="21"/>
                    </w:rPr>
                    <w:t>综合</w:t>
                  </w:r>
                  <w:r>
                    <w:rPr>
                      <w:rFonts w:ascii="仿宋_GB2312" w:hAnsi="仿宋_GB2312" w:cs="仿宋_GB2312" w:eastAsia="仿宋_GB2312"/>
                      <w:sz w:val="21"/>
                    </w:rPr>
                    <w:t>T.H.D</w:t>
                  </w:r>
                  <w:r>
                    <w:rPr>
                      <w:rFonts w:ascii="仿宋_GB2312" w:hAnsi="仿宋_GB2312" w:cs="仿宋_GB2312" w:eastAsia="仿宋_GB2312"/>
                      <w:sz w:val="21"/>
                    </w:rPr>
                    <w:t>：</w:t>
                  </w:r>
                  <w:r>
                    <w:rPr>
                      <w:rFonts w:ascii="仿宋_GB2312" w:hAnsi="仿宋_GB2312" w:cs="仿宋_GB2312" w:eastAsia="仿宋_GB2312"/>
                      <w:sz w:val="21"/>
                    </w:rPr>
                    <w:t>&lt;0.7% @1KHz</w:t>
                  </w:r>
                </w:p>
                <w:p>
                  <w:pPr>
                    <w:pStyle w:val="null3"/>
                    <w:jc w:val="both"/>
                  </w:pPr>
                  <w:r>
                    <w:rPr>
                      <w:rFonts w:ascii="仿宋_GB2312" w:hAnsi="仿宋_GB2312" w:cs="仿宋_GB2312" w:eastAsia="仿宋_GB2312"/>
                      <w:sz w:val="21"/>
                    </w:rPr>
                    <w:t>综合频率响应：</w:t>
                  </w:r>
                  <w:r>
                    <w:rPr>
                      <w:rFonts w:ascii="仿宋_GB2312" w:hAnsi="仿宋_GB2312" w:cs="仿宋_GB2312" w:eastAsia="仿宋_GB2312"/>
                      <w:sz w:val="21"/>
                    </w:rPr>
                    <w:t>≥</w:t>
                  </w:r>
                  <w:r>
                    <w:rPr>
                      <w:rFonts w:ascii="仿宋_GB2312" w:hAnsi="仿宋_GB2312" w:cs="仿宋_GB2312" w:eastAsia="仿宋_GB2312"/>
                      <w:sz w:val="21"/>
                    </w:rPr>
                    <w:t>45Hz</w:t>
                  </w:r>
                </w:p>
                <w:p>
                  <w:pPr>
                    <w:pStyle w:val="null3"/>
                    <w:jc w:val="both"/>
                  </w:pPr>
                  <w:r>
                    <w:rPr>
                      <w:rFonts w:ascii="仿宋_GB2312" w:hAnsi="仿宋_GB2312" w:cs="仿宋_GB2312" w:eastAsia="仿宋_GB2312"/>
                      <w:sz w:val="21"/>
                    </w:rPr>
                    <w:t>供电：</w:t>
                  </w:r>
                  <w:r>
                    <w:rPr>
                      <w:rFonts w:ascii="仿宋_GB2312" w:hAnsi="仿宋_GB2312" w:cs="仿宋_GB2312" w:eastAsia="仿宋_GB2312"/>
                      <w:sz w:val="21"/>
                    </w:rPr>
                    <w:t>≥</w:t>
                  </w:r>
                  <w:r>
                    <w:rPr>
                      <w:rFonts w:ascii="仿宋_GB2312" w:hAnsi="仿宋_GB2312" w:cs="仿宋_GB2312" w:eastAsia="仿宋_GB2312"/>
                      <w:sz w:val="21"/>
                    </w:rPr>
                    <w:t>DC12V</w:t>
                  </w:r>
                </w:p>
                <w:p>
                  <w:pPr>
                    <w:pStyle w:val="null3"/>
                    <w:jc w:val="both"/>
                  </w:pPr>
                  <w:r>
                    <w:rPr>
                      <w:rFonts w:ascii="仿宋_GB2312" w:hAnsi="仿宋_GB2312" w:cs="仿宋_GB2312" w:eastAsia="仿宋_GB2312"/>
                      <w:sz w:val="21"/>
                    </w:rPr>
                    <w:t>输出插座：</w:t>
                  </w:r>
                  <w:r>
                    <w:rPr>
                      <w:rFonts w:ascii="仿宋_GB2312" w:hAnsi="仿宋_GB2312" w:cs="仿宋_GB2312" w:eastAsia="仿宋_GB2312"/>
                      <w:sz w:val="21"/>
                    </w:rPr>
                    <w:t>XLR</w:t>
                  </w:r>
                  <w:r>
                    <w:rPr>
                      <w:rFonts w:ascii="仿宋_GB2312" w:hAnsi="仿宋_GB2312" w:cs="仿宋_GB2312" w:eastAsia="仿宋_GB2312"/>
                      <w:sz w:val="21"/>
                    </w:rPr>
                    <w:t>平衡式及</w:t>
                  </w:r>
                  <w:r>
                    <w:rPr>
                      <w:rFonts w:ascii="仿宋_GB2312" w:hAnsi="仿宋_GB2312" w:cs="仿宋_GB2312" w:eastAsia="仿宋_GB2312"/>
                      <w:sz w:val="21"/>
                    </w:rPr>
                    <w:t>6.3</w:t>
                  </w:r>
                  <w:r>
                    <w:rPr>
                      <w:rFonts w:ascii="仿宋_GB2312" w:hAnsi="仿宋_GB2312" w:cs="仿宋_GB2312" w:eastAsia="仿宋_GB2312"/>
                      <w:sz w:val="21"/>
                    </w:rPr>
                    <w:t>不平衡式插座</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电源时序器</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w:t>
                  </w:r>
                  <w:r>
                    <w:br/>
                  </w:r>
                  <w:r>
                    <w:rPr>
                      <w:rFonts w:ascii="仿宋_GB2312" w:hAnsi="仿宋_GB2312" w:cs="仿宋_GB2312" w:eastAsia="仿宋_GB2312"/>
                      <w:sz w:val="21"/>
                    </w:rPr>
                    <w:t>1.</w:t>
                  </w: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w:t>
                  </w:r>
                  <w:r>
                    <w:rPr>
                      <w:rFonts w:ascii="仿宋_GB2312" w:hAnsi="仿宋_GB2312" w:cs="仿宋_GB2312" w:eastAsia="仿宋_GB2312"/>
                      <w:sz w:val="21"/>
                    </w:rPr>
                    <w:t>220V 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电源开关和过流保护</w:t>
                  </w:r>
                  <w:r>
                    <w:rPr>
                      <w:rFonts w:ascii="仿宋_GB2312" w:hAnsi="仿宋_GB2312" w:cs="仿宋_GB2312" w:eastAsia="仿宋_GB2312"/>
                      <w:sz w:val="21"/>
                    </w:rPr>
                    <w:t>:</w:t>
                  </w:r>
                  <w:r>
                    <w:rPr>
                      <w:rFonts w:ascii="仿宋_GB2312" w:hAnsi="仿宋_GB2312" w:cs="仿宋_GB2312" w:eastAsia="仿宋_GB2312"/>
                      <w:sz w:val="21"/>
                    </w:rPr>
                    <w:t>单相约≥</w:t>
                  </w:r>
                  <w:r>
                    <w:rPr>
                      <w:rFonts w:ascii="仿宋_GB2312" w:hAnsi="仿宋_GB2312" w:cs="仿宋_GB2312" w:eastAsia="仿宋_GB2312"/>
                      <w:sz w:val="21"/>
                    </w:rPr>
                    <w:t>63A</w:t>
                  </w:r>
                  <w:r>
                    <w:rPr>
                      <w:rFonts w:ascii="仿宋_GB2312" w:hAnsi="仿宋_GB2312" w:cs="仿宋_GB2312" w:eastAsia="仿宋_GB2312"/>
                      <w:sz w:val="21"/>
                    </w:rPr>
                    <w:t>空气开关，带过流和短路保护；</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通道数量：前面板≥</w:t>
                  </w:r>
                  <w:r>
                    <w:rPr>
                      <w:rFonts w:ascii="仿宋_GB2312" w:hAnsi="仿宋_GB2312" w:cs="仿宋_GB2312" w:eastAsia="仿宋_GB2312"/>
                      <w:sz w:val="21"/>
                    </w:rPr>
                    <w:t>1</w:t>
                  </w:r>
                  <w:r>
                    <w:rPr>
                      <w:rFonts w:ascii="仿宋_GB2312" w:hAnsi="仿宋_GB2312" w:cs="仿宋_GB2312" w:eastAsia="仿宋_GB2312"/>
                      <w:sz w:val="21"/>
                    </w:rPr>
                    <w:t>路直通，后面板≤</w:t>
                  </w:r>
                  <w:r>
                    <w:rPr>
                      <w:rFonts w:ascii="仿宋_GB2312" w:hAnsi="仿宋_GB2312" w:cs="仿宋_GB2312" w:eastAsia="仿宋_GB2312"/>
                      <w:sz w:val="21"/>
                    </w:rPr>
                    <w:t>8</w:t>
                  </w:r>
                  <w:r>
                    <w:rPr>
                      <w:rFonts w:ascii="仿宋_GB2312" w:hAnsi="仿宋_GB2312" w:cs="仿宋_GB2312" w:eastAsia="仿宋_GB2312"/>
                      <w:sz w:val="21"/>
                    </w:rPr>
                    <w:t>路可控；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每路动作延时时间：≤</w:t>
                  </w:r>
                  <w:r>
                    <w:rPr>
                      <w:rFonts w:ascii="仿宋_GB2312" w:hAnsi="仿宋_GB2312" w:cs="仿宋_GB2312" w:eastAsia="仿宋_GB2312"/>
                      <w:sz w:val="21"/>
                    </w:rPr>
                    <w:t>1</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单路最大输出电流：≤</w:t>
                  </w:r>
                  <w:r>
                    <w:rPr>
                      <w:rFonts w:ascii="仿宋_GB2312" w:hAnsi="仿宋_GB2312" w:cs="仿宋_GB2312" w:eastAsia="仿宋_GB2312"/>
                      <w:sz w:val="21"/>
                    </w:rPr>
                    <w:t>30A 60</w:t>
                  </w:r>
                  <w:r>
                    <w:rPr>
                      <w:rFonts w:ascii="仿宋_GB2312" w:hAnsi="仿宋_GB2312" w:cs="仿宋_GB2312" w:eastAsia="仿宋_GB2312"/>
                      <w:sz w:val="21"/>
                    </w:rPr>
                    <w:t>秒或≤</w:t>
                  </w:r>
                  <w:r>
                    <w:rPr>
                      <w:rFonts w:ascii="仿宋_GB2312" w:hAnsi="仿宋_GB2312" w:cs="仿宋_GB2312" w:eastAsia="仿宋_GB2312"/>
                      <w:sz w:val="21"/>
                    </w:rPr>
                    <w:t>16Arms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最大输入电流：≤</w:t>
                  </w:r>
                  <w:r>
                    <w:rPr>
                      <w:rFonts w:ascii="仿宋_GB2312" w:hAnsi="仿宋_GB2312" w:cs="仿宋_GB2312" w:eastAsia="仿宋_GB2312"/>
                      <w:sz w:val="21"/>
                    </w:rPr>
                    <w:t>63A</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无线放大器</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天线端口馈电</w:t>
                  </w:r>
                  <w:r>
                    <w:rPr>
                      <w:rFonts w:ascii="仿宋_GB2312" w:hAnsi="仿宋_GB2312" w:cs="仿宋_GB2312" w:eastAsia="仿宋_GB2312"/>
                      <w:sz w:val="21"/>
                    </w:rPr>
                    <w:t xml:space="preserve">: DC +12V </w:t>
                  </w:r>
                  <w:r>
                    <w:rPr>
                      <w:rFonts w:ascii="仿宋_GB2312" w:hAnsi="仿宋_GB2312" w:cs="仿宋_GB2312" w:eastAsia="仿宋_GB2312"/>
                      <w:sz w:val="21"/>
                    </w:rPr>
                    <w:t>＜</w:t>
                  </w:r>
                  <w:r>
                    <w:rPr>
                      <w:rFonts w:ascii="仿宋_GB2312" w:hAnsi="仿宋_GB2312" w:cs="仿宋_GB2312" w:eastAsia="仿宋_GB2312"/>
                      <w:sz w:val="21"/>
                    </w:rPr>
                    <w:t>150mA</w:t>
                  </w:r>
                </w:p>
                <w:p>
                  <w:pPr>
                    <w:pStyle w:val="null3"/>
                    <w:jc w:val="both"/>
                  </w:pPr>
                  <w:r>
                    <w:rPr>
                      <w:rFonts w:ascii="仿宋_GB2312" w:hAnsi="仿宋_GB2312" w:cs="仿宋_GB2312" w:eastAsia="仿宋_GB2312"/>
                      <w:sz w:val="21"/>
                    </w:rPr>
                    <w:t>端口类型：</w:t>
                  </w:r>
                  <w:r>
                    <w:rPr>
                      <w:rFonts w:ascii="仿宋_GB2312" w:hAnsi="仿宋_GB2312" w:cs="仿宋_GB2312" w:eastAsia="仿宋_GB2312"/>
                      <w:sz w:val="21"/>
                    </w:rPr>
                    <w:t>BNC</w:t>
                  </w:r>
                </w:p>
                <w:p>
                  <w:pPr>
                    <w:pStyle w:val="null3"/>
                    <w:jc w:val="both"/>
                  </w:pPr>
                  <w:r>
                    <w:rPr>
                      <w:rFonts w:ascii="仿宋_GB2312" w:hAnsi="仿宋_GB2312" w:cs="仿宋_GB2312" w:eastAsia="仿宋_GB2312"/>
                      <w:sz w:val="21"/>
                    </w:rPr>
                    <w:t>射频带宽：</w:t>
                  </w:r>
                  <w:r>
                    <w:rPr>
                      <w:rFonts w:ascii="仿宋_GB2312" w:hAnsi="仿宋_GB2312" w:cs="仿宋_GB2312" w:eastAsia="仿宋_GB2312"/>
                      <w:sz w:val="21"/>
                    </w:rPr>
                    <w:t>≥</w:t>
                  </w:r>
                  <w:r>
                    <w:rPr>
                      <w:rFonts w:ascii="仿宋_GB2312" w:hAnsi="仿宋_GB2312" w:cs="仿宋_GB2312" w:eastAsia="仿宋_GB2312"/>
                      <w:sz w:val="21"/>
                    </w:rPr>
                    <w:t xml:space="preserve">470MHz  </w:t>
                  </w:r>
                </w:p>
                <w:p>
                  <w:pPr>
                    <w:pStyle w:val="null3"/>
                    <w:jc w:val="both"/>
                  </w:pPr>
                  <w:r>
                    <w:rPr>
                      <w:rFonts w:ascii="仿宋_GB2312" w:hAnsi="仿宋_GB2312" w:cs="仿宋_GB2312" w:eastAsia="仿宋_GB2312"/>
                      <w:sz w:val="21"/>
                    </w:rPr>
                    <w:t>分配回路增益：</w:t>
                  </w:r>
                  <w:r>
                    <w:rPr>
                      <w:rFonts w:ascii="仿宋_GB2312" w:hAnsi="仿宋_GB2312" w:cs="仿宋_GB2312" w:eastAsia="仿宋_GB2312"/>
                      <w:sz w:val="21"/>
                    </w:rPr>
                    <w:t>+10dB</w:t>
                  </w:r>
                </w:p>
                <w:p>
                  <w:pPr>
                    <w:pStyle w:val="null3"/>
                    <w:jc w:val="both"/>
                  </w:pPr>
                  <w:r>
                    <w:rPr>
                      <w:rFonts w:ascii="仿宋_GB2312" w:hAnsi="仿宋_GB2312" w:cs="仿宋_GB2312" w:eastAsia="仿宋_GB2312"/>
                      <w:sz w:val="21"/>
                    </w:rPr>
                    <w:t>级联回路增益：</w:t>
                  </w:r>
                  <w:r>
                    <w:rPr>
                      <w:rFonts w:ascii="仿宋_GB2312" w:hAnsi="仿宋_GB2312" w:cs="仿宋_GB2312" w:eastAsia="仿宋_GB2312"/>
                      <w:sz w:val="21"/>
                    </w:rPr>
                    <w:t>+9dB</w:t>
                  </w:r>
                </w:p>
                <w:p>
                  <w:pPr>
                    <w:pStyle w:val="null3"/>
                    <w:jc w:val="both"/>
                  </w:pPr>
                  <w:r>
                    <w:rPr>
                      <w:rFonts w:ascii="仿宋_GB2312" w:hAnsi="仿宋_GB2312" w:cs="仿宋_GB2312" w:eastAsia="仿宋_GB2312"/>
                      <w:sz w:val="21"/>
                    </w:rPr>
                    <w:t>端口阻抗：</w:t>
                  </w:r>
                  <w:r>
                    <w:rPr>
                      <w:rFonts w:ascii="仿宋_GB2312" w:hAnsi="仿宋_GB2312" w:cs="仿宋_GB2312" w:eastAsia="仿宋_GB2312"/>
                      <w:sz w:val="21"/>
                    </w:rPr>
                    <w:t>≥</w:t>
                  </w:r>
                  <w:r>
                    <w:rPr>
                      <w:rFonts w:ascii="仿宋_GB2312" w:hAnsi="仿宋_GB2312" w:cs="仿宋_GB2312" w:eastAsia="仿宋_GB2312"/>
                      <w:sz w:val="21"/>
                    </w:rPr>
                    <w:t xml:space="preserve">50 ohms                                     </w:t>
                  </w:r>
                </w:p>
                <w:p>
                  <w:pPr>
                    <w:pStyle w:val="null3"/>
                    <w:jc w:val="both"/>
                  </w:pPr>
                  <w:r>
                    <w:rPr>
                      <w:rFonts w:ascii="仿宋_GB2312" w:hAnsi="仿宋_GB2312" w:cs="仿宋_GB2312" w:eastAsia="仿宋_GB2312"/>
                      <w:sz w:val="21"/>
                    </w:rPr>
                    <w:t>驻波比：＜</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供电：</w:t>
                  </w:r>
                  <w:r>
                    <w:rPr>
                      <w:rFonts w:ascii="仿宋_GB2312" w:hAnsi="仿宋_GB2312" w:cs="仿宋_GB2312" w:eastAsia="仿宋_GB2312"/>
                      <w:sz w:val="21"/>
                    </w:rPr>
                    <w:t>≥</w:t>
                  </w:r>
                  <w:r>
                    <w:rPr>
                      <w:rFonts w:ascii="仿宋_GB2312" w:hAnsi="仿宋_GB2312" w:cs="仿宋_GB2312" w:eastAsia="仿宋_GB2312"/>
                      <w:sz w:val="21"/>
                    </w:rPr>
                    <w:t>DC +12V 3A</w:t>
                  </w:r>
                </w:p>
                <w:p>
                  <w:pPr>
                    <w:pStyle w:val="null3"/>
                    <w:jc w:val="both"/>
                  </w:pPr>
                  <w:r>
                    <w:rPr>
                      <w:rFonts w:ascii="仿宋_GB2312" w:hAnsi="仿宋_GB2312" w:cs="仿宋_GB2312" w:eastAsia="仿宋_GB2312"/>
                      <w:sz w:val="21"/>
                    </w:rPr>
                    <w:t>主机尺寸：</w:t>
                  </w:r>
                  <w:r>
                    <w:rPr>
                      <w:rFonts w:ascii="仿宋_GB2312" w:hAnsi="仿宋_GB2312" w:cs="仿宋_GB2312" w:eastAsia="仿宋_GB2312"/>
                      <w:sz w:val="21"/>
                    </w:rPr>
                    <w:t>≥</w:t>
                  </w:r>
                  <w:r>
                    <w:rPr>
                      <w:rFonts w:ascii="仿宋_GB2312" w:hAnsi="仿宋_GB2312" w:cs="仿宋_GB2312" w:eastAsia="仿宋_GB2312"/>
                      <w:sz w:val="21"/>
                    </w:rPr>
                    <w:t xml:space="preserve">482mm X 44mm X 235mm   </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天线类型：对数周期指向（</w:t>
                  </w:r>
                  <w:r>
                    <w:rPr>
                      <w:rFonts w:ascii="仿宋_GB2312" w:hAnsi="仿宋_GB2312" w:cs="仿宋_GB2312" w:eastAsia="仿宋_GB2312"/>
                      <w:sz w:val="21"/>
                    </w:rPr>
                    <w:t>LPDA</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频率范围：</w:t>
                  </w:r>
                  <w:r>
                    <w:rPr>
                      <w:rFonts w:ascii="仿宋_GB2312" w:hAnsi="仿宋_GB2312" w:cs="仿宋_GB2312" w:eastAsia="仿宋_GB2312"/>
                      <w:sz w:val="21"/>
                    </w:rPr>
                    <w:t>≥</w:t>
                  </w:r>
                  <w:r>
                    <w:rPr>
                      <w:rFonts w:ascii="仿宋_GB2312" w:hAnsi="仿宋_GB2312" w:cs="仿宋_GB2312" w:eastAsia="仿宋_GB2312"/>
                      <w:sz w:val="21"/>
                    </w:rPr>
                    <w:t xml:space="preserve">470MHZ                                            </w:t>
                  </w:r>
                </w:p>
                <w:p>
                  <w:pPr>
                    <w:pStyle w:val="null3"/>
                    <w:jc w:val="both"/>
                  </w:pPr>
                  <w:r>
                    <w:rPr>
                      <w:rFonts w:ascii="仿宋_GB2312" w:hAnsi="仿宋_GB2312" w:cs="仿宋_GB2312" w:eastAsia="仿宋_GB2312"/>
                      <w:sz w:val="21"/>
                    </w:rPr>
                    <w:t>接口类型：</w:t>
                  </w:r>
                  <w:r>
                    <w:rPr>
                      <w:rFonts w:ascii="仿宋_GB2312" w:hAnsi="仿宋_GB2312" w:cs="仿宋_GB2312" w:eastAsia="仿宋_GB2312"/>
                      <w:sz w:val="21"/>
                    </w:rPr>
                    <w:t>TNC</w:t>
                  </w:r>
                  <w:r>
                    <w:rPr>
                      <w:rFonts w:ascii="仿宋_GB2312" w:hAnsi="仿宋_GB2312" w:cs="仿宋_GB2312" w:eastAsia="仿宋_GB2312"/>
                      <w:sz w:val="21"/>
                    </w:rPr>
                    <w:t xml:space="preserve">插孔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阻抗：</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欧姆</w:t>
                  </w:r>
                </w:p>
                <w:p>
                  <w:pPr>
                    <w:pStyle w:val="null3"/>
                    <w:jc w:val="both"/>
                  </w:pPr>
                  <w:r>
                    <w:rPr>
                      <w:rFonts w:ascii="仿宋_GB2312" w:hAnsi="仿宋_GB2312" w:cs="仿宋_GB2312" w:eastAsia="仿宋_GB2312"/>
                      <w:sz w:val="21"/>
                    </w:rPr>
                    <w:t>电源：幻象供电</w:t>
                  </w:r>
                  <w:r>
                    <w:rPr>
                      <w:rFonts w:ascii="仿宋_GB2312" w:hAnsi="仿宋_GB2312" w:cs="仿宋_GB2312" w:eastAsia="仿宋_GB2312"/>
                      <w:sz w:val="21"/>
                    </w:rPr>
                    <w:t>≥</w:t>
                  </w:r>
                  <w:r>
                    <w:rPr>
                      <w:rFonts w:ascii="仿宋_GB2312" w:hAnsi="仿宋_GB2312" w:cs="仿宋_GB2312" w:eastAsia="仿宋_GB2312"/>
                      <w:sz w:val="21"/>
                    </w:rPr>
                    <w:t xml:space="preserve">+8V 75 mA                           </w:t>
                  </w:r>
                </w:p>
                <w:p>
                  <w:pPr>
                    <w:pStyle w:val="null3"/>
                    <w:jc w:val="both"/>
                  </w:pPr>
                  <w:r>
                    <w:rPr>
                      <w:rFonts w:ascii="仿宋_GB2312" w:hAnsi="仿宋_GB2312" w:cs="仿宋_GB2312" w:eastAsia="仿宋_GB2312"/>
                      <w:sz w:val="21"/>
                    </w:rPr>
                    <w:t>信号增益：</w:t>
                  </w:r>
                  <w:r>
                    <w:rPr>
                      <w:rFonts w:ascii="仿宋_GB2312" w:hAnsi="仿宋_GB2312" w:cs="仿宋_GB2312" w:eastAsia="仿宋_GB2312"/>
                      <w:sz w:val="21"/>
                    </w:rPr>
                    <w:t xml:space="preserve">+15dB                                                    </w:t>
                  </w:r>
                </w:p>
                <w:p>
                  <w:pPr>
                    <w:pStyle w:val="null3"/>
                    <w:jc w:val="both"/>
                  </w:pPr>
                  <w:r>
                    <w:rPr>
                      <w:rFonts w:ascii="仿宋_GB2312" w:hAnsi="仿宋_GB2312" w:cs="仿宋_GB2312" w:eastAsia="仿宋_GB2312"/>
                      <w:sz w:val="21"/>
                    </w:rPr>
                    <w:t>指向性：</w:t>
                  </w:r>
                  <w:r>
                    <w:rPr>
                      <w:rFonts w:ascii="仿宋_GB2312" w:hAnsi="仿宋_GB2312" w:cs="仿宋_GB2312" w:eastAsia="仿宋_GB2312"/>
                      <w:sz w:val="21"/>
                    </w:rPr>
                    <w:t>≥水平</w:t>
                  </w:r>
                  <w:r>
                    <w:rPr>
                      <w:rFonts w:ascii="仿宋_GB2312" w:hAnsi="仿宋_GB2312" w:cs="仿宋_GB2312" w:eastAsia="仿宋_GB2312"/>
                      <w:sz w:val="21"/>
                    </w:rPr>
                    <w:t>90</w:t>
                  </w:r>
                  <w:r>
                    <w:rPr>
                      <w:rFonts w:ascii="仿宋_GB2312" w:hAnsi="仿宋_GB2312" w:cs="仿宋_GB2312" w:eastAsia="仿宋_GB2312"/>
                      <w:sz w:val="21"/>
                    </w:rPr>
                    <w:t>°≥垂直</w:t>
                  </w:r>
                  <w:r>
                    <w:rPr>
                      <w:rFonts w:ascii="仿宋_GB2312" w:hAnsi="仿宋_GB2312" w:cs="仿宋_GB2312" w:eastAsia="仿宋_GB2312"/>
                      <w:sz w:val="21"/>
                    </w:rPr>
                    <w:t>60</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指向极性：垂直极化</w:t>
                  </w:r>
                  <w:r>
                    <w:rPr>
                      <w:rFonts w:ascii="仿宋_GB2312" w:hAnsi="仿宋_GB2312" w:cs="仿宋_GB2312" w:eastAsia="仿宋_GB2312"/>
                      <w:sz w:val="21"/>
                    </w:rPr>
                    <w:t xml:space="preserve">                                                </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合唱麦克风</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类型：大膜片和电容膜片系统相结合</w:t>
                  </w:r>
                </w:p>
                <w:p>
                  <w:pPr>
                    <w:pStyle w:val="null3"/>
                    <w:jc w:val="both"/>
                  </w:pPr>
                  <w:r>
                    <w:rPr>
                      <w:rFonts w:ascii="仿宋_GB2312" w:hAnsi="仿宋_GB2312" w:cs="仿宋_GB2312" w:eastAsia="仿宋_GB2312"/>
                      <w:sz w:val="21"/>
                    </w:rPr>
                    <w:t>指向性：心型</w:t>
                  </w:r>
                </w:p>
                <w:p>
                  <w:pPr>
                    <w:pStyle w:val="null3"/>
                    <w:jc w:val="both"/>
                  </w:pPr>
                  <w:r>
                    <w:rPr>
                      <w:rFonts w:ascii="仿宋_GB2312" w:hAnsi="仿宋_GB2312" w:cs="仿宋_GB2312" w:eastAsia="仿宋_GB2312"/>
                      <w:sz w:val="21"/>
                    </w:rPr>
                    <w:t>声道：单声道</w:t>
                  </w:r>
                </w:p>
                <w:p>
                  <w:pPr>
                    <w:pStyle w:val="null3"/>
                    <w:jc w:val="both"/>
                  </w:pPr>
                  <w:r>
                    <w:rPr>
                      <w:rFonts w:ascii="仿宋_GB2312" w:hAnsi="仿宋_GB2312" w:cs="仿宋_GB2312" w:eastAsia="仿宋_GB2312"/>
                      <w:sz w:val="21"/>
                    </w:rPr>
                    <w:t>频响范围：</w:t>
                  </w:r>
                  <w:r>
                    <w:rPr>
                      <w:rFonts w:ascii="仿宋_GB2312" w:hAnsi="仿宋_GB2312" w:cs="仿宋_GB2312" w:eastAsia="仿宋_GB2312"/>
                      <w:sz w:val="21"/>
                    </w:rPr>
                    <w:t>≥</w:t>
                  </w:r>
                  <w:r>
                    <w:rPr>
                      <w:rFonts w:ascii="仿宋_GB2312" w:hAnsi="仿宋_GB2312" w:cs="仿宋_GB2312" w:eastAsia="仿宋_GB2312"/>
                      <w:sz w:val="21"/>
                    </w:rPr>
                    <w:t>20HzkHz</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w:t>
                  </w:r>
                  <w:r>
                    <w:rPr>
                      <w:rFonts w:ascii="仿宋_GB2312" w:hAnsi="仿宋_GB2312" w:cs="仿宋_GB2312" w:eastAsia="仿宋_GB2312"/>
                      <w:sz w:val="21"/>
                    </w:rPr>
                    <w:t>25mV/Pa</w:t>
                  </w:r>
                </w:p>
                <w:p>
                  <w:pPr>
                    <w:pStyle w:val="null3"/>
                    <w:jc w:val="both"/>
                  </w:pPr>
                  <w:r>
                    <w:rPr>
                      <w:rFonts w:ascii="仿宋_GB2312" w:hAnsi="仿宋_GB2312" w:cs="仿宋_GB2312" w:eastAsia="仿宋_GB2312"/>
                      <w:sz w:val="21"/>
                    </w:rPr>
                    <w:t>阻抗：</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最大声压：</w:t>
                  </w:r>
                  <w:r>
                    <w:rPr>
                      <w:rFonts w:ascii="仿宋_GB2312" w:hAnsi="仿宋_GB2312" w:cs="仿宋_GB2312" w:eastAsia="仿宋_GB2312"/>
                      <w:sz w:val="21"/>
                    </w:rPr>
                    <w:t>≤</w:t>
                  </w:r>
                  <w:r>
                    <w:rPr>
                      <w:rFonts w:ascii="仿宋_GB2312" w:hAnsi="仿宋_GB2312" w:cs="仿宋_GB2312" w:eastAsia="仿宋_GB2312"/>
                      <w:sz w:val="21"/>
                    </w:rPr>
                    <w:t>150dB</w:t>
                  </w:r>
                </w:p>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80dB</w:t>
                  </w:r>
                </w:p>
                <w:p>
                  <w:pPr>
                    <w:pStyle w:val="null3"/>
                    <w:jc w:val="both"/>
                  </w:pPr>
                  <w:r>
                    <w:rPr>
                      <w:rFonts w:ascii="仿宋_GB2312" w:hAnsi="仿宋_GB2312" w:cs="仿宋_GB2312" w:eastAsia="仿宋_GB2312"/>
                      <w:sz w:val="21"/>
                    </w:rPr>
                    <w:t>等效噪音：</w:t>
                  </w:r>
                  <w:r>
                    <w:rPr>
                      <w:rFonts w:ascii="仿宋_GB2312" w:hAnsi="仿宋_GB2312" w:cs="仿宋_GB2312" w:eastAsia="仿宋_GB2312"/>
                      <w:sz w:val="21"/>
                    </w:rPr>
                    <w:t>≥</w:t>
                  </w:r>
                  <w:r>
                    <w:rPr>
                      <w:rFonts w:ascii="仿宋_GB2312" w:hAnsi="仿宋_GB2312" w:cs="仿宋_GB2312" w:eastAsia="仿宋_GB2312"/>
                      <w:sz w:val="21"/>
                    </w:rPr>
                    <w:t>14dB/A</w:t>
                  </w:r>
                  <w:r>
                    <w:rPr>
                      <w:rFonts w:ascii="仿宋_GB2312" w:hAnsi="仿宋_GB2312" w:cs="仿宋_GB2312" w:eastAsia="仿宋_GB2312"/>
                      <w:sz w:val="21"/>
                    </w:rPr>
                    <w:t>，</w:t>
                  </w:r>
                  <w:r>
                    <w:rPr>
                      <w:rFonts w:ascii="仿宋_GB2312" w:hAnsi="仿宋_GB2312" w:cs="仿宋_GB2312" w:eastAsia="仿宋_GB2312"/>
                      <w:sz w:val="21"/>
                    </w:rPr>
                    <w:t>25dB</w:t>
                  </w:r>
                  <w:r>
                    <w:rPr>
                      <w:rFonts w:ascii="仿宋_GB2312" w:hAnsi="仿宋_GB2312" w:cs="仿宋_GB2312" w:eastAsia="仿宋_GB2312"/>
                      <w:sz w:val="21"/>
                    </w:rPr>
                    <w:t>（</w:t>
                  </w:r>
                  <w:r>
                    <w:rPr>
                      <w:rFonts w:ascii="仿宋_GB2312" w:hAnsi="仿宋_GB2312" w:cs="仿宋_GB2312" w:eastAsia="仿宋_GB2312"/>
                      <w:sz w:val="21"/>
                    </w:rPr>
                    <w:t>CCIR 468-3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低音滤波：</w:t>
                  </w:r>
                  <w:r>
                    <w:rPr>
                      <w:rFonts w:ascii="仿宋_GB2312" w:hAnsi="仿宋_GB2312" w:cs="仿宋_GB2312" w:eastAsia="仿宋_GB2312"/>
                      <w:sz w:val="21"/>
                    </w:rPr>
                    <w:t>≥</w:t>
                  </w:r>
                  <w:r>
                    <w:rPr>
                      <w:rFonts w:ascii="仿宋_GB2312" w:hAnsi="仿宋_GB2312" w:cs="仿宋_GB2312" w:eastAsia="仿宋_GB2312"/>
                      <w:sz w:val="21"/>
                    </w:rPr>
                    <w:t>6dB/octave below 500Hz</w:t>
                  </w:r>
                </w:p>
                <w:p>
                  <w:pPr>
                    <w:pStyle w:val="null3"/>
                    <w:jc w:val="both"/>
                  </w:pP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针</w:t>
                  </w:r>
                  <w:r>
                    <w:rPr>
                      <w:rFonts w:ascii="仿宋_GB2312" w:hAnsi="仿宋_GB2312" w:cs="仿宋_GB2312" w:eastAsia="仿宋_GB2312"/>
                      <w:sz w:val="21"/>
                    </w:rPr>
                    <w:t>XLR</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9V</w:t>
                  </w:r>
                  <w:r>
                    <w:rPr>
                      <w:rFonts w:ascii="仿宋_GB2312" w:hAnsi="仿宋_GB2312" w:cs="仿宋_GB2312" w:eastAsia="仿宋_GB2312"/>
                      <w:sz w:val="21"/>
                    </w:rPr>
                    <w:t>，</w:t>
                  </w:r>
                  <w:r>
                    <w:rPr>
                      <w:rFonts w:ascii="仿宋_GB2312" w:hAnsi="仿宋_GB2312" w:cs="仿宋_GB2312" w:eastAsia="仿宋_GB2312"/>
                      <w:sz w:val="21"/>
                    </w:rPr>
                    <w:t>2mA</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只</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LED</w:t>
                  </w:r>
                  <w:r>
                    <w:rPr>
                      <w:rFonts w:ascii="仿宋_GB2312" w:hAnsi="仿宋_GB2312" w:cs="仿宋_GB2312" w:eastAsia="仿宋_GB2312"/>
                      <w:sz w:val="21"/>
                    </w:rPr>
                    <w:t>追光灯</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AC220V  50Hz</w:t>
                  </w:r>
                  <w:r>
                    <w:br/>
                  </w:r>
                  <w:r>
                    <w:rPr>
                      <w:rFonts w:ascii="仿宋_GB2312" w:hAnsi="仿宋_GB2312" w:cs="仿宋_GB2312" w:eastAsia="仿宋_GB2312"/>
                      <w:sz w:val="21"/>
                    </w:rPr>
                    <w:t>耗电功率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880w</w:t>
                  </w:r>
                  <w:r>
                    <w:br/>
                  </w:r>
                  <w:r>
                    <w:rPr>
                      <w:rFonts w:ascii="仿宋_GB2312" w:hAnsi="仿宋_GB2312" w:cs="仿宋_GB2312" w:eastAsia="仿宋_GB2312"/>
                      <w:sz w:val="21"/>
                    </w:rPr>
                    <w:t>灯泡规格</w:t>
                  </w:r>
                  <w:r>
                    <w:rPr>
                      <w:rFonts w:ascii="仿宋_GB2312" w:hAnsi="仿宋_GB2312" w:cs="仿宋_GB2312" w:eastAsia="仿宋_GB2312"/>
                      <w:sz w:val="21"/>
                    </w:rPr>
                    <w:t>:LED</w:t>
                  </w:r>
                  <w:r>
                    <w:rPr>
                      <w:rFonts w:ascii="仿宋_GB2312" w:hAnsi="仿宋_GB2312" w:cs="仿宋_GB2312" w:eastAsia="仿宋_GB2312"/>
                      <w:sz w:val="21"/>
                    </w:rPr>
                    <w:t>灯珠</w:t>
                  </w:r>
                  <w:r>
                    <w:br/>
                  </w:r>
                  <w:r>
                    <w:rPr>
                      <w:rFonts w:ascii="仿宋_GB2312" w:hAnsi="仿宋_GB2312" w:cs="仿宋_GB2312" w:eastAsia="仿宋_GB2312"/>
                      <w:sz w:val="21"/>
                    </w:rPr>
                    <w:t>颜</w:t>
                  </w:r>
                  <w:r>
                    <w:rPr>
                      <w:rFonts w:ascii="仿宋_GB2312" w:hAnsi="仿宋_GB2312" w:cs="仿宋_GB2312" w:eastAsia="仿宋_GB2312"/>
                      <w:sz w:val="21"/>
                    </w:rPr>
                    <w:t>色</w:t>
                  </w:r>
                  <w:r>
                    <w:rPr>
                      <w:rFonts w:ascii="仿宋_GB2312" w:hAnsi="仿宋_GB2312" w:cs="仿宋_GB2312" w:eastAsia="仿宋_GB2312"/>
                      <w:sz w:val="21"/>
                    </w:rPr>
                    <w:t>:</w:t>
                  </w:r>
                  <w:r>
                    <w:rPr>
                      <w:rFonts w:ascii="仿宋_GB2312" w:hAnsi="仿宋_GB2312" w:cs="仿宋_GB2312" w:eastAsia="仿宋_GB2312"/>
                      <w:sz w:val="21"/>
                    </w:rPr>
                    <w:t>一个彩色转轮≥</w:t>
                  </w:r>
                  <w:r>
                    <w:rPr>
                      <w:rFonts w:ascii="仿宋_GB2312" w:hAnsi="仿宋_GB2312" w:cs="仿宋_GB2312" w:eastAsia="仿宋_GB2312"/>
                      <w:sz w:val="21"/>
                    </w:rPr>
                    <w:t>6</w:t>
                  </w:r>
                  <w:r>
                    <w:rPr>
                      <w:rFonts w:ascii="仿宋_GB2312" w:hAnsi="仿宋_GB2312" w:cs="仿宋_GB2312" w:eastAsia="仿宋_GB2312"/>
                      <w:sz w:val="21"/>
                    </w:rPr>
                    <w:t>颜色</w:t>
                  </w:r>
                  <w:r>
                    <w:rPr>
                      <w:rFonts w:ascii="仿宋_GB2312" w:hAnsi="仿宋_GB2312" w:cs="仿宋_GB2312" w:eastAsia="仿宋_GB2312"/>
                      <w:sz w:val="21"/>
                    </w:rPr>
                    <w:t>+</w:t>
                  </w:r>
                  <w:r>
                    <w:rPr>
                      <w:rFonts w:ascii="仿宋_GB2312" w:hAnsi="仿宋_GB2312" w:cs="仿宋_GB2312" w:eastAsia="仿宋_GB2312"/>
                      <w:sz w:val="21"/>
                    </w:rPr>
                    <w:t>白光</w:t>
                  </w:r>
                  <w:r>
                    <w:br/>
                  </w:r>
                  <w:r>
                    <w:rPr>
                      <w:rFonts w:ascii="仿宋_GB2312" w:hAnsi="仿宋_GB2312" w:cs="仿宋_GB2312" w:eastAsia="仿宋_GB2312"/>
                      <w:sz w:val="21"/>
                    </w:rPr>
                    <w:t>控制模式</w:t>
                  </w:r>
                  <w:r>
                    <w:rPr>
                      <w:rFonts w:ascii="仿宋_GB2312" w:hAnsi="仿宋_GB2312" w:cs="仿宋_GB2312" w:eastAsia="仿宋_GB2312"/>
                      <w:sz w:val="21"/>
                    </w:rPr>
                    <w:t>:</w:t>
                  </w:r>
                  <w:r>
                    <w:rPr>
                      <w:rFonts w:ascii="仿宋_GB2312" w:hAnsi="仿宋_GB2312" w:cs="仿宋_GB2312" w:eastAsia="仿宋_GB2312"/>
                      <w:sz w:val="21"/>
                    </w:rPr>
                    <w:t>单机模式</w:t>
                  </w:r>
                  <w:r>
                    <w:rPr>
                      <w:rFonts w:ascii="仿宋_GB2312" w:hAnsi="仿宋_GB2312" w:cs="仿宋_GB2312" w:eastAsia="仿宋_GB2312"/>
                      <w:sz w:val="21"/>
                    </w:rPr>
                    <w:t>/DMX512</w:t>
                  </w:r>
                  <w:r>
                    <w:rPr>
                      <w:rFonts w:ascii="仿宋_GB2312" w:hAnsi="仿宋_GB2312" w:cs="仿宋_GB2312" w:eastAsia="仿宋_GB2312"/>
                      <w:sz w:val="21"/>
                    </w:rPr>
                    <w:t>模式</w:t>
                  </w:r>
                  <w:r>
                    <w:br/>
                  </w:r>
                  <w:r>
                    <w:rPr>
                      <w:rFonts w:ascii="仿宋_GB2312" w:hAnsi="仿宋_GB2312" w:cs="仿宋_GB2312" w:eastAsia="仿宋_GB2312"/>
                      <w:sz w:val="21"/>
                    </w:rPr>
                    <w:t>光源系统</w:t>
                  </w:r>
                  <w:r>
                    <w:rPr>
                      <w:rFonts w:ascii="仿宋_GB2312" w:hAnsi="仿宋_GB2312" w:cs="仿宋_GB2312" w:eastAsia="仿宋_GB2312"/>
                      <w:sz w:val="21"/>
                    </w:rPr>
                    <w:t xml:space="preserve">:led </w:t>
                  </w:r>
                  <w:r>
                    <w:rPr>
                      <w:rFonts w:ascii="仿宋_GB2312" w:hAnsi="仿宋_GB2312" w:cs="仿宋_GB2312" w:eastAsia="仿宋_GB2312"/>
                      <w:sz w:val="21"/>
                    </w:rPr>
                    <w:t>灯珠</w:t>
                  </w:r>
                  <w:r>
                    <w:br/>
                  </w:r>
                  <w:r>
                    <w:rPr>
                      <w:rFonts w:ascii="仿宋_GB2312" w:hAnsi="仿宋_GB2312" w:cs="仿宋_GB2312" w:eastAsia="仿宋_GB2312"/>
                      <w:sz w:val="21"/>
                    </w:rPr>
                    <w:t>散热系统</w:t>
                  </w:r>
                  <w:r>
                    <w:rPr>
                      <w:rFonts w:ascii="仿宋_GB2312" w:hAnsi="仿宋_GB2312" w:cs="仿宋_GB2312" w:eastAsia="仿宋_GB2312"/>
                      <w:sz w:val="21"/>
                    </w:rPr>
                    <w:t>:</w:t>
                  </w:r>
                  <w:r>
                    <w:rPr>
                      <w:rFonts w:ascii="仿宋_GB2312" w:hAnsi="仿宋_GB2312" w:cs="仿宋_GB2312" w:eastAsia="仿宋_GB2312"/>
                      <w:sz w:val="21"/>
                    </w:rPr>
                    <w:t>高强度风冷</w:t>
                  </w:r>
                  <w:r>
                    <w:br/>
                  </w:r>
                  <w:r>
                    <w:rPr>
                      <w:rFonts w:ascii="仿宋_GB2312" w:hAnsi="仿宋_GB2312" w:cs="仿宋_GB2312" w:eastAsia="仿宋_GB2312"/>
                      <w:sz w:val="21"/>
                    </w:rPr>
                    <w:t>光圈效果</w:t>
                  </w:r>
                  <w:r>
                    <w:rPr>
                      <w:rFonts w:ascii="仿宋_GB2312" w:hAnsi="仿宋_GB2312" w:cs="仿宋_GB2312" w:eastAsia="仿宋_GB2312"/>
                      <w:sz w:val="21"/>
                    </w:rPr>
                    <w:t>:</w:t>
                  </w:r>
                  <w:r>
                    <w:rPr>
                      <w:rFonts w:ascii="仿宋_GB2312" w:hAnsi="仿宋_GB2312" w:cs="仿宋_GB2312" w:eastAsia="仿宋_GB2312"/>
                      <w:sz w:val="21"/>
                    </w:rPr>
                    <w:t>光圈大小可调</w:t>
                  </w:r>
                  <w:r>
                    <w:br/>
                  </w:r>
                  <w:r>
                    <w:rPr>
                      <w:rFonts w:ascii="仿宋_GB2312" w:hAnsi="仿宋_GB2312" w:cs="仿宋_GB2312" w:eastAsia="仿宋_GB2312"/>
                      <w:sz w:val="21"/>
                    </w:rPr>
                    <w:t>色温</w:t>
                  </w:r>
                  <w:r>
                    <w:rPr>
                      <w:rFonts w:ascii="仿宋_GB2312" w:hAnsi="仿宋_GB2312" w:cs="仿宋_GB2312" w:eastAsia="仿宋_GB2312"/>
                      <w:sz w:val="21"/>
                      <w:color w:val="FF0000"/>
                    </w:rPr>
                    <w:t>:</w:t>
                  </w:r>
                  <w:r>
                    <w:rPr>
                      <w:rFonts w:ascii="仿宋_GB2312" w:hAnsi="仿宋_GB2312" w:cs="仿宋_GB2312" w:eastAsia="仿宋_GB2312"/>
                      <w:sz w:val="21"/>
                    </w:rPr>
                    <w:t>调高</w:t>
                  </w:r>
                  <w:r>
                    <w:rPr>
                      <w:rFonts w:ascii="仿宋_GB2312" w:hAnsi="仿宋_GB2312" w:cs="仿宋_GB2312" w:eastAsia="仿宋_GB2312"/>
                      <w:sz w:val="21"/>
                    </w:rPr>
                    <w:t>≤</w:t>
                  </w:r>
                  <w:r>
                    <w:rPr>
                      <w:rFonts w:ascii="仿宋_GB2312" w:hAnsi="仿宋_GB2312" w:cs="仿宋_GB2312" w:eastAsia="仿宋_GB2312"/>
                      <w:sz w:val="21"/>
                    </w:rPr>
                    <w:t>6000K,</w:t>
                  </w:r>
                  <w:r>
                    <w:rPr>
                      <w:rFonts w:ascii="仿宋_GB2312" w:hAnsi="仿宋_GB2312" w:cs="仿宋_GB2312" w:eastAsia="仿宋_GB2312"/>
                      <w:sz w:val="21"/>
                    </w:rPr>
                    <w:t>调低≥</w:t>
                  </w:r>
                  <w:r>
                    <w:rPr>
                      <w:rFonts w:ascii="仿宋_GB2312" w:hAnsi="仿宋_GB2312" w:cs="仿宋_GB2312" w:eastAsia="仿宋_GB2312"/>
                      <w:sz w:val="21"/>
                    </w:rPr>
                    <w:t>3200K</w:t>
                  </w:r>
                  <w:r>
                    <w:br/>
                  </w:r>
                  <w:r>
                    <w:rPr>
                      <w:rFonts w:ascii="仿宋_GB2312" w:hAnsi="仿宋_GB2312" w:cs="仿宋_GB2312" w:eastAsia="仿宋_GB2312"/>
                      <w:sz w:val="21"/>
                    </w:rPr>
                    <w:t>光速距离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40M</w:t>
                  </w:r>
                  <w:r>
                    <w:br/>
                  </w:r>
                  <w:r>
                    <w:rPr>
                      <w:rFonts w:ascii="仿宋_GB2312" w:hAnsi="仿宋_GB2312" w:cs="仿宋_GB2312" w:eastAsia="仿宋_GB2312"/>
                      <w:sz w:val="21"/>
                    </w:rPr>
                    <w:t>光速角度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度</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机柜</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42U</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1867mm*482.6mm*800mm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材质</w:t>
                  </w:r>
                </w:p>
                <w:p>
                  <w:pPr>
                    <w:pStyle w:val="null3"/>
                    <w:jc w:val="both"/>
                  </w:pPr>
                  <w:r>
                    <w:rPr>
                      <w:rFonts w:ascii="仿宋_GB2312" w:hAnsi="仿宋_GB2312" w:cs="仿宋_GB2312" w:eastAsia="仿宋_GB2312"/>
                      <w:sz w:val="21"/>
                    </w:rPr>
                    <w:t>柜体采用</w:t>
                  </w:r>
                  <w:r>
                    <w:rPr>
                      <w:rFonts w:ascii="仿宋_GB2312" w:hAnsi="仿宋_GB2312" w:cs="仿宋_GB2312" w:eastAsia="仿宋_GB2312"/>
                      <w:sz w:val="21"/>
                    </w:rPr>
                    <w:t>≥</w:t>
                  </w:r>
                  <w:r>
                    <w:rPr>
                      <w:rFonts w:ascii="仿宋_GB2312" w:hAnsi="仿宋_GB2312" w:cs="仿宋_GB2312" w:eastAsia="仿宋_GB2312"/>
                      <w:sz w:val="21"/>
                    </w:rPr>
                    <w:t xml:space="preserve">1.2 </w:t>
                  </w:r>
                  <w:r>
                    <w:rPr>
                      <w:rFonts w:ascii="仿宋_GB2312" w:hAnsi="仿宋_GB2312" w:cs="仿宋_GB2312" w:eastAsia="仿宋_GB2312"/>
                      <w:sz w:val="21"/>
                    </w:rPr>
                    <w:t>厚的优质冷轧钢板。</w:t>
                  </w:r>
                </w:p>
                <w:p>
                  <w:pPr>
                    <w:pStyle w:val="null3"/>
                    <w:jc w:val="both"/>
                  </w:pPr>
                  <w:r>
                    <w:rPr>
                      <w:rFonts w:ascii="仿宋_GB2312" w:hAnsi="仿宋_GB2312" w:cs="仿宋_GB2312" w:eastAsia="仿宋_GB2312"/>
                      <w:sz w:val="21"/>
                    </w:rPr>
                    <w:t>前门和后门为网孔门，网孔门有利于通风散热。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空机柜重量</w:t>
                  </w:r>
                  <w:r>
                    <w:rPr>
                      <w:rFonts w:ascii="仿宋_GB2312" w:hAnsi="仿宋_GB2312" w:cs="仿宋_GB2312" w:eastAsia="仿宋_GB2312"/>
                      <w:sz w:val="21"/>
                    </w:rPr>
                    <w:t>≥</w:t>
                  </w:r>
                  <w:r>
                    <w:rPr>
                      <w:rFonts w:ascii="仿宋_GB2312" w:hAnsi="仿宋_GB2312" w:cs="仿宋_GB2312" w:eastAsia="仿宋_GB2312"/>
                      <w:sz w:val="21"/>
                    </w:rPr>
                    <w:t>100 kg</w:t>
                  </w:r>
                  <w:r>
                    <w:rPr>
                      <w:rFonts w:ascii="仿宋_GB2312" w:hAnsi="仿宋_GB2312" w:cs="仿宋_GB2312" w:eastAsia="仿宋_GB2312"/>
                      <w:sz w:val="21"/>
                    </w:rPr>
                    <w:t>。</w:t>
                  </w:r>
                </w:p>
              </w:tc>
              <w:tc>
                <w:tcPr>
                  <w:tcW w:type="dxa" w:w="173"/>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4"/>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二、辅材</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音频线缆</w:t>
                  </w:r>
                </w:p>
              </w:tc>
              <w:tc>
                <w:tcPr>
                  <w:tcW w:type="dxa" w:w="1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21"/>
                    </w:rPr>
                    <w:t>护套外径</w:t>
                  </w:r>
                  <w:r>
                    <w:rPr>
                      <w:rFonts w:ascii="仿宋_GB2312" w:hAnsi="仿宋_GB2312" w:cs="仿宋_GB2312" w:eastAsia="仿宋_GB2312"/>
                      <w:sz w:val="21"/>
                    </w:rPr>
                    <w:t>≥</w:t>
                  </w:r>
                  <w:r>
                    <w:rPr>
                      <w:rFonts w:ascii="仿宋_GB2312" w:hAnsi="仿宋_GB2312" w:cs="仿宋_GB2312" w:eastAsia="仿宋_GB2312"/>
                      <w:sz w:val="21"/>
                    </w:rPr>
                    <w:t>6.0mm</w:t>
                  </w:r>
                  <w:r>
                    <w:br/>
                  </w:r>
                  <w:r>
                    <w:rPr>
                      <w:rFonts w:ascii="仿宋_GB2312" w:hAnsi="仿宋_GB2312" w:cs="仿宋_GB2312" w:eastAsia="仿宋_GB2312"/>
                      <w:sz w:val="21"/>
                    </w:rPr>
                    <w:t>导体截面积：</w:t>
                  </w:r>
                  <w:r>
                    <w:rPr>
                      <w:rFonts w:ascii="仿宋_GB2312" w:hAnsi="仿宋_GB2312" w:cs="仿宋_GB2312" w:eastAsia="仿宋_GB2312"/>
                      <w:sz w:val="21"/>
                    </w:rPr>
                    <w:t>≥</w:t>
                  </w:r>
                  <w:r>
                    <w:rPr>
                      <w:rFonts w:ascii="仿宋_GB2312" w:hAnsi="仿宋_GB2312" w:cs="仿宋_GB2312" w:eastAsia="仿宋_GB2312"/>
                      <w:sz w:val="21"/>
                    </w:rPr>
                    <w:t>0.3mm2</w:t>
                  </w:r>
                  <w:r>
                    <w:br/>
                  </w:r>
                  <w:r>
                    <w:rPr>
                      <w:rFonts w:ascii="仿宋_GB2312" w:hAnsi="仿宋_GB2312" w:cs="仿宋_GB2312" w:eastAsia="仿宋_GB2312"/>
                      <w:sz w:val="21"/>
                    </w:rPr>
                    <w:t>导体结构：</w:t>
                  </w:r>
                  <w:r>
                    <w:rPr>
                      <w:rFonts w:ascii="仿宋_GB2312" w:hAnsi="仿宋_GB2312" w:cs="仿宋_GB2312" w:eastAsia="仿宋_GB2312"/>
                      <w:sz w:val="21"/>
                    </w:rPr>
                    <w:t>≈</w:t>
                  </w:r>
                  <w:r>
                    <w:rPr>
                      <w:rFonts w:ascii="仿宋_GB2312" w:hAnsi="仿宋_GB2312" w:cs="仿宋_GB2312" w:eastAsia="仿宋_GB2312"/>
                      <w:sz w:val="21"/>
                    </w:rPr>
                    <w:t>37/0.10mm</w:t>
                  </w:r>
                  <w:r>
                    <w:rPr>
                      <w:rFonts w:ascii="仿宋_GB2312" w:hAnsi="仿宋_GB2312" w:cs="仿宋_GB2312" w:eastAsia="仿宋_GB2312"/>
                      <w:sz w:val="21"/>
                    </w:rPr>
                    <w:t>黄铜丝绞合</w:t>
                  </w:r>
                  <w:r>
                    <w:br/>
                  </w:r>
                  <w:r>
                    <w:rPr>
                      <w:rFonts w:ascii="仿宋_GB2312" w:hAnsi="仿宋_GB2312" w:cs="仿宋_GB2312" w:eastAsia="仿宋_GB2312"/>
                      <w:sz w:val="21"/>
                    </w:rPr>
                    <w:t>镀锡铜丝编织屏蔽：覆盖率为</w:t>
                  </w:r>
                  <w:r>
                    <w:rPr>
                      <w:rFonts w:ascii="仿宋_GB2312" w:hAnsi="仿宋_GB2312" w:cs="仿宋_GB2312" w:eastAsia="仿宋_GB2312"/>
                      <w:sz w:val="21"/>
                    </w:rPr>
                    <w:t>≥</w:t>
                  </w:r>
                  <w:r>
                    <w:rPr>
                      <w:rFonts w:ascii="仿宋_GB2312" w:hAnsi="仿宋_GB2312" w:cs="仿宋_GB2312" w:eastAsia="仿宋_GB2312"/>
                      <w:sz w:val="21"/>
                    </w:rPr>
                    <w:t>98%</w:t>
                  </w:r>
                  <w:r>
                    <w:br/>
                  </w:r>
                  <w:r>
                    <w:rPr>
                      <w:rFonts w:ascii="仿宋_GB2312" w:hAnsi="仿宋_GB2312" w:cs="仿宋_GB2312" w:eastAsia="仿宋_GB2312"/>
                      <w:sz w:val="21"/>
                    </w:rPr>
                    <w:t>导体直流电阻（</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59</w:t>
                  </w:r>
                  <w:r>
                    <w:rPr>
                      <w:rFonts w:ascii="仿宋_GB2312" w:hAnsi="仿宋_GB2312" w:cs="仿宋_GB2312" w:eastAsia="仿宋_GB2312"/>
                      <w:sz w:val="21"/>
                    </w:rPr>
                    <w:t xml:space="preserve">Ω </w:t>
                  </w:r>
                  <w:r>
                    <w:rPr>
                      <w:rFonts w:ascii="仿宋_GB2312" w:hAnsi="仿宋_GB2312" w:cs="仿宋_GB2312" w:eastAsia="仿宋_GB2312"/>
                      <w:sz w:val="21"/>
                    </w:rPr>
                    <w:t>/km</w:t>
                  </w:r>
                  <w:r>
                    <w:br/>
                  </w:r>
                  <w:r>
                    <w:rPr>
                      <w:rFonts w:ascii="仿宋_GB2312" w:hAnsi="仿宋_GB2312" w:cs="仿宋_GB2312" w:eastAsia="仿宋_GB2312"/>
                      <w:sz w:val="21"/>
                    </w:rPr>
                    <w:t>芯</w:t>
                  </w:r>
                  <w:r>
                    <w:rPr>
                      <w:rFonts w:ascii="仿宋_GB2312" w:hAnsi="仿宋_GB2312" w:cs="仿宋_GB2312" w:eastAsia="仿宋_GB2312"/>
                      <w:sz w:val="21"/>
                    </w:rPr>
                    <w:t>-</w:t>
                  </w:r>
                  <w:r>
                    <w:rPr>
                      <w:rFonts w:ascii="仿宋_GB2312" w:hAnsi="仿宋_GB2312" w:cs="仿宋_GB2312" w:eastAsia="仿宋_GB2312"/>
                      <w:sz w:val="21"/>
                    </w:rPr>
                    <w:t>芯电容：≤</w:t>
                  </w:r>
                  <w:r>
                    <w:rPr>
                      <w:rFonts w:ascii="仿宋_GB2312" w:hAnsi="仿宋_GB2312" w:cs="仿宋_GB2312" w:eastAsia="仿宋_GB2312"/>
                      <w:sz w:val="21"/>
                    </w:rPr>
                    <w:t>70pF/m</w:t>
                  </w:r>
                  <w:r>
                    <w:br/>
                  </w:r>
                  <w:r>
                    <w:rPr>
                      <w:rFonts w:ascii="仿宋_GB2312" w:hAnsi="仿宋_GB2312" w:cs="仿宋_GB2312" w:eastAsia="仿宋_GB2312"/>
                      <w:sz w:val="21"/>
                    </w:rPr>
                    <w:t>芯</w:t>
                  </w:r>
                  <w:r>
                    <w:rPr>
                      <w:rFonts w:ascii="仿宋_GB2312" w:hAnsi="仿宋_GB2312" w:cs="仿宋_GB2312" w:eastAsia="仿宋_GB2312"/>
                      <w:sz w:val="21"/>
                    </w:rPr>
                    <w:t>-</w:t>
                  </w:r>
                  <w:r>
                    <w:rPr>
                      <w:rFonts w:ascii="仿宋_GB2312" w:hAnsi="仿宋_GB2312" w:cs="仿宋_GB2312" w:eastAsia="仿宋_GB2312"/>
                      <w:sz w:val="21"/>
                    </w:rPr>
                    <w:t>屏蔽电容；≤</w:t>
                  </w:r>
                  <w:r>
                    <w:rPr>
                      <w:rFonts w:ascii="仿宋_GB2312" w:hAnsi="仿宋_GB2312" w:cs="仿宋_GB2312" w:eastAsia="仿宋_GB2312"/>
                      <w:sz w:val="21"/>
                    </w:rPr>
                    <w:t>140pF/m</w:t>
                  </w:r>
                </w:p>
              </w:tc>
              <w:tc>
                <w:tcPr>
                  <w:tcW w:type="dxa" w:w="1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500</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w:t>
                  </w:r>
                  <w:r>
                    <w:rPr>
                      <w:rFonts w:ascii="仿宋_GB2312" w:hAnsi="仿宋_GB2312" w:cs="仿宋_GB2312" w:eastAsia="仿宋_GB2312"/>
                      <w:sz w:val="21"/>
                    </w:rPr>
                    <w:t>Ω同轴线缆</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黄铜丝编织屏蔽：覆盖率</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112</w:t>
                  </w:r>
                  <w:r>
                    <w:rPr>
                      <w:rFonts w:ascii="仿宋_GB2312" w:hAnsi="仿宋_GB2312" w:cs="仿宋_GB2312" w:eastAsia="仿宋_GB2312"/>
                      <w:sz w:val="21"/>
                    </w:rPr>
                    <w:t>编）</w:t>
                  </w:r>
                </w:p>
                <w:p>
                  <w:pPr>
                    <w:pStyle w:val="null3"/>
                    <w:jc w:val="both"/>
                  </w:pPr>
                  <w:r>
                    <w:rPr>
                      <w:rFonts w:ascii="仿宋_GB2312" w:hAnsi="仿宋_GB2312" w:cs="仿宋_GB2312" w:eastAsia="仿宋_GB2312"/>
                      <w:sz w:val="21"/>
                    </w:rPr>
                    <w:t>导体直流电阻：</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Ω</w:t>
                  </w:r>
                  <w:r>
                    <w:rPr>
                      <w:rFonts w:ascii="仿宋_GB2312" w:hAnsi="仿宋_GB2312" w:cs="仿宋_GB2312" w:eastAsia="仿宋_GB2312"/>
                      <w:sz w:val="21"/>
                    </w:rPr>
                    <w:t>/km</w:t>
                  </w:r>
                </w:p>
                <w:p>
                  <w:pPr>
                    <w:pStyle w:val="null3"/>
                    <w:jc w:val="both"/>
                  </w:pPr>
                  <w:r>
                    <w:rPr>
                      <w:rFonts w:ascii="仿宋_GB2312" w:hAnsi="仿宋_GB2312" w:cs="仿宋_GB2312" w:eastAsia="仿宋_GB2312"/>
                      <w:sz w:val="21"/>
                    </w:rPr>
                    <w:t>芯</w:t>
                  </w:r>
                  <w:r>
                    <w:rPr>
                      <w:rFonts w:ascii="仿宋_GB2312" w:hAnsi="仿宋_GB2312" w:cs="仿宋_GB2312" w:eastAsia="仿宋_GB2312"/>
                      <w:sz w:val="21"/>
                    </w:rPr>
                    <w:t>-</w:t>
                  </w:r>
                  <w:r>
                    <w:rPr>
                      <w:rFonts w:ascii="仿宋_GB2312" w:hAnsi="仿宋_GB2312" w:cs="仿宋_GB2312" w:eastAsia="仿宋_GB2312"/>
                      <w:sz w:val="21"/>
                    </w:rPr>
                    <w:t>屏蔽之间的电容：≥</w:t>
                  </w:r>
                  <w:r>
                    <w:rPr>
                      <w:rFonts w:ascii="仿宋_GB2312" w:hAnsi="仿宋_GB2312" w:cs="仿宋_GB2312" w:eastAsia="仿宋_GB2312"/>
                      <w:sz w:val="21"/>
                    </w:rPr>
                    <w:t>98pF/m</w:t>
                  </w:r>
                </w:p>
                <w:p>
                  <w:pPr>
                    <w:pStyle w:val="null3"/>
                    <w:jc w:val="both"/>
                  </w:pPr>
                  <w:r>
                    <w:rPr>
                      <w:rFonts w:ascii="仿宋_GB2312" w:hAnsi="仿宋_GB2312" w:cs="仿宋_GB2312" w:eastAsia="仿宋_GB2312"/>
                      <w:sz w:val="21"/>
                    </w:rPr>
                    <w:t>衰减：</w:t>
                  </w:r>
                  <w:r>
                    <w:rPr>
                      <w:rFonts w:ascii="仿宋_GB2312" w:hAnsi="仿宋_GB2312" w:cs="仿宋_GB2312" w:eastAsia="仿宋_GB2312"/>
                      <w:sz w:val="21"/>
                    </w:rPr>
                    <w:t>≤</w:t>
                  </w:r>
                  <w:r>
                    <w:rPr>
                      <w:rFonts w:ascii="仿宋_GB2312" w:hAnsi="仿宋_GB2312" w:cs="仿宋_GB2312" w:eastAsia="仿宋_GB2312"/>
                      <w:sz w:val="21"/>
                    </w:rPr>
                    <w:t>49.1dB/100m@700MHz</w:t>
                  </w:r>
                </w:p>
                <w:p>
                  <w:pPr>
                    <w:pStyle w:val="null3"/>
                    <w:jc w:val="both"/>
                  </w:pPr>
                  <w:r>
                    <w:rPr>
                      <w:rFonts w:ascii="仿宋_GB2312" w:hAnsi="仿宋_GB2312" w:cs="仿宋_GB2312" w:eastAsia="仿宋_GB2312"/>
                      <w:sz w:val="21"/>
                    </w:rPr>
                    <w:t>特性阻抗：</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使用长度：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衰减≤</w:t>
                  </w:r>
                  <w:r>
                    <w:rPr>
                      <w:rFonts w:ascii="仿宋_GB2312" w:hAnsi="仿宋_GB2312" w:cs="仿宋_GB2312" w:eastAsia="仿宋_GB2312"/>
                      <w:sz w:val="21"/>
                    </w:rPr>
                    <w:t>9.8dB/20m@700MHz)</w:t>
                  </w:r>
                </w:p>
              </w:tc>
              <w:tc>
                <w:tcPr>
                  <w:tcW w:type="dxa" w:w="1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419"/>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扬声器线缆</w:t>
                  </w:r>
                </w:p>
              </w:tc>
              <w:tc>
                <w:tcPr>
                  <w:tcW w:type="dxa" w:w="1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芯绞合加护套</w:t>
                  </w:r>
                </w:p>
                <w:p>
                  <w:pPr>
                    <w:pStyle w:val="null3"/>
                    <w:jc w:val="both"/>
                  </w:pPr>
                  <w:r>
                    <w:rPr>
                      <w:rFonts w:ascii="仿宋_GB2312" w:hAnsi="仿宋_GB2312" w:cs="仿宋_GB2312" w:eastAsia="仿宋_GB2312"/>
                      <w:sz w:val="21"/>
                    </w:rPr>
                    <w:t>护套外径：</w:t>
                  </w:r>
                  <w:r>
                    <w:rPr>
                      <w:rFonts w:ascii="仿宋_GB2312" w:hAnsi="仿宋_GB2312" w:cs="仿宋_GB2312" w:eastAsia="仿宋_GB2312"/>
                      <w:sz w:val="21"/>
                    </w:rPr>
                    <w:t>≥</w:t>
                  </w:r>
                  <w:r>
                    <w:rPr>
                      <w:rFonts w:ascii="仿宋_GB2312" w:hAnsi="仿宋_GB2312" w:cs="仿宋_GB2312" w:eastAsia="仿宋_GB2312"/>
                      <w:sz w:val="21"/>
                    </w:rPr>
                    <w:t>11.2mm</w:t>
                  </w:r>
                </w:p>
                <w:p>
                  <w:pPr>
                    <w:pStyle w:val="null3"/>
                    <w:jc w:val="both"/>
                  </w:pPr>
                  <w:r>
                    <w:rPr>
                      <w:rFonts w:ascii="仿宋_GB2312" w:hAnsi="仿宋_GB2312" w:cs="仿宋_GB2312" w:eastAsia="仿宋_GB2312"/>
                      <w:sz w:val="21"/>
                    </w:rPr>
                    <w:t>导体截面积：</w:t>
                  </w:r>
                  <w:r>
                    <w:rPr>
                      <w:rFonts w:ascii="仿宋_GB2312" w:hAnsi="仿宋_GB2312" w:cs="仿宋_GB2312" w:eastAsia="仿宋_GB2312"/>
                      <w:sz w:val="21"/>
                    </w:rPr>
                    <w:t>≥</w:t>
                  </w:r>
                  <w:r>
                    <w:rPr>
                      <w:rFonts w:ascii="仿宋_GB2312" w:hAnsi="仿宋_GB2312" w:cs="仿宋_GB2312" w:eastAsia="仿宋_GB2312"/>
                      <w:sz w:val="21"/>
                    </w:rPr>
                    <w:t>2.5mm2</w:t>
                  </w:r>
                </w:p>
                <w:p>
                  <w:pPr>
                    <w:pStyle w:val="null3"/>
                    <w:jc w:val="both"/>
                  </w:pPr>
                  <w:r>
                    <w:rPr>
                      <w:rFonts w:ascii="仿宋_GB2312" w:hAnsi="仿宋_GB2312" w:cs="仿宋_GB2312" w:eastAsia="仿宋_GB2312"/>
                      <w:sz w:val="21"/>
                    </w:rPr>
                    <w:t>导体直流电阻：</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 xml:space="preserve">Ω </w:t>
                  </w:r>
                  <w:r>
                    <w:rPr>
                      <w:rFonts w:ascii="仿宋_GB2312" w:hAnsi="仿宋_GB2312" w:cs="仿宋_GB2312" w:eastAsia="仿宋_GB2312"/>
                      <w:sz w:val="21"/>
                    </w:rPr>
                    <w:t>/km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扬声器线缆</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芯绞合加护套</w:t>
                  </w:r>
                  <w:r>
                    <w:br/>
                  </w:r>
                  <w:r>
                    <w:rPr>
                      <w:rFonts w:ascii="仿宋_GB2312" w:hAnsi="仿宋_GB2312" w:cs="仿宋_GB2312" w:eastAsia="仿宋_GB2312"/>
                      <w:sz w:val="21"/>
                    </w:rPr>
                    <w:t>护套外径：</w:t>
                  </w:r>
                  <w:r>
                    <w:rPr>
                      <w:rFonts w:ascii="仿宋_GB2312" w:hAnsi="仿宋_GB2312" w:cs="仿宋_GB2312" w:eastAsia="仿宋_GB2312"/>
                      <w:sz w:val="21"/>
                    </w:rPr>
                    <w:t>≥</w:t>
                  </w:r>
                  <w:r>
                    <w:rPr>
                      <w:rFonts w:ascii="仿宋_GB2312" w:hAnsi="仿宋_GB2312" w:cs="仿宋_GB2312" w:eastAsia="仿宋_GB2312"/>
                      <w:sz w:val="21"/>
                    </w:rPr>
                    <w:t>9.0mm</w:t>
                  </w:r>
                  <w:r>
                    <w:br/>
                  </w:r>
                  <w:r>
                    <w:rPr>
                      <w:rFonts w:ascii="仿宋_GB2312" w:hAnsi="仿宋_GB2312" w:cs="仿宋_GB2312" w:eastAsia="仿宋_GB2312"/>
                      <w:sz w:val="21"/>
                    </w:rPr>
                    <w:t>导体截面积：</w:t>
                  </w:r>
                  <w:r>
                    <w:rPr>
                      <w:rFonts w:ascii="仿宋_GB2312" w:hAnsi="仿宋_GB2312" w:cs="仿宋_GB2312" w:eastAsia="仿宋_GB2312"/>
                      <w:sz w:val="21"/>
                    </w:rPr>
                    <w:t>≥</w:t>
                  </w:r>
                  <w:r>
                    <w:rPr>
                      <w:rFonts w:ascii="仿宋_GB2312" w:hAnsi="仿宋_GB2312" w:cs="仿宋_GB2312" w:eastAsia="仿宋_GB2312"/>
                      <w:sz w:val="21"/>
                    </w:rPr>
                    <w:t>2.5mm2</w:t>
                  </w:r>
                  <w:r>
                    <w:br/>
                  </w:r>
                  <w:r>
                    <w:rPr>
                      <w:rFonts w:ascii="仿宋_GB2312" w:hAnsi="仿宋_GB2312" w:cs="仿宋_GB2312" w:eastAsia="仿宋_GB2312"/>
                      <w:sz w:val="21"/>
                    </w:rPr>
                    <w:t>导体直流电阻：</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 xml:space="preserve">Ω </w:t>
                  </w:r>
                  <w:r>
                    <w:rPr>
                      <w:rFonts w:ascii="仿宋_GB2312" w:hAnsi="仿宋_GB2312" w:cs="仿宋_GB2312" w:eastAsia="仿宋_GB2312"/>
                      <w:sz w:val="21"/>
                    </w:rPr>
                    <w:t>/km</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米</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专业音箱插头</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材质：黄铜（</w:t>
                  </w:r>
                  <w:r>
                    <w:rPr>
                      <w:rFonts w:ascii="仿宋_GB2312" w:hAnsi="仿宋_GB2312" w:cs="仿宋_GB2312" w:eastAsia="仿宋_GB2312"/>
                      <w:sz w:val="21"/>
                    </w:rPr>
                    <w:t>HPB59-1</w:t>
                  </w:r>
                  <w:r>
                    <w:rPr>
                      <w:rFonts w:ascii="仿宋_GB2312" w:hAnsi="仿宋_GB2312" w:cs="仿宋_GB2312" w:eastAsia="仿宋_GB2312"/>
                      <w:sz w:val="21"/>
                    </w:rPr>
                    <w:t>）</w:t>
                  </w:r>
                  <w:r>
                    <w:br/>
                  </w:r>
                  <w:r>
                    <w:rPr>
                      <w:rFonts w:ascii="仿宋_GB2312" w:hAnsi="仿宋_GB2312" w:cs="仿宋_GB2312" w:eastAsia="仿宋_GB2312"/>
                      <w:sz w:val="21"/>
                    </w:rPr>
                    <w:t>镀层：镀镍</w:t>
                  </w:r>
                  <w:r>
                    <w:br/>
                  </w:r>
                  <w:r>
                    <w:rPr>
                      <w:rFonts w:ascii="仿宋_GB2312" w:hAnsi="仿宋_GB2312" w:cs="仿宋_GB2312" w:eastAsia="仿宋_GB2312"/>
                      <w:sz w:val="21"/>
                    </w:rPr>
                    <w:t>插拔力：</w:t>
                  </w:r>
                  <w:r>
                    <w:rPr>
                      <w:rFonts w:ascii="仿宋_GB2312" w:hAnsi="仿宋_GB2312" w:cs="仿宋_GB2312" w:eastAsia="仿宋_GB2312"/>
                      <w:sz w:val="21"/>
                    </w:rPr>
                    <w:t>≥</w:t>
                  </w:r>
                  <w:r>
                    <w:rPr>
                      <w:rFonts w:ascii="仿宋_GB2312" w:hAnsi="仿宋_GB2312" w:cs="仿宋_GB2312" w:eastAsia="仿宋_GB2312"/>
                      <w:sz w:val="21"/>
                    </w:rPr>
                    <w:t>10N</w:t>
                  </w:r>
                  <w:r>
                    <w:br/>
                  </w:r>
                  <w:r>
                    <w:rPr>
                      <w:rFonts w:ascii="仿宋_GB2312" w:hAnsi="仿宋_GB2312" w:cs="仿宋_GB2312" w:eastAsia="仿宋_GB2312"/>
                      <w:sz w:val="21"/>
                    </w:rPr>
                    <w:t>插拔寿命：＞</w:t>
                  </w:r>
                  <w:r>
                    <w:rPr>
                      <w:rFonts w:ascii="仿宋_GB2312" w:hAnsi="仿宋_GB2312" w:cs="仿宋_GB2312" w:eastAsia="仿宋_GB2312"/>
                      <w:sz w:val="21"/>
                    </w:rPr>
                    <w:t>1000</w:t>
                  </w:r>
                  <w:r>
                    <w:rPr>
                      <w:rFonts w:ascii="仿宋_GB2312" w:hAnsi="仿宋_GB2312" w:cs="仿宋_GB2312" w:eastAsia="仿宋_GB2312"/>
                      <w:sz w:val="21"/>
                    </w:rPr>
                    <w:t>次</w:t>
                  </w:r>
                  <w:r>
                    <w:br/>
                  </w:r>
                  <w:r>
                    <w:rPr>
                      <w:rFonts w:ascii="仿宋_GB2312" w:hAnsi="仿宋_GB2312" w:cs="仿宋_GB2312" w:eastAsia="仿宋_GB2312"/>
                      <w:sz w:val="21"/>
                    </w:rPr>
                    <w:t>接触电阻：＜</w:t>
                  </w:r>
                  <w:r>
                    <w:rPr>
                      <w:rFonts w:ascii="仿宋_GB2312" w:hAnsi="仿宋_GB2312" w:cs="仿宋_GB2312" w:eastAsia="仿宋_GB2312"/>
                      <w:sz w:val="21"/>
                    </w:rPr>
                    <w:t>20m</w:t>
                  </w:r>
                  <w:r>
                    <w:rPr>
                      <w:rFonts w:ascii="仿宋_GB2312" w:hAnsi="仿宋_GB2312" w:cs="仿宋_GB2312" w:eastAsia="仿宋_GB2312"/>
                      <w:sz w:val="21"/>
                    </w:rPr>
                    <w:t>Ω</w:t>
                  </w:r>
                  <w:r>
                    <w:br/>
                  </w:r>
                  <w:r>
                    <w:rPr>
                      <w:rFonts w:ascii="仿宋_GB2312" w:hAnsi="仿宋_GB2312" w:cs="仿宋_GB2312" w:eastAsia="仿宋_GB2312"/>
                      <w:sz w:val="21"/>
                    </w:rPr>
                    <w:t>绝缘电阻：</w:t>
                  </w:r>
                  <w:r>
                    <w:rPr>
                      <w:rFonts w:ascii="仿宋_GB2312" w:hAnsi="仿宋_GB2312" w:cs="仿宋_GB2312" w:eastAsia="仿宋_GB2312"/>
                      <w:sz w:val="21"/>
                    </w:rPr>
                    <w:t>≥</w:t>
                  </w:r>
                  <w:r>
                    <w:rPr>
                      <w:rFonts w:ascii="仿宋_GB2312" w:hAnsi="仿宋_GB2312" w:cs="仿宋_GB2312" w:eastAsia="仿宋_GB2312"/>
                      <w:sz w:val="21"/>
                    </w:rPr>
                    <w:t>1G</w:t>
                  </w:r>
                  <w:r>
                    <w:rPr>
                      <w:rFonts w:ascii="仿宋_GB2312" w:hAnsi="仿宋_GB2312" w:cs="仿宋_GB2312" w:eastAsia="仿宋_GB2312"/>
                      <w:sz w:val="21"/>
                    </w:rPr>
                    <w:t>Ω</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XLR</w:t>
                  </w:r>
                  <w:r>
                    <w:rPr>
                      <w:rFonts w:ascii="仿宋_GB2312" w:hAnsi="仿宋_GB2312" w:cs="仿宋_GB2312" w:eastAsia="仿宋_GB2312"/>
                      <w:sz w:val="21"/>
                    </w:rPr>
                    <w:t>线缆连接器</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无螺钉安装</w:t>
                  </w:r>
                  <w:r>
                    <w:br/>
                  </w:r>
                  <w:r>
                    <w:rPr>
                      <w:rFonts w:ascii="仿宋_GB2312" w:hAnsi="仿宋_GB2312" w:cs="仿宋_GB2312" w:eastAsia="仿宋_GB2312"/>
                      <w:sz w:val="21"/>
                    </w:rPr>
                    <w:t>触点有</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针，</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w:t>
                  </w:r>
                </w:p>
              </w:tc>
              <w:tc>
                <w:tcPr>
                  <w:tcW w:type="dxa" w:w="1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4"/>
              <w:gridCol w:w="423"/>
              <w:gridCol w:w="1599"/>
              <w:gridCol w:w="171"/>
              <w:gridCol w:w="183"/>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w:t>
                  </w:r>
                  <w:r>
                    <w:rPr>
                      <w:rFonts w:ascii="仿宋_GB2312" w:hAnsi="仿宋_GB2312" w:cs="仿宋_GB2312" w:eastAsia="仿宋_GB2312"/>
                      <w:sz w:val="21"/>
                    </w:rPr>
                    <w:t>参数</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光束灯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一、基础参数</w:t>
                  </w:r>
                </w:p>
                <w:p>
                  <w:pPr>
                    <w:pStyle w:val="null3"/>
                    <w:jc w:val="left"/>
                  </w:pPr>
                  <w:r>
                    <w:rPr>
                      <w:rFonts w:ascii="仿宋_GB2312" w:hAnsi="仿宋_GB2312" w:cs="仿宋_GB2312" w:eastAsia="仿宋_GB2312"/>
                      <w:sz w:val="21"/>
                    </w:rPr>
                    <w:t>电源规格</w:t>
                  </w:r>
                  <w:r>
                    <w:rPr>
                      <w:rFonts w:ascii="仿宋_GB2312" w:hAnsi="仿宋_GB2312" w:cs="仿宋_GB2312" w:eastAsia="仿宋_GB2312"/>
                      <w:sz w:val="21"/>
                    </w:rPr>
                    <w:t>AC≤240V</w:t>
                  </w:r>
                  <w:r>
                    <w:rPr>
                      <w:rFonts w:ascii="仿宋_GB2312" w:hAnsi="仿宋_GB2312" w:cs="仿宋_GB2312" w:eastAsia="仿宋_GB2312"/>
                      <w:sz w:val="21"/>
                    </w:rPr>
                    <w:t>，</w:t>
                  </w:r>
                  <w:r>
                    <w:rPr>
                      <w:rFonts w:ascii="仿宋_GB2312" w:hAnsi="仿宋_GB2312" w:cs="仿宋_GB2312" w:eastAsia="仿宋_GB2312"/>
                      <w:sz w:val="21"/>
                    </w:rPr>
                    <w:t>500Hz</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≤400W</w:t>
                  </w:r>
                  <w:r>
                    <w:rPr>
                      <w:rFonts w:ascii="仿宋_GB2312" w:hAnsi="仿宋_GB2312" w:cs="仿宋_GB2312" w:eastAsia="仿宋_GB2312"/>
                      <w:sz w:val="21"/>
                    </w:rPr>
                    <w:t>（光源铂金杯泡）</w:t>
                  </w:r>
                </w:p>
                <w:p>
                  <w:pPr>
                    <w:pStyle w:val="null3"/>
                    <w:jc w:val="left"/>
                  </w:pPr>
                  <w:r>
                    <w:rPr>
                      <w:rFonts w:ascii="仿宋_GB2312" w:hAnsi="仿宋_GB2312" w:cs="仿宋_GB2312" w:eastAsia="仿宋_GB2312"/>
                      <w:sz w:val="21"/>
                    </w:rPr>
                    <w:t>寿命</w:t>
                  </w:r>
                  <w:r>
                    <w:rPr>
                      <w:rFonts w:ascii="仿宋_GB2312" w:hAnsi="仿宋_GB2312" w:cs="仿宋_GB2312" w:eastAsia="仿宋_GB2312"/>
                      <w:sz w:val="21"/>
                    </w:rPr>
                    <w:t>≥1500</w:t>
                  </w:r>
                  <w:r>
                    <w:rPr>
                      <w:rFonts w:ascii="仿宋_GB2312" w:hAnsi="仿宋_GB2312" w:cs="仿宋_GB2312" w:eastAsia="仿宋_GB2312"/>
                      <w:sz w:val="21"/>
                    </w:rPr>
                    <w:t>小时）</w:t>
                  </w:r>
                </w:p>
                <w:p>
                  <w:pPr>
                    <w:pStyle w:val="null3"/>
                    <w:jc w:val="left"/>
                  </w:pPr>
                  <w:r>
                    <w:rPr>
                      <w:rFonts w:ascii="仿宋_GB2312" w:hAnsi="仿宋_GB2312" w:cs="仿宋_GB2312" w:eastAsia="仿宋_GB2312"/>
                      <w:sz w:val="21"/>
                    </w:rPr>
                    <w:t>二、光学性能参数</w:t>
                  </w:r>
                </w:p>
                <w:p>
                  <w:pPr>
                    <w:pStyle w:val="null3"/>
                    <w:jc w:val="left"/>
                  </w:pPr>
                  <w:r>
                    <w:rPr>
                      <w:rFonts w:ascii="仿宋_GB2312" w:hAnsi="仿宋_GB2312" w:cs="仿宋_GB2312" w:eastAsia="仿宋_GB2312"/>
                      <w:sz w:val="21"/>
                    </w:rPr>
                    <w:t>调光范围：</w:t>
                  </w:r>
                  <w:r>
                    <w:rPr>
                      <w:rFonts w:ascii="仿宋_GB2312" w:hAnsi="仿宋_GB2312" w:cs="仿宋_GB2312" w:eastAsia="仿宋_GB2312"/>
                      <w:sz w:val="21"/>
                    </w:rPr>
                    <w:t xml:space="preserve">≤100% </w:t>
                  </w:r>
                  <w:r>
                    <w:rPr>
                      <w:rFonts w:ascii="仿宋_GB2312" w:hAnsi="仿宋_GB2312" w:cs="仿宋_GB2312" w:eastAsia="仿宋_GB2312"/>
                      <w:sz w:val="21"/>
                    </w:rPr>
                    <w:t>线性调光，</w:t>
                  </w:r>
                </w:p>
                <w:p>
                  <w:pPr>
                    <w:pStyle w:val="null3"/>
                    <w:jc w:val="left"/>
                  </w:pPr>
                  <w:r>
                    <w:rPr>
                      <w:rFonts w:ascii="仿宋_GB2312" w:hAnsi="仿宋_GB2312" w:cs="仿宋_GB2312" w:eastAsia="仿宋_GB2312"/>
                      <w:sz w:val="21"/>
                    </w:rPr>
                    <w:t>频闪功能：</w:t>
                  </w:r>
                  <w:r>
                    <w:rPr>
                      <w:rFonts w:ascii="仿宋_GB2312" w:hAnsi="仿宋_GB2312" w:cs="仿宋_GB2312" w:eastAsia="仿宋_GB2312"/>
                      <w:sz w:val="21"/>
                    </w:rPr>
                    <w:t xml:space="preserve">≤12 </w:t>
                  </w:r>
                  <w:r>
                    <w:rPr>
                      <w:rFonts w:ascii="仿宋_GB2312" w:hAnsi="仿宋_GB2312" w:cs="仿宋_GB2312" w:eastAsia="仿宋_GB2312"/>
                      <w:sz w:val="21"/>
                    </w:rPr>
                    <w:t xml:space="preserve">次 </w:t>
                  </w:r>
                  <w:r>
                    <w:rPr>
                      <w:rFonts w:ascii="仿宋_GB2312" w:hAnsi="仿宋_GB2312" w:cs="仿宋_GB2312" w:eastAsia="仿宋_GB2312"/>
                      <w:sz w:val="21"/>
                    </w:rPr>
                    <w:t xml:space="preserve">/ </w:t>
                  </w:r>
                  <w:r>
                    <w:rPr>
                      <w:rFonts w:ascii="仿宋_GB2312" w:hAnsi="仿宋_GB2312" w:cs="仿宋_GB2312" w:eastAsia="仿宋_GB2312"/>
                      <w:sz w:val="21"/>
                    </w:rPr>
                    <w:t>秒可调，</w:t>
                  </w:r>
                </w:p>
                <w:p>
                  <w:pPr>
                    <w:pStyle w:val="null3"/>
                    <w:jc w:val="left"/>
                  </w:pPr>
                  <w:r>
                    <w:rPr>
                      <w:rFonts w:ascii="仿宋_GB2312" w:hAnsi="仿宋_GB2312" w:cs="仿宋_GB2312" w:eastAsia="仿宋_GB2312"/>
                      <w:sz w:val="21"/>
                    </w:rPr>
                    <w:t>棱镜系统：</w:t>
                  </w:r>
                  <w:r>
                    <w:rPr>
                      <w:rFonts w:ascii="仿宋_GB2312" w:hAnsi="仿宋_GB2312" w:cs="仿宋_GB2312" w:eastAsia="仿宋_GB2312"/>
                      <w:sz w:val="21"/>
                    </w:rPr>
                    <w:t xml:space="preserve">≤24 </w:t>
                  </w:r>
                  <w:r>
                    <w:rPr>
                      <w:rFonts w:ascii="仿宋_GB2312" w:hAnsi="仿宋_GB2312" w:cs="仿宋_GB2312" w:eastAsia="仿宋_GB2312"/>
                      <w:sz w:val="21"/>
                    </w:rPr>
                    <w:t>棱镜</w:t>
                  </w:r>
                </w:p>
                <w:p>
                  <w:pPr>
                    <w:pStyle w:val="null3"/>
                    <w:jc w:val="left"/>
                  </w:pPr>
                  <w:r>
                    <w:rPr>
                      <w:rFonts w:ascii="仿宋_GB2312" w:hAnsi="仿宋_GB2312" w:cs="仿宋_GB2312" w:eastAsia="仿宋_GB2312"/>
                      <w:sz w:val="21"/>
                    </w:rPr>
                    <w:t>三、操控</w:t>
                  </w:r>
                </w:p>
                <w:p>
                  <w:pPr>
                    <w:pStyle w:val="null3"/>
                    <w:jc w:val="left"/>
                  </w:pPr>
                  <w:r>
                    <w:rPr>
                      <w:rFonts w:ascii="仿宋_GB2312" w:hAnsi="仿宋_GB2312" w:cs="仿宋_GB2312" w:eastAsia="仿宋_GB2312"/>
                      <w:sz w:val="21"/>
                    </w:rPr>
                    <w:t>兼容主流舞台灯光控制系统，支持多灯协同作业</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成像灯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一、基础参数</w:t>
                  </w:r>
                </w:p>
                <w:p>
                  <w:pPr>
                    <w:pStyle w:val="null3"/>
                    <w:jc w:val="left"/>
                  </w:pPr>
                  <w:r>
                    <w:rPr>
                      <w:rFonts w:ascii="仿宋_GB2312" w:hAnsi="仿宋_GB2312" w:cs="仿宋_GB2312" w:eastAsia="仿宋_GB2312"/>
                      <w:sz w:val="21"/>
                    </w:rPr>
                    <w:t>输入电压</w:t>
                  </w:r>
                  <w:r>
                    <w:rPr>
                      <w:rFonts w:ascii="仿宋_GB2312" w:hAnsi="仿宋_GB2312" w:cs="仿宋_GB2312" w:eastAsia="仿宋_GB2312"/>
                      <w:sz w:val="21"/>
                    </w:rPr>
                    <w:t>AC≤240V</w:t>
                  </w:r>
                  <w:r>
                    <w:rPr>
                      <w:rFonts w:ascii="仿宋_GB2312" w:hAnsi="仿宋_GB2312" w:cs="仿宋_GB2312" w:eastAsia="仿宋_GB2312"/>
                      <w:sz w:val="21"/>
                    </w:rPr>
                    <w:t>，</w:t>
                  </w:r>
                  <w:r>
                    <w:rPr>
                      <w:rFonts w:ascii="仿宋_GB2312" w:hAnsi="仿宋_GB2312" w:cs="仿宋_GB2312" w:eastAsia="仿宋_GB2312"/>
                      <w:sz w:val="21"/>
                    </w:rPr>
                    <w:t>≤60Hz</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≤200W</w:t>
                  </w:r>
                </w:p>
                <w:p>
                  <w:pPr>
                    <w:pStyle w:val="null3"/>
                    <w:jc w:val="left"/>
                  </w:pPr>
                  <w:r>
                    <w:rPr>
                      <w:rFonts w:ascii="仿宋_GB2312" w:hAnsi="仿宋_GB2312" w:cs="仿宋_GB2312" w:eastAsia="仿宋_GB2312"/>
                      <w:sz w:val="21"/>
                    </w:rPr>
                    <w:t>光源</w:t>
                  </w:r>
                  <w:r>
                    <w:rPr>
                      <w:rFonts w:ascii="仿宋_GB2312" w:hAnsi="仿宋_GB2312" w:cs="仿宋_GB2312" w:eastAsia="仿宋_GB2312"/>
                      <w:sz w:val="21"/>
                    </w:rPr>
                    <w:t>≤200W COB</w:t>
                  </w:r>
                </w:p>
                <w:p>
                  <w:pPr>
                    <w:pStyle w:val="null3"/>
                    <w:jc w:val="left"/>
                  </w:pPr>
                  <w:r>
                    <w:rPr>
                      <w:rFonts w:ascii="仿宋_GB2312" w:hAnsi="仿宋_GB2312" w:cs="仿宋_GB2312" w:eastAsia="仿宋_GB2312"/>
                      <w:sz w:val="21"/>
                    </w:rPr>
                    <w:t>色温</w:t>
                  </w:r>
                  <w:r>
                    <w:rPr>
                      <w:rFonts w:ascii="仿宋_GB2312" w:hAnsi="仿宋_GB2312" w:cs="仿宋_GB2312" w:eastAsia="仿宋_GB2312"/>
                      <w:sz w:val="21"/>
                    </w:rPr>
                    <w:t>双模式可选</w:t>
                  </w:r>
                </w:p>
                <w:p>
                  <w:pPr>
                    <w:pStyle w:val="null3"/>
                    <w:jc w:val="left"/>
                  </w:pPr>
                  <w:r>
                    <w:rPr>
                      <w:rFonts w:ascii="仿宋_GB2312" w:hAnsi="仿宋_GB2312" w:cs="仿宋_GB2312" w:eastAsia="仿宋_GB2312"/>
                      <w:sz w:val="21"/>
                    </w:rPr>
                    <w:t>灯珠寿命</w:t>
                  </w:r>
                  <w:r>
                    <w:rPr>
                      <w:rFonts w:ascii="仿宋_GB2312" w:hAnsi="仿宋_GB2312" w:cs="仿宋_GB2312" w:eastAsia="仿宋_GB2312"/>
                      <w:sz w:val="21"/>
                    </w:rPr>
                    <w:t>≥50000h</w:t>
                  </w:r>
                </w:p>
                <w:p>
                  <w:pPr>
                    <w:pStyle w:val="null3"/>
                    <w:jc w:val="left"/>
                  </w:pPr>
                  <w:r>
                    <w:rPr>
                      <w:rFonts w:ascii="仿宋_GB2312" w:hAnsi="仿宋_GB2312" w:cs="仿宋_GB2312" w:eastAsia="仿宋_GB2312"/>
                      <w:sz w:val="21"/>
                    </w:rPr>
                    <w:t>二、光学性能参数</w:t>
                  </w:r>
                </w:p>
                <w:p>
                  <w:pPr>
                    <w:pStyle w:val="null3"/>
                    <w:jc w:val="left"/>
                  </w:pPr>
                  <w:r>
                    <w:rPr>
                      <w:rFonts w:ascii="仿宋_GB2312" w:hAnsi="仿宋_GB2312" w:cs="仿宋_GB2312" w:eastAsia="仿宋_GB2312"/>
                      <w:sz w:val="21"/>
                    </w:rPr>
                    <w:t>调光方式</w:t>
                  </w:r>
                  <w:r>
                    <w:rPr>
                      <w:rFonts w:ascii="仿宋_GB2312" w:hAnsi="仿宋_GB2312" w:cs="仿宋_GB2312" w:eastAsia="仿宋_GB2312"/>
                      <w:sz w:val="21"/>
                    </w:rPr>
                    <w:t xml:space="preserve">≤255 </w:t>
                  </w:r>
                  <w:r>
                    <w:rPr>
                      <w:rFonts w:ascii="仿宋_GB2312" w:hAnsi="仿宋_GB2312" w:cs="仿宋_GB2312" w:eastAsia="仿宋_GB2312"/>
                      <w:sz w:val="21"/>
                    </w:rPr>
                    <w:t>级，</w:t>
                  </w:r>
                  <w:r>
                    <w:rPr>
                      <w:rFonts w:ascii="仿宋_GB2312" w:hAnsi="仿宋_GB2312" w:cs="仿宋_GB2312" w:eastAsia="仿宋_GB2312"/>
                      <w:sz w:val="21"/>
                    </w:rPr>
                    <w:t xml:space="preserve">≤100% </w:t>
                  </w:r>
                  <w:r>
                    <w:rPr>
                      <w:rFonts w:ascii="仿宋_GB2312" w:hAnsi="仿宋_GB2312" w:cs="仿宋_GB2312" w:eastAsia="仿宋_GB2312"/>
                      <w:sz w:val="21"/>
                    </w:rPr>
                    <w:t>线性调光</w:t>
                  </w:r>
                </w:p>
                <w:p>
                  <w:pPr>
                    <w:pStyle w:val="null3"/>
                    <w:jc w:val="left"/>
                  </w:pPr>
                  <w:r>
                    <w:rPr>
                      <w:rFonts w:ascii="仿宋_GB2312" w:hAnsi="仿宋_GB2312" w:cs="仿宋_GB2312" w:eastAsia="仿宋_GB2312"/>
                      <w:sz w:val="21"/>
                    </w:rPr>
                    <w:t>支持从微亮到全亮的平滑过渡，满足场景光线明暗的精细化调节</w:t>
                  </w:r>
                </w:p>
                <w:p>
                  <w:pPr>
                    <w:pStyle w:val="null3"/>
                    <w:jc w:val="left"/>
                  </w:pPr>
                  <w:r>
                    <w:rPr>
                      <w:rFonts w:ascii="仿宋_GB2312" w:hAnsi="仿宋_GB2312" w:cs="仿宋_GB2312" w:eastAsia="仿宋_GB2312"/>
                      <w:sz w:val="21"/>
                    </w:rPr>
                    <w:t>光学角度</w:t>
                  </w:r>
                  <w:r>
                    <w:rPr>
                      <w:rFonts w:ascii="仿宋_GB2312" w:hAnsi="仿宋_GB2312" w:cs="仿宋_GB2312" w:eastAsia="仿宋_GB2312"/>
                      <w:sz w:val="21"/>
                    </w:rPr>
                    <w:t>≤36°</w:t>
                  </w:r>
                  <w:r>
                    <w:rPr>
                      <w:rFonts w:ascii="仿宋_GB2312" w:hAnsi="仿宋_GB2312" w:cs="仿宋_GB2312" w:eastAsia="仿宋_GB2312"/>
                      <w:sz w:val="21"/>
                    </w:rPr>
                    <w:t>散光、聚光双模式切换</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w:t>
                  </w:r>
                  <w:r>
                    <w:rPr>
                      <w:rFonts w:ascii="仿宋_GB2312" w:hAnsi="仿宋_GB2312" w:cs="仿宋_GB2312" w:eastAsia="仿宋_GB2312"/>
                      <w:sz w:val="21"/>
                    </w:rPr>
                    <w:t>染色帕灯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一、基础技术参数</w:t>
                  </w:r>
                </w:p>
                <w:p>
                  <w:pPr>
                    <w:pStyle w:val="null3"/>
                    <w:jc w:val="left"/>
                  </w:pPr>
                  <w:r>
                    <w:rPr>
                      <w:rFonts w:ascii="仿宋_GB2312" w:hAnsi="仿宋_GB2312" w:cs="仿宋_GB2312" w:eastAsia="仿宋_GB2312"/>
                      <w:sz w:val="21"/>
                    </w:rPr>
                    <w:t>输入电压</w:t>
                  </w:r>
                  <w:r>
                    <w:rPr>
                      <w:rFonts w:ascii="仿宋_GB2312" w:hAnsi="仿宋_GB2312" w:cs="仿宋_GB2312" w:eastAsia="仿宋_GB2312"/>
                      <w:sz w:val="21"/>
                    </w:rPr>
                    <w:t xml:space="preserve"> AC≤220V</w:t>
                  </w:r>
                  <w:r>
                    <w:rPr>
                      <w:rFonts w:ascii="仿宋_GB2312" w:hAnsi="仿宋_GB2312" w:cs="仿宋_GB2312" w:eastAsia="仿宋_GB2312"/>
                      <w:sz w:val="21"/>
                    </w:rPr>
                    <w:t>，</w:t>
                  </w:r>
                  <w:r>
                    <w:rPr>
                      <w:rFonts w:ascii="仿宋_GB2312" w:hAnsi="仿宋_GB2312" w:cs="仿宋_GB2312" w:eastAsia="仿宋_GB2312"/>
                      <w:sz w:val="21"/>
                    </w:rPr>
                    <w:t>≤60Hz</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≤200W</w:t>
                  </w:r>
                </w:p>
                <w:p>
                  <w:pPr>
                    <w:pStyle w:val="null3"/>
                    <w:jc w:val="left"/>
                  </w:pPr>
                  <w:r>
                    <w:rPr>
                      <w:rFonts w:ascii="仿宋_GB2312" w:hAnsi="仿宋_GB2312" w:cs="仿宋_GB2312" w:eastAsia="仿宋_GB2312"/>
                      <w:sz w:val="21"/>
                    </w:rPr>
                    <w:t>LED</w:t>
                  </w:r>
                  <w:r>
                    <w:rPr>
                      <w:rFonts w:ascii="仿宋_GB2312" w:hAnsi="仿宋_GB2312" w:cs="仿宋_GB2312" w:eastAsia="仿宋_GB2312"/>
                      <w:sz w:val="21"/>
                    </w:rPr>
                    <w:t xml:space="preserve">光源  四合一 支持红 </w:t>
                  </w:r>
                  <w:r>
                    <w:rPr>
                      <w:rFonts w:ascii="仿宋_GB2312" w:hAnsi="仿宋_GB2312" w:cs="仿宋_GB2312" w:eastAsia="仿宋_GB2312"/>
                      <w:sz w:val="21"/>
                    </w:rPr>
                    <w:t xml:space="preserve">/ </w:t>
                  </w:r>
                  <w:r>
                    <w:rPr>
                      <w:rFonts w:ascii="仿宋_GB2312" w:hAnsi="仿宋_GB2312" w:cs="仿宋_GB2312" w:eastAsia="仿宋_GB2312"/>
                      <w:sz w:val="21"/>
                    </w:rPr>
                    <w:t xml:space="preserve">绿 </w:t>
                  </w:r>
                  <w:r>
                    <w:rPr>
                      <w:rFonts w:ascii="仿宋_GB2312" w:hAnsi="仿宋_GB2312" w:cs="仿宋_GB2312" w:eastAsia="仿宋_GB2312"/>
                      <w:sz w:val="21"/>
                    </w:rPr>
                    <w:t xml:space="preserve">/ </w:t>
                  </w:r>
                  <w:r>
                    <w:rPr>
                      <w:rFonts w:ascii="仿宋_GB2312" w:hAnsi="仿宋_GB2312" w:cs="仿宋_GB2312" w:eastAsia="仿宋_GB2312"/>
                      <w:sz w:val="21"/>
                    </w:rPr>
                    <w:t xml:space="preserve">蓝 </w:t>
                  </w:r>
                  <w:r>
                    <w:rPr>
                      <w:rFonts w:ascii="仿宋_GB2312" w:hAnsi="仿宋_GB2312" w:cs="仿宋_GB2312" w:eastAsia="仿宋_GB2312"/>
                      <w:sz w:val="21"/>
                    </w:rPr>
                    <w:t xml:space="preserve">/ </w:t>
                  </w:r>
                  <w:r>
                    <w:rPr>
                      <w:rFonts w:ascii="仿宋_GB2312" w:hAnsi="仿宋_GB2312" w:cs="仿宋_GB2312" w:eastAsia="仿宋_GB2312"/>
                      <w:sz w:val="21"/>
                    </w:rPr>
                    <w:t>白四色混光，可实现</w:t>
                  </w:r>
                  <w:r>
                    <w:rPr>
                      <w:rFonts w:ascii="仿宋_GB2312" w:hAnsi="仿宋_GB2312" w:cs="仿宋_GB2312" w:eastAsia="仿宋_GB2312"/>
                      <w:sz w:val="21"/>
                    </w:rPr>
                    <w:t>≥1600</w:t>
                  </w:r>
                  <w:r>
                    <w:rPr>
                      <w:rFonts w:ascii="仿宋_GB2312" w:hAnsi="仿宋_GB2312" w:cs="仿宋_GB2312" w:eastAsia="仿宋_GB2312"/>
                      <w:sz w:val="21"/>
                    </w:rPr>
                    <w:t>万种色彩变换</w:t>
                  </w:r>
                </w:p>
                <w:p>
                  <w:pPr>
                    <w:pStyle w:val="null3"/>
                    <w:jc w:val="left"/>
                  </w:pPr>
                  <w:r>
                    <w:rPr>
                      <w:rFonts w:ascii="仿宋_GB2312" w:hAnsi="仿宋_GB2312" w:cs="仿宋_GB2312" w:eastAsia="仿宋_GB2312"/>
                      <w:sz w:val="21"/>
                    </w:rPr>
                    <w:t>光束发散角</w:t>
                  </w:r>
                  <w:r>
                    <w:rPr>
                      <w:rFonts w:ascii="仿宋_GB2312" w:hAnsi="仿宋_GB2312" w:cs="仿宋_GB2312" w:eastAsia="仿宋_GB2312"/>
                      <w:sz w:val="21"/>
                    </w:rPr>
                    <w:t xml:space="preserve">≤45° </w:t>
                  </w:r>
                  <w:r>
                    <w:rPr>
                      <w:rFonts w:ascii="仿宋_GB2312" w:hAnsi="仿宋_GB2312" w:cs="仿宋_GB2312" w:eastAsia="仿宋_GB2312"/>
                      <w:sz w:val="21"/>
                    </w:rPr>
                    <w:t>多角度透镜灵活切换，聚光</w:t>
                  </w:r>
                  <w:r>
                    <w:rPr>
                      <w:rFonts w:ascii="仿宋_GB2312" w:hAnsi="仿宋_GB2312" w:cs="仿宋_GB2312" w:eastAsia="仿宋_GB2312"/>
                      <w:sz w:val="21"/>
                    </w:rPr>
                    <w:t>≥25°</w:t>
                  </w:r>
                  <w:r>
                    <w:rPr>
                      <w:rFonts w:ascii="仿宋_GB2312" w:hAnsi="仿宋_GB2312" w:cs="仿宋_GB2312" w:eastAsia="仿宋_GB2312"/>
                      <w:sz w:val="21"/>
                    </w:rPr>
                    <w:t>突出主体，散光</w:t>
                  </w:r>
                  <w:r>
                    <w:rPr>
                      <w:rFonts w:ascii="仿宋_GB2312" w:hAnsi="仿宋_GB2312" w:cs="仿宋_GB2312" w:eastAsia="仿宋_GB2312"/>
                      <w:sz w:val="21"/>
                    </w:rPr>
                    <w:t>≥45°</w:t>
                  </w:r>
                </w:p>
                <w:p>
                  <w:pPr>
                    <w:pStyle w:val="null3"/>
                    <w:jc w:val="left"/>
                  </w:pPr>
                  <w:r>
                    <w:rPr>
                      <w:rFonts w:ascii="仿宋_GB2312" w:hAnsi="仿宋_GB2312" w:cs="仿宋_GB2312" w:eastAsia="仿宋_GB2312"/>
                      <w:sz w:val="21"/>
                    </w:rPr>
                    <w:t>二、光学与控制性</w:t>
                  </w:r>
                </w:p>
                <w:p>
                  <w:pPr>
                    <w:pStyle w:val="null3"/>
                    <w:jc w:val="left"/>
                  </w:pPr>
                  <w:r>
                    <w:rPr>
                      <w:rFonts w:ascii="仿宋_GB2312" w:hAnsi="仿宋_GB2312" w:cs="仿宋_GB2312" w:eastAsia="仿宋_GB2312"/>
                      <w:sz w:val="21"/>
                    </w:rPr>
                    <w:t>控制方式支持多灯级联同步控制，适合演出编程</w:t>
                  </w:r>
                </w:p>
                <w:p>
                  <w:pPr>
                    <w:pStyle w:val="null3"/>
                    <w:jc w:val="left"/>
                  </w:pPr>
                  <w:r>
                    <w:rPr>
                      <w:rFonts w:ascii="仿宋_GB2312" w:hAnsi="仿宋_GB2312" w:cs="仿宋_GB2312" w:eastAsia="仿宋_GB2312"/>
                      <w:sz w:val="21"/>
                    </w:rPr>
                    <w:t>颜色模式</w:t>
                  </w:r>
                  <w:r>
                    <w:rPr>
                      <w:rFonts w:ascii="仿宋_GB2312" w:hAnsi="仿宋_GB2312" w:cs="仿宋_GB2312" w:eastAsia="仿宋_GB2312"/>
                      <w:sz w:val="21"/>
                    </w:rPr>
                    <w:t>全彩混色、静态单色、渐变或跳变动态效果</w:t>
                  </w:r>
                </w:p>
                <w:p>
                  <w:pPr>
                    <w:pStyle w:val="null3"/>
                    <w:jc w:val="left"/>
                  </w:pPr>
                  <w:r>
                    <w:rPr>
                      <w:rFonts w:ascii="仿宋_GB2312" w:hAnsi="仿宋_GB2312" w:cs="仿宋_GB2312" w:eastAsia="仿宋_GB2312"/>
                      <w:sz w:val="21"/>
                    </w:rPr>
                    <w:t>光源配置</w:t>
                  </w:r>
                  <w:r>
                    <w:rPr>
                      <w:rFonts w:ascii="仿宋_GB2312" w:hAnsi="仿宋_GB2312" w:cs="仿宋_GB2312" w:eastAsia="仿宋_GB2312"/>
                      <w:sz w:val="21"/>
                    </w:rPr>
                    <w:t xml:space="preserve">≤18 </w:t>
                  </w:r>
                  <w:r>
                    <w:rPr>
                      <w:rFonts w:ascii="仿宋_GB2312" w:hAnsi="仿宋_GB2312" w:cs="仿宋_GB2312" w:eastAsia="仿宋_GB2312"/>
                      <w:sz w:val="21"/>
                    </w:rPr>
                    <w:t xml:space="preserve">颗 </w:t>
                  </w:r>
                  <w:r>
                    <w:rPr>
                      <w:rFonts w:ascii="仿宋_GB2312" w:hAnsi="仿宋_GB2312" w:cs="仿宋_GB2312" w:eastAsia="仿宋_GB2312"/>
                      <w:sz w:val="21"/>
                    </w:rPr>
                    <w:t xml:space="preserve">10W </w:t>
                  </w:r>
                  <w:r>
                    <w:rPr>
                      <w:rFonts w:ascii="仿宋_GB2312" w:hAnsi="仿宋_GB2312" w:cs="仿宋_GB2312" w:eastAsia="仿宋_GB2312"/>
                      <w:sz w:val="21"/>
                    </w:rPr>
                    <w:t xml:space="preserve">四合一 </w:t>
                  </w:r>
                  <w:r>
                    <w:rPr>
                      <w:rFonts w:ascii="仿宋_GB2312" w:hAnsi="仿宋_GB2312" w:cs="仿宋_GB2312" w:eastAsia="仿宋_GB2312"/>
                      <w:sz w:val="21"/>
                    </w:rPr>
                    <w:t>LED</w:t>
                  </w:r>
                  <w:r>
                    <w:rPr>
                      <w:rFonts w:ascii="仿宋_GB2312" w:hAnsi="仿宋_GB2312" w:cs="仿宋_GB2312" w:eastAsia="仿宋_GB2312"/>
                      <w:sz w:val="21"/>
                    </w:rPr>
                    <w:t>，光通量</w:t>
                  </w:r>
                  <w:r>
                    <w:rPr>
                      <w:rFonts w:ascii="仿宋_GB2312" w:hAnsi="仿宋_GB2312" w:cs="仿宋_GB2312" w:eastAsia="仿宋_GB2312"/>
                      <w:sz w:val="21"/>
                    </w:rPr>
                    <w:t xml:space="preserve">≤18000lm  </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w:t>
                  </w:r>
                  <w:r>
                    <w:rPr>
                      <w:rFonts w:ascii="仿宋_GB2312" w:hAnsi="仿宋_GB2312" w:cs="仿宋_GB2312" w:eastAsia="仿宋_GB2312"/>
                      <w:sz w:val="21"/>
                    </w:rPr>
                    <w:t>面光灯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一、基础技术参数</w:t>
                  </w:r>
                </w:p>
                <w:p>
                  <w:pPr>
                    <w:pStyle w:val="null3"/>
                    <w:jc w:val="left"/>
                  </w:pPr>
                  <w:r>
                    <w:rPr>
                      <w:rFonts w:ascii="仿宋_GB2312" w:hAnsi="仿宋_GB2312" w:cs="仿宋_GB2312" w:eastAsia="仿宋_GB2312"/>
                      <w:sz w:val="21"/>
                    </w:rPr>
                    <w:t>电源规格</w:t>
                  </w:r>
                  <w:r>
                    <w:rPr>
                      <w:rFonts w:ascii="仿宋_GB2312" w:hAnsi="仿宋_GB2312" w:cs="仿宋_GB2312" w:eastAsia="仿宋_GB2312"/>
                      <w:sz w:val="21"/>
                    </w:rPr>
                    <w:t xml:space="preserve"> AC ≤220V</w:t>
                  </w:r>
                  <w:r>
                    <w:rPr>
                      <w:rFonts w:ascii="仿宋_GB2312" w:hAnsi="仿宋_GB2312" w:cs="仿宋_GB2312" w:eastAsia="仿宋_GB2312"/>
                      <w:sz w:val="21"/>
                    </w:rPr>
                    <w:t>，</w:t>
                  </w:r>
                  <w:r>
                    <w:rPr>
                      <w:rFonts w:ascii="仿宋_GB2312" w:hAnsi="仿宋_GB2312" w:cs="仿宋_GB2312" w:eastAsia="仿宋_GB2312"/>
                      <w:sz w:val="21"/>
                    </w:rPr>
                    <w:t>≤60Hz</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 xml:space="preserve">  </w:t>
                  </w:r>
                  <w:r>
                    <w:rPr>
                      <w:rFonts w:ascii="仿宋_GB2312" w:hAnsi="仿宋_GB2312" w:cs="仿宋_GB2312" w:eastAsia="仿宋_GB2312"/>
                      <w:sz w:val="21"/>
                    </w:rPr>
                    <w:t>≤250W</w:t>
                  </w:r>
                </w:p>
                <w:p>
                  <w:pPr>
                    <w:pStyle w:val="null3"/>
                    <w:jc w:val="left"/>
                  </w:pPr>
                  <w:r>
                    <w:rPr>
                      <w:rFonts w:ascii="仿宋_GB2312" w:hAnsi="仿宋_GB2312" w:cs="仿宋_GB2312" w:eastAsia="仿宋_GB2312"/>
                      <w:sz w:val="21"/>
                    </w:rPr>
                    <w:t>光源系统</w:t>
                  </w:r>
                  <w:r>
                    <w:rPr>
                      <w:rFonts w:ascii="仿宋_GB2312" w:hAnsi="仿宋_GB2312" w:cs="仿宋_GB2312" w:eastAsia="仿宋_GB2312"/>
                      <w:sz w:val="21"/>
                    </w:rPr>
                    <w:t xml:space="preserve">  LED </w:t>
                  </w:r>
                  <w:r>
                    <w:rPr>
                      <w:rFonts w:ascii="仿宋_GB2312" w:hAnsi="仿宋_GB2312" w:cs="仿宋_GB2312" w:eastAsia="仿宋_GB2312"/>
                      <w:sz w:val="21"/>
                    </w:rPr>
                    <w:t>集成灯珠，单颗独立点控 支持像素级光影控制，可实现光束追焦、图案拼接等高级效果</w:t>
                  </w:r>
                </w:p>
                <w:p>
                  <w:pPr>
                    <w:pStyle w:val="null3"/>
                    <w:jc w:val="left"/>
                  </w:pPr>
                  <w:r>
                    <w:rPr>
                      <w:rFonts w:ascii="仿宋_GB2312" w:hAnsi="仿宋_GB2312" w:cs="仿宋_GB2312" w:eastAsia="仿宋_GB2312"/>
                      <w:sz w:val="21"/>
                    </w:rPr>
                    <w:t>二、光学性能参数</w:t>
                  </w:r>
                </w:p>
                <w:p>
                  <w:pPr>
                    <w:pStyle w:val="null3"/>
                    <w:jc w:val="left"/>
                  </w:pPr>
                  <w:r>
                    <w:rPr>
                      <w:rFonts w:ascii="仿宋_GB2312" w:hAnsi="仿宋_GB2312" w:cs="仿宋_GB2312" w:eastAsia="仿宋_GB2312"/>
                      <w:sz w:val="21"/>
                    </w:rPr>
                    <w:t>透镜系统</w:t>
                  </w:r>
                  <w:r>
                    <w:rPr>
                      <w:rFonts w:ascii="仿宋_GB2312" w:hAnsi="仿宋_GB2312" w:cs="仿宋_GB2312" w:eastAsia="仿宋_GB2312"/>
                      <w:sz w:val="21"/>
                    </w:rPr>
                    <w:t xml:space="preserve">≥35° </w:t>
                  </w:r>
                  <w:r>
                    <w:rPr>
                      <w:rFonts w:ascii="仿宋_GB2312" w:hAnsi="仿宋_GB2312" w:cs="仿宋_GB2312" w:eastAsia="仿宋_GB2312"/>
                      <w:sz w:val="21"/>
                    </w:rPr>
                    <w:t>透镜，透光度</w:t>
                  </w:r>
                  <w:r>
                    <w:rPr>
                      <w:rFonts w:ascii="仿宋_GB2312" w:hAnsi="仿宋_GB2312" w:cs="仿宋_GB2312" w:eastAsia="仿宋_GB2312"/>
                      <w:sz w:val="21"/>
                    </w:rPr>
                    <w:t>≥95%</w:t>
                  </w:r>
                </w:p>
                <w:p>
                  <w:pPr>
                    <w:pStyle w:val="null3"/>
                    <w:jc w:val="left"/>
                  </w:pPr>
                  <w:r>
                    <w:rPr>
                      <w:rFonts w:ascii="仿宋_GB2312" w:hAnsi="仿宋_GB2312" w:cs="仿宋_GB2312" w:eastAsia="仿宋_GB2312"/>
                      <w:sz w:val="21"/>
                    </w:rPr>
                    <w:t>色温：</w:t>
                  </w:r>
                  <w:r>
                    <w:rPr>
                      <w:rFonts w:ascii="仿宋_GB2312" w:hAnsi="仿宋_GB2312" w:cs="仿宋_GB2312" w:eastAsia="仿宋_GB2312"/>
                      <w:sz w:val="21"/>
                    </w:rPr>
                    <w:t>≥3200K</w:t>
                  </w:r>
                  <w:r>
                    <w:rPr>
                      <w:rFonts w:ascii="仿宋_GB2312" w:hAnsi="仿宋_GB2312" w:cs="仿宋_GB2312" w:eastAsia="仿宋_GB2312"/>
                      <w:sz w:val="21"/>
                    </w:rPr>
                    <w:t>（暖光）</w:t>
                  </w:r>
                  <w:r>
                    <w:rPr>
                      <w:rFonts w:ascii="仿宋_GB2312" w:hAnsi="仿宋_GB2312" w:cs="仿宋_GB2312" w:eastAsia="仿宋_GB2312"/>
                      <w:sz w:val="21"/>
                    </w:rPr>
                    <w:t>≥4500K</w:t>
                  </w:r>
                  <w:r>
                    <w:rPr>
                      <w:rFonts w:ascii="仿宋_GB2312" w:hAnsi="仿宋_GB2312" w:cs="仿宋_GB2312" w:eastAsia="仿宋_GB2312"/>
                      <w:sz w:val="21"/>
                    </w:rPr>
                    <w:t>（中性光）</w:t>
                  </w:r>
                  <w:r>
                    <w:rPr>
                      <w:rFonts w:ascii="仿宋_GB2312" w:hAnsi="仿宋_GB2312" w:cs="仿宋_GB2312" w:eastAsia="仿宋_GB2312"/>
                      <w:sz w:val="21"/>
                    </w:rPr>
                    <w:t>≥6000K</w:t>
                  </w:r>
                  <w:r>
                    <w:rPr>
                      <w:rFonts w:ascii="仿宋_GB2312" w:hAnsi="仿宋_GB2312" w:cs="仿宋_GB2312" w:eastAsia="仿宋_GB2312"/>
                      <w:sz w:val="21"/>
                    </w:rPr>
                    <w:t>（冷光）</w:t>
                  </w:r>
                </w:p>
                <w:p>
                  <w:pPr>
                    <w:pStyle w:val="null3"/>
                    <w:jc w:val="left"/>
                  </w:pPr>
                  <w:r>
                    <w:rPr>
                      <w:rFonts w:ascii="仿宋_GB2312" w:hAnsi="仿宋_GB2312" w:cs="仿宋_GB2312" w:eastAsia="仿宋_GB2312"/>
                      <w:sz w:val="21"/>
                    </w:rPr>
                    <w:t>光斑均匀度中心与边缘照度偏差</w:t>
                  </w:r>
                  <w:r>
                    <w:rPr>
                      <w:rFonts w:ascii="仿宋_GB2312" w:hAnsi="仿宋_GB2312" w:cs="仿宋_GB2312" w:eastAsia="仿宋_GB2312"/>
                      <w:sz w:val="21"/>
                    </w:rPr>
                    <w:t>≤10%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w:t>
                  </w:r>
                  <w:r>
                    <w:rPr>
                      <w:rFonts w:ascii="仿宋_GB2312" w:hAnsi="仿宋_GB2312" w:cs="仿宋_GB2312" w:eastAsia="仿宋_GB2312"/>
                      <w:sz w:val="21"/>
                    </w:rPr>
                    <w:t>柔光灯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一、基础技术参数</w:t>
                  </w:r>
                  <w:r>
                    <w:br/>
                  </w:r>
                  <w:r>
                    <w:rPr>
                      <w:rFonts w:ascii="仿宋_GB2312" w:hAnsi="仿宋_GB2312" w:cs="仿宋_GB2312" w:eastAsia="仿宋_GB2312"/>
                      <w:sz w:val="21"/>
                    </w:rPr>
                    <w:t>输入电压</w:t>
                  </w:r>
                  <w:r>
                    <w:rPr>
                      <w:rFonts w:ascii="仿宋_GB2312" w:hAnsi="仿宋_GB2312" w:cs="仿宋_GB2312" w:eastAsia="仿宋_GB2312"/>
                      <w:sz w:val="21"/>
                    </w:rPr>
                    <w:t>AC ≤220V</w:t>
                  </w:r>
                  <w:r>
                    <w:rPr>
                      <w:rFonts w:ascii="仿宋_GB2312" w:hAnsi="仿宋_GB2312" w:cs="仿宋_GB2312" w:eastAsia="仿宋_GB2312"/>
                      <w:sz w:val="21"/>
                    </w:rPr>
                    <w:t>，</w:t>
                  </w:r>
                  <w:r>
                    <w:rPr>
                      <w:rFonts w:ascii="仿宋_GB2312" w:hAnsi="仿宋_GB2312" w:cs="仿宋_GB2312" w:eastAsia="仿宋_GB2312"/>
                      <w:sz w:val="21"/>
                    </w:rPr>
                    <w:t xml:space="preserve">≤60Hz </w:t>
                  </w:r>
                  <w:r>
                    <w:br/>
                  </w:r>
                  <w:r>
                    <w:rPr>
                      <w:rFonts w:ascii="仿宋_GB2312" w:hAnsi="仿宋_GB2312" w:cs="仿宋_GB2312" w:eastAsia="仿宋_GB2312"/>
                      <w:sz w:val="21"/>
                    </w:rPr>
                    <w:t>额定功率</w:t>
                  </w:r>
                  <w:r>
                    <w:rPr>
                      <w:rFonts w:ascii="仿宋_GB2312" w:hAnsi="仿宋_GB2312" w:cs="仿宋_GB2312" w:eastAsia="仿宋_GB2312"/>
                      <w:sz w:val="21"/>
                    </w:rPr>
                    <w:t xml:space="preserve">≤200W </w:t>
                  </w:r>
                  <w:r>
                    <w:br/>
                  </w:r>
                  <w:r>
                    <w:rPr>
                      <w:rFonts w:ascii="仿宋_GB2312" w:hAnsi="仿宋_GB2312" w:cs="仿宋_GB2312" w:eastAsia="仿宋_GB2312"/>
                      <w:sz w:val="21"/>
                    </w:rPr>
                    <w:t>光源配置</w:t>
                  </w:r>
                  <w:r>
                    <w:rPr>
                      <w:rFonts w:ascii="仿宋_GB2312" w:hAnsi="仿宋_GB2312" w:cs="仿宋_GB2312" w:eastAsia="仿宋_GB2312"/>
                      <w:sz w:val="21"/>
                    </w:rPr>
                    <w:t xml:space="preserve">≤280 </w:t>
                  </w:r>
                  <w:r>
                    <w:rPr>
                      <w:rFonts w:ascii="仿宋_GB2312" w:hAnsi="仿宋_GB2312" w:cs="仿宋_GB2312" w:eastAsia="仿宋_GB2312"/>
                      <w:sz w:val="21"/>
                    </w:rPr>
                    <w:t xml:space="preserve">颗 </w:t>
                  </w:r>
                  <w:r>
                    <w:rPr>
                      <w:rFonts w:ascii="仿宋_GB2312" w:hAnsi="仿宋_GB2312" w:cs="仿宋_GB2312" w:eastAsia="仿宋_GB2312"/>
                      <w:sz w:val="21"/>
                    </w:rPr>
                    <w:t xml:space="preserve">LED </w:t>
                  </w:r>
                  <w:r>
                    <w:rPr>
                      <w:rFonts w:ascii="仿宋_GB2312" w:hAnsi="仿宋_GB2312" w:cs="仿宋_GB2312" w:eastAsia="仿宋_GB2312"/>
                      <w:sz w:val="21"/>
                    </w:rPr>
                    <w:t xml:space="preserve">灯珠 </w:t>
                  </w:r>
                  <w:r>
                    <w:br/>
                  </w:r>
                  <w:r>
                    <w:rPr>
                      <w:rFonts w:ascii="仿宋_GB2312" w:hAnsi="仿宋_GB2312" w:cs="仿宋_GB2312" w:eastAsia="仿宋_GB2312"/>
                      <w:sz w:val="21"/>
                    </w:rPr>
                    <w:t>二、光学性能参数</w:t>
                  </w:r>
                  <w:r>
                    <w:br/>
                  </w:r>
                  <w:r>
                    <w:rPr>
                      <w:rFonts w:ascii="仿宋_GB2312" w:hAnsi="仿宋_GB2312" w:cs="仿宋_GB2312" w:eastAsia="仿宋_GB2312"/>
                      <w:sz w:val="21"/>
                    </w:rPr>
                    <w:t>暖光：</w:t>
                  </w:r>
                  <w:r>
                    <w:rPr>
                      <w:rFonts w:ascii="仿宋_GB2312" w:hAnsi="仿宋_GB2312" w:cs="仿宋_GB2312" w:eastAsia="仿宋_GB2312"/>
                      <w:sz w:val="21"/>
                    </w:rPr>
                    <w:t xml:space="preserve">≥3000K </w:t>
                  </w:r>
                  <w:r>
                    <w:br/>
                  </w:r>
                  <w:r>
                    <w:rPr>
                      <w:rFonts w:ascii="仿宋_GB2312" w:hAnsi="仿宋_GB2312" w:cs="仿宋_GB2312" w:eastAsia="仿宋_GB2312"/>
                      <w:sz w:val="21"/>
                    </w:rPr>
                    <w:t>冷光：</w:t>
                  </w:r>
                  <w:r>
                    <w:rPr>
                      <w:rFonts w:ascii="仿宋_GB2312" w:hAnsi="仿宋_GB2312" w:cs="仿宋_GB2312" w:eastAsia="仿宋_GB2312"/>
                      <w:sz w:val="21"/>
                    </w:rPr>
                    <w:t xml:space="preserve">≥6000K </w:t>
                  </w:r>
                  <w:r>
                    <w:br/>
                  </w:r>
                  <w:r>
                    <w:rPr>
                      <w:rFonts w:ascii="仿宋_GB2312" w:hAnsi="仿宋_GB2312" w:cs="仿宋_GB2312" w:eastAsia="仿宋_GB2312"/>
                      <w:sz w:val="21"/>
                    </w:rPr>
                    <w:t>光斑均匀度</w:t>
                  </w:r>
                  <w:r>
                    <w:rPr>
                      <w:rFonts w:ascii="仿宋_GB2312" w:hAnsi="仿宋_GB2312" w:cs="仿宋_GB2312" w:eastAsia="仿宋_GB2312"/>
                      <w:sz w:val="21"/>
                    </w:rPr>
                    <w:t>≥90%</w:t>
                  </w:r>
                  <w:r>
                    <w:rPr>
                      <w:rFonts w:ascii="仿宋_GB2312" w:hAnsi="仿宋_GB2312" w:cs="仿宋_GB2312" w:eastAsia="仿宋_GB2312"/>
                      <w:sz w:val="21"/>
                    </w:rPr>
                    <w:t>（中心与边缘亮度偏差</w:t>
                  </w:r>
                  <w:r>
                    <w:rPr>
                      <w:rFonts w:ascii="仿宋_GB2312" w:hAnsi="仿宋_GB2312" w:cs="仿宋_GB2312" w:eastAsia="仿宋_GB2312"/>
                      <w:sz w:val="21"/>
                    </w:rPr>
                    <w:t>≤10%</w:t>
                  </w:r>
                  <w:r>
                    <w:rPr>
                      <w:rFonts w:ascii="仿宋_GB2312" w:hAnsi="仿宋_GB2312" w:cs="仿宋_GB2312" w:eastAsia="仿宋_GB2312"/>
                      <w:sz w:val="21"/>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灯具控台</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一、硬件参数</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≥120GB</w:t>
                  </w:r>
                </w:p>
                <w:p>
                  <w:pPr>
                    <w:pStyle w:val="null3"/>
                    <w:jc w:val="left"/>
                  </w:pPr>
                  <w:r>
                    <w:rPr>
                      <w:rFonts w:ascii="仿宋_GB2312" w:hAnsi="仿宋_GB2312" w:cs="仿宋_GB2312" w:eastAsia="仿宋_GB2312"/>
                      <w:sz w:val="21"/>
                    </w:rPr>
                    <w:t>抗干扰能力</w:t>
                  </w:r>
                  <w:r>
                    <w:rPr>
                      <w:rFonts w:ascii="仿宋_GB2312" w:hAnsi="仿宋_GB2312" w:cs="仿宋_GB2312" w:eastAsia="仿宋_GB2312"/>
                      <w:sz w:val="21"/>
                    </w:rPr>
                    <w:t>±15KV ESD</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通道容量：</w:t>
                  </w:r>
                  <w:r>
                    <w:rPr>
                      <w:rFonts w:ascii="仿宋_GB2312" w:hAnsi="仿宋_GB2312" w:cs="仿宋_GB2312" w:eastAsia="仿宋_GB2312"/>
                      <w:sz w:val="21"/>
                    </w:rPr>
                    <w:t xml:space="preserve">≥4000 </w:t>
                  </w:r>
                  <w:r>
                    <w:rPr>
                      <w:rFonts w:ascii="仿宋_GB2312" w:hAnsi="仿宋_GB2312" w:cs="仿宋_GB2312" w:eastAsia="仿宋_GB2312"/>
                      <w:sz w:val="21"/>
                    </w:rPr>
                    <w:t>通道</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操作功能</w:t>
                  </w:r>
                </w:p>
                <w:p>
                  <w:pPr>
                    <w:pStyle w:val="null3"/>
                    <w:jc w:val="left"/>
                  </w:pPr>
                  <w:r>
                    <w:rPr>
                      <w:rFonts w:ascii="仿宋_GB2312" w:hAnsi="仿宋_GB2312" w:cs="仿宋_GB2312" w:eastAsia="仿宋_GB2312"/>
                      <w:sz w:val="21"/>
                    </w:rPr>
                    <w:t>快速区分不同灯光区域</w:t>
                  </w:r>
                </w:p>
                <w:p>
                  <w:pPr>
                    <w:pStyle w:val="null3"/>
                    <w:jc w:val="left"/>
                  </w:pPr>
                  <w:r>
                    <w:rPr>
                      <w:rFonts w:ascii="仿宋_GB2312" w:hAnsi="仿宋_GB2312" w:cs="仿宋_GB2312" w:eastAsia="仿宋_GB2312"/>
                      <w:sz w:val="21"/>
                    </w:rPr>
                    <w:t>可编程一键执行复杂操作</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≥1000</w:t>
                  </w:r>
                  <w:r>
                    <w:rPr>
                      <w:rFonts w:ascii="仿宋_GB2312" w:hAnsi="仿宋_GB2312" w:cs="仿宋_GB2312" w:eastAsia="仿宋_GB2312"/>
                      <w:sz w:val="21"/>
                    </w:rPr>
                    <w:t>个程序存储与快速调用</w:t>
                  </w:r>
                </w:p>
                <w:p>
                  <w:pPr>
                    <w:pStyle w:val="null3"/>
                    <w:jc w:val="left"/>
                  </w:pPr>
                  <w:r>
                    <w:rPr>
                      <w:rFonts w:ascii="仿宋_GB2312" w:hAnsi="仿宋_GB2312" w:cs="仿宋_GB2312" w:eastAsia="仿宋_GB2312"/>
                      <w:sz w:val="21"/>
                    </w:rPr>
                    <w:t>色彩管理：双模式拾色板，支持</w:t>
                  </w:r>
                  <w:r>
                    <w:rPr>
                      <w:rFonts w:ascii="仿宋_GB2312" w:hAnsi="仿宋_GB2312" w:cs="仿宋_GB2312" w:eastAsia="仿宋_GB2312"/>
                      <w:sz w:val="21"/>
                    </w:rPr>
                    <w:t xml:space="preserve"> HSB/HSL </w:t>
                  </w:r>
                  <w:r>
                    <w:rPr>
                      <w:rFonts w:ascii="仿宋_GB2312" w:hAnsi="仿宋_GB2312" w:cs="仿宋_GB2312" w:eastAsia="仿宋_GB2312"/>
                      <w:sz w:val="21"/>
                    </w:rPr>
                    <w:t xml:space="preserve">色彩空间切换，色准 </w:t>
                  </w:r>
                  <w:r>
                    <w:rPr>
                      <w:rFonts w:ascii="仿宋_GB2312" w:hAnsi="仿宋_GB2312" w:cs="仿宋_GB2312" w:eastAsia="仿宋_GB2312"/>
                      <w:sz w:val="21"/>
                    </w:rPr>
                    <w:t>ΔE</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，可精确还原 </w:t>
                  </w:r>
                  <w:r>
                    <w:rPr>
                      <w:rFonts w:ascii="仿宋_GB2312" w:hAnsi="仿宋_GB2312" w:cs="仿宋_GB2312" w:eastAsia="仿宋_GB2312"/>
                      <w:sz w:val="21"/>
                    </w:rPr>
                    <w:t xml:space="preserve">PANTONE </w:t>
                  </w:r>
                  <w:r>
                    <w:rPr>
                      <w:rFonts w:ascii="仿宋_GB2312" w:hAnsi="仿宋_GB2312" w:cs="仿宋_GB2312" w:eastAsia="仿宋_GB2312"/>
                      <w:sz w:val="21"/>
                    </w:rPr>
                    <w:t>标准色卡。</w:t>
                  </w:r>
                </w:p>
                <w:p>
                  <w:pPr>
                    <w:pStyle w:val="null3"/>
                    <w:jc w:val="left"/>
                  </w:pPr>
                  <w:r>
                    <w:rPr>
                      <w:rFonts w:ascii="仿宋_GB2312" w:hAnsi="仿宋_GB2312" w:cs="仿宋_GB2312" w:eastAsia="仿宋_GB2312"/>
                      <w:sz w:val="21"/>
                    </w:rPr>
                    <w:t>图形发生器：内置</w:t>
                  </w:r>
                  <w:r>
                    <w:rPr>
                      <w:rFonts w:ascii="仿宋_GB2312" w:hAnsi="仿宋_GB2312" w:cs="仿宋_GB2312" w:eastAsia="仿宋_GB2312"/>
                      <w:sz w:val="21"/>
                    </w:rPr>
                    <w:t xml:space="preserve">≥ 100 </w:t>
                  </w:r>
                  <w:r>
                    <w:rPr>
                      <w:rFonts w:ascii="仿宋_GB2312" w:hAnsi="仿宋_GB2312" w:cs="仿宋_GB2312" w:eastAsia="仿宋_GB2312"/>
                      <w:sz w:val="21"/>
                    </w:rPr>
                    <w:t>预设图形支持自定义图形导入，可实现复杂的灯光流动效果。</w:t>
                  </w:r>
                </w:p>
                <w:p>
                  <w:pPr>
                    <w:pStyle w:val="null3"/>
                    <w:jc w:val="left"/>
                  </w:pPr>
                  <w:r>
                    <w:rPr>
                      <w:rFonts w:ascii="仿宋_GB2312" w:hAnsi="仿宋_GB2312" w:cs="仿宋_GB2312" w:eastAsia="仿宋_GB2312"/>
                      <w:sz w:val="21"/>
                    </w:rPr>
                    <w:t>三、通信与扩展性</w:t>
                  </w:r>
                </w:p>
                <w:p>
                  <w:pPr>
                    <w:pStyle w:val="null3"/>
                    <w:jc w:val="left"/>
                  </w:pPr>
                  <w:r>
                    <w:rPr>
                      <w:rFonts w:ascii="仿宋_GB2312" w:hAnsi="仿宋_GB2312" w:cs="仿宋_GB2312" w:eastAsia="仿宋_GB2312"/>
                      <w:sz w:val="21"/>
                    </w:rPr>
                    <w:t xml:space="preserve">DMX </w:t>
                  </w:r>
                  <w:r>
                    <w:rPr>
                      <w:rFonts w:ascii="仿宋_GB2312" w:hAnsi="仿宋_GB2312" w:cs="仿宋_GB2312" w:eastAsia="仿宋_GB2312"/>
                      <w:sz w:val="21"/>
                    </w:rPr>
                    <w:t>输出</w:t>
                  </w:r>
                </w:p>
                <w:p>
                  <w:pPr>
                    <w:pStyle w:val="null3"/>
                    <w:jc w:val="left"/>
                  </w:pPr>
                  <w:r>
                    <w:rPr>
                      <w:rFonts w:ascii="仿宋_GB2312" w:hAnsi="仿宋_GB2312" w:cs="仿宋_GB2312" w:eastAsia="仿宋_GB2312"/>
                      <w:sz w:val="21"/>
                    </w:rPr>
                    <w:t>基础</w:t>
                  </w:r>
                  <w:r>
                    <w:rPr>
                      <w:rFonts w:ascii="仿宋_GB2312" w:hAnsi="仿宋_GB2312" w:cs="仿宋_GB2312" w:eastAsia="仿宋_GB2312"/>
                      <w:sz w:val="21"/>
                    </w:rPr>
                    <w:t xml:space="preserve">≥4 </w:t>
                  </w:r>
                  <w:r>
                    <w:rPr>
                      <w:rFonts w:ascii="仿宋_GB2312" w:hAnsi="仿宋_GB2312" w:cs="仿宋_GB2312" w:eastAsia="仿宋_GB2312"/>
                      <w:sz w:val="21"/>
                    </w:rPr>
                    <w:t xml:space="preserve">路，可扩展至 </w:t>
                  </w:r>
                  <w:r>
                    <w:rPr>
                      <w:rFonts w:ascii="仿宋_GB2312" w:hAnsi="仿宋_GB2312" w:cs="仿宋_GB2312" w:eastAsia="仿宋_GB2312"/>
                      <w:sz w:val="21"/>
                    </w:rPr>
                    <w:t xml:space="preserve">≥8 </w:t>
                  </w:r>
                  <w:r>
                    <w:rPr>
                      <w:rFonts w:ascii="仿宋_GB2312" w:hAnsi="仿宋_GB2312" w:cs="仿宋_GB2312" w:eastAsia="仿宋_GB2312"/>
                      <w:sz w:val="21"/>
                    </w:rPr>
                    <w:t xml:space="preserve">路（每路 </w:t>
                  </w:r>
                  <w:r>
                    <w:rPr>
                      <w:rFonts w:ascii="仿宋_GB2312" w:hAnsi="仿宋_GB2312" w:cs="仿宋_GB2312" w:eastAsia="仿宋_GB2312"/>
                      <w:sz w:val="21"/>
                    </w:rPr>
                    <w:t xml:space="preserve">512 </w:t>
                  </w:r>
                  <w:r>
                    <w:rPr>
                      <w:rFonts w:ascii="仿宋_GB2312" w:hAnsi="仿宋_GB2312" w:cs="仿宋_GB2312" w:eastAsia="仿宋_GB2312"/>
                      <w:sz w:val="21"/>
                    </w:rPr>
                    <w:t>通道）</w:t>
                  </w:r>
                </w:p>
                <w:p>
                  <w:pPr>
                    <w:pStyle w:val="null3"/>
                    <w:jc w:val="left"/>
                  </w:pPr>
                  <w:r>
                    <w:rPr>
                      <w:rFonts w:ascii="仿宋_GB2312" w:hAnsi="仿宋_GB2312" w:cs="仿宋_GB2312" w:eastAsia="仿宋_GB2312"/>
                      <w:sz w:val="21"/>
                    </w:rPr>
                    <w:t>连接多台灯具或分区域控制</w:t>
                  </w:r>
                </w:p>
                <w:p>
                  <w:pPr>
                    <w:pStyle w:val="null3"/>
                    <w:jc w:val="left"/>
                  </w:pPr>
                  <w:r>
                    <w:rPr>
                      <w:rFonts w:ascii="仿宋_GB2312" w:hAnsi="仿宋_GB2312" w:cs="仿宋_GB2312" w:eastAsia="仿宋_GB2312"/>
                      <w:sz w:val="21"/>
                    </w:rPr>
                    <w:t>网络接口</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Art-Net</w:t>
                  </w:r>
                  <w:r>
                    <w:rPr>
                      <w:rFonts w:ascii="仿宋_GB2312" w:hAnsi="仿宋_GB2312" w:cs="仿宋_GB2312" w:eastAsia="仿宋_GB2312"/>
                      <w:sz w:val="21"/>
                    </w:rPr>
                    <w:t>协议</w:t>
                  </w:r>
                </w:p>
                <w:p>
                  <w:pPr>
                    <w:pStyle w:val="null3"/>
                    <w:jc w:val="left"/>
                  </w:pPr>
                  <w:r>
                    <w:rPr>
                      <w:rFonts w:ascii="仿宋_GB2312" w:hAnsi="仿宋_GB2312" w:cs="仿宋_GB2312" w:eastAsia="仿宋_GB2312"/>
                      <w:sz w:val="21"/>
                    </w:rPr>
                    <w:t>兼容</w:t>
                  </w:r>
                  <w:r>
                    <w:rPr>
                      <w:rFonts w:ascii="仿宋_GB2312" w:hAnsi="仿宋_GB2312" w:cs="仿宋_GB2312" w:eastAsia="仿宋_GB2312"/>
                      <w:sz w:val="21"/>
                    </w:rPr>
                    <w:t xml:space="preserve"> GrandMA</w:t>
                  </w:r>
                  <w:r>
                    <w:rPr>
                      <w:rFonts w:ascii="仿宋_GB2312" w:hAnsi="仿宋_GB2312" w:cs="仿宋_GB2312" w:eastAsia="仿宋_GB2312"/>
                      <w:sz w:val="21"/>
                    </w:rPr>
                    <w:t>、</w:t>
                  </w:r>
                  <w:r>
                    <w:rPr>
                      <w:rFonts w:ascii="仿宋_GB2312" w:hAnsi="仿宋_GB2312" w:cs="仿宋_GB2312" w:eastAsia="仿宋_GB2312"/>
                      <w:sz w:val="21"/>
                    </w:rPr>
                    <w:t xml:space="preserve">MA Lighting </w:t>
                  </w:r>
                  <w:r>
                    <w:rPr>
                      <w:rFonts w:ascii="仿宋_GB2312" w:hAnsi="仿宋_GB2312" w:cs="仿宋_GB2312" w:eastAsia="仿宋_GB2312"/>
                      <w:sz w:val="21"/>
                    </w:rPr>
                    <w:t>等主流控台，支持多控台级联时间同步</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信号放大器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一、基础参数</w:t>
                  </w:r>
                </w:p>
                <w:p>
                  <w:pPr>
                    <w:pStyle w:val="null3"/>
                    <w:jc w:val="left"/>
                  </w:pPr>
                  <w:r>
                    <w:rPr>
                      <w:rFonts w:ascii="仿宋_GB2312" w:hAnsi="仿宋_GB2312" w:cs="仿宋_GB2312" w:eastAsia="仿宋_GB2312"/>
                      <w:sz w:val="21"/>
                    </w:rPr>
                    <w:t>隔离性能</w:t>
                  </w:r>
                  <w:r>
                    <w:rPr>
                      <w:rFonts w:ascii="仿宋_GB2312" w:hAnsi="仿宋_GB2312" w:cs="仿宋_GB2312" w:eastAsia="仿宋_GB2312"/>
                      <w:sz w:val="21"/>
                    </w:rPr>
                    <w:t>输入</w:t>
                  </w:r>
                  <w:r>
                    <w:rPr>
                      <w:rFonts w:ascii="仿宋_GB2312" w:hAnsi="仿宋_GB2312" w:cs="仿宋_GB2312" w:eastAsia="仿宋_GB2312"/>
                      <w:sz w:val="21"/>
                    </w:rPr>
                    <w:t xml:space="preserve"> / </w:t>
                  </w:r>
                  <w:r>
                    <w:rPr>
                      <w:rFonts w:ascii="仿宋_GB2312" w:hAnsi="仿宋_GB2312" w:cs="仿宋_GB2312" w:eastAsia="仿宋_GB2312"/>
                      <w:sz w:val="21"/>
                    </w:rPr>
                    <w:t>输出电气隔离耐压＞</w:t>
                  </w:r>
                  <w:r>
                    <w:rPr>
                      <w:rFonts w:ascii="仿宋_GB2312" w:hAnsi="仿宋_GB2312" w:cs="仿宋_GB2312" w:eastAsia="仿宋_GB2312"/>
                      <w:sz w:val="21"/>
                    </w:rPr>
                    <w:t>AC300V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隔离输出：</w:t>
                  </w:r>
                  <w:r>
                    <w:rPr>
                      <w:rFonts w:ascii="仿宋_GB2312" w:hAnsi="仿宋_GB2312" w:cs="仿宋_GB2312" w:eastAsia="仿宋_GB2312"/>
                      <w:sz w:val="21"/>
                    </w:rPr>
                    <w:t>≥8</w:t>
                  </w:r>
                  <w:r>
                    <w:rPr>
                      <w:rFonts w:ascii="仿宋_GB2312" w:hAnsi="仿宋_GB2312" w:cs="仿宋_GB2312" w:eastAsia="仿宋_GB2312"/>
                      <w:sz w:val="21"/>
                    </w:rPr>
                    <w:t>路</w:t>
                  </w:r>
                </w:p>
                <w:p>
                  <w:pPr>
                    <w:pStyle w:val="null3"/>
                    <w:jc w:val="left"/>
                  </w:pPr>
                  <w:r>
                    <w:rPr>
                      <w:rFonts w:ascii="仿宋_GB2312" w:hAnsi="仿宋_GB2312" w:cs="仿宋_GB2312" w:eastAsia="仿宋_GB2312"/>
                      <w:sz w:val="21"/>
                    </w:rPr>
                    <w:t>信号传输距</w:t>
                  </w:r>
                  <w:r>
                    <w:rPr>
                      <w:rFonts w:ascii="仿宋_GB2312" w:hAnsi="仿宋_GB2312" w:cs="仿宋_GB2312" w:eastAsia="仿宋_GB2312"/>
                      <w:sz w:val="21"/>
                    </w:rPr>
                    <w:t>≥100</w:t>
                  </w:r>
                  <w:r>
                    <w:rPr>
                      <w:rFonts w:ascii="仿宋_GB2312" w:hAnsi="仿宋_GB2312" w:cs="仿宋_GB2312" w:eastAsia="仿宋_GB2312"/>
                      <w:sz w:val="21"/>
                    </w:rPr>
                    <w:t>米</w:t>
                  </w:r>
                </w:p>
                <w:p>
                  <w:pPr>
                    <w:pStyle w:val="null3"/>
                    <w:jc w:val="left"/>
                  </w:pPr>
                  <w:r>
                    <w:rPr>
                      <w:rFonts w:ascii="仿宋_GB2312" w:hAnsi="仿宋_GB2312" w:cs="仿宋_GB2312" w:eastAsia="仿宋_GB2312"/>
                      <w:sz w:val="21"/>
                    </w:rPr>
                    <w:t>信号类型</w:t>
                  </w:r>
                  <w:r>
                    <w:rPr>
                      <w:rFonts w:ascii="仿宋_GB2312" w:hAnsi="仿宋_GB2312" w:cs="仿宋_GB2312" w:eastAsia="仿宋_GB2312"/>
                      <w:sz w:val="21"/>
                    </w:rPr>
                    <w:t xml:space="preserve"> DMX512 + RS-485</w:t>
                  </w:r>
                </w:p>
                <w:p>
                  <w:pPr>
                    <w:pStyle w:val="null3"/>
                    <w:jc w:val="left"/>
                  </w:pPr>
                  <w:r>
                    <w:rPr>
                      <w:rFonts w:ascii="仿宋_GB2312" w:hAnsi="仿宋_GB2312" w:cs="仿宋_GB2312" w:eastAsia="仿宋_GB2312"/>
                      <w:sz w:val="21"/>
                    </w:rPr>
                    <w:t>接口规格</w:t>
                  </w:r>
                  <w:r>
                    <w:rPr>
                      <w:rFonts w:ascii="仿宋_GB2312" w:hAnsi="仿宋_GB2312" w:cs="仿宋_GB2312" w:eastAsia="仿宋_GB2312"/>
                      <w:sz w:val="21"/>
                    </w:rPr>
                    <w:t>输入</w:t>
                  </w:r>
                  <w:r>
                    <w:rPr>
                      <w:rFonts w:ascii="仿宋_GB2312" w:hAnsi="仿宋_GB2312" w:cs="仿宋_GB2312" w:eastAsia="仿宋_GB2312"/>
                      <w:sz w:val="21"/>
                    </w:rPr>
                    <w:t xml:space="preserve"> XLR-3-M</w:t>
                  </w:r>
                  <w:r>
                    <w:rPr>
                      <w:rFonts w:ascii="仿宋_GB2312" w:hAnsi="仿宋_GB2312" w:cs="仿宋_GB2312" w:eastAsia="仿宋_GB2312"/>
                      <w:sz w:val="21"/>
                    </w:rPr>
                    <w:t xml:space="preserve">（公头），输出 </w:t>
                  </w:r>
                  <w:r>
                    <w:rPr>
                      <w:rFonts w:ascii="仿宋_GB2312" w:hAnsi="仿宋_GB2312" w:cs="仿宋_GB2312" w:eastAsia="仿宋_GB2312"/>
                      <w:sz w:val="21"/>
                    </w:rPr>
                    <w:t>XLR-3-F</w:t>
                  </w:r>
                  <w:r>
                    <w:rPr>
                      <w:rFonts w:ascii="仿宋_GB2312" w:hAnsi="仿宋_GB2312" w:cs="仿宋_GB2312" w:eastAsia="仿宋_GB2312"/>
                      <w:sz w:val="21"/>
                    </w:rPr>
                    <w:t>（母头）</w:t>
                  </w:r>
                </w:p>
                <w:p>
                  <w:pPr>
                    <w:pStyle w:val="null3"/>
                    <w:jc w:val="left"/>
                  </w:pPr>
                  <w:r>
                    <w:rPr>
                      <w:rFonts w:ascii="仿宋_GB2312" w:hAnsi="仿宋_GB2312" w:cs="仿宋_GB2312" w:eastAsia="仿宋_GB2312"/>
                      <w:sz w:val="21"/>
                    </w:rPr>
                    <w:t>二、电气与机械性能</w:t>
                  </w:r>
                </w:p>
                <w:p>
                  <w:pPr>
                    <w:pStyle w:val="null3"/>
                    <w:jc w:val="left"/>
                  </w:pPr>
                  <w:r>
                    <w:rPr>
                      <w:rFonts w:ascii="仿宋_GB2312" w:hAnsi="仿宋_GB2312" w:cs="仿宋_GB2312" w:eastAsia="仿宋_GB2312"/>
                      <w:sz w:val="21"/>
                    </w:rPr>
                    <w:t>电源保护</w:t>
                  </w:r>
                  <w:r>
                    <w:rPr>
                      <w:rFonts w:ascii="仿宋_GB2312" w:hAnsi="仿宋_GB2312" w:cs="仿宋_GB2312" w:eastAsia="仿宋_GB2312"/>
                      <w:sz w:val="21"/>
                    </w:rPr>
                    <w:t>内置</w:t>
                  </w:r>
                  <w:r>
                    <w:rPr>
                      <w:rFonts w:ascii="仿宋_GB2312" w:hAnsi="仿宋_GB2312" w:cs="仿宋_GB2312" w:eastAsia="仿宋_GB2312"/>
                      <w:sz w:val="21"/>
                    </w:rPr>
                    <w:t xml:space="preserve"> EMI </w:t>
                  </w:r>
                  <w:r>
                    <w:rPr>
                      <w:rFonts w:ascii="仿宋_GB2312" w:hAnsi="仿宋_GB2312" w:cs="仿宋_GB2312" w:eastAsia="仿宋_GB2312"/>
                      <w:sz w:val="21"/>
                    </w:rPr>
                    <w:t xml:space="preserve">滤波 </w:t>
                  </w:r>
                  <w:r>
                    <w:rPr>
                      <w:rFonts w:ascii="仿宋_GB2312" w:hAnsi="仿宋_GB2312" w:cs="仿宋_GB2312" w:eastAsia="仿宋_GB2312"/>
                      <w:sz w:val="21"/>
                    </w:rPr>
                    <w:t xml:space="preserve">+ </w:t>
                  </w:r>
                  <w:r>
                    <w:rPr>
                      <w:rFonts w:ascii="仿宋_GB2312" w:hAnsi="仿宋_GB2312" w:cs="仿宋_GB2312" w:eastAsia="仿宋_GB2312"/>
                      <w:sz w:val="21"/>
                    </w:rPr>
                    <w:t>浪涌保护（</w:t>
                  </w:r>
                  <w:r>
                    <w:rPr>
                      <w:rFonts w:ascii="仿宋_GB2312" w:hAnsi="仿宋_GB2312" w:cs="仿宋_GB2312" w:eastAsia="仿宋_GB2312"/>
                      <w:sz w:val="21"/>
                    </w:rPr>
                    <w:t>4KV</w:t>
                  </w:r>
                  <w:r>
                    <w:rPr>
                      <w:rFonts w:ascii="仿宋_GB2312" w:hAnsi="仿宋_GB2312" w:cs="仿宋_GB2312" w:eastAsia="仿宋_GB2312"/>
                      <w:sz w:val="21"/>
                    </w:rPr>
                    <w:t>）</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电源箱</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一、基础参数</w:t>
                  </w:r>
                </w:p>
                <w:p>
                  <w:pPr>
                    <w:pStyle w:val="null3"/>
                    <w:jc w:val="left"/>
                  </w:pPr>
                  <w:r>
                    <w:rPr>
                      <w:rFonts w:ascii="仿宋_GB2312" w:hAnsi="仿宋_GB2312" w:cs="仿宋_GB2312" w:eastAsia="仿宋_GB2312"/>
                      <w:sz w:val="21"/>
                    </w:rPr>
                    <w:t>供电规格</w:t>
                  </w:r>
                  <w:r>
                    <w:rPr>
                      <w:rFonts w:ascii="仿宋_GB2312" w:hAnsi="仿宋_GB2312" w:cs="仿宋_GB2312" w:eastAsia="仿宋_GB2312"/>
                      <w:sz w:val="21"/>
                    </w:rPr>
                    <w:t>三相五线制</w:t>
                  </w:r>
                  <w:r>
                    <w:rPr>
                      <w:rFonts w:ascii="仿宋_GB2312" w:hAnsi="仿宋_GB2312" w:cs="仿宋_GB2312" w:eastAsia="仿宋_GB2312"/>
                      <w:sz w:val="21"/>
                    </w:rPr>
                    <w:t xml:space="preserve"> AC380V±10%</w:t>
                  </w:r>
                  <w:r>
                    <w:rPr>
                      <w:rFonts w:ascii="仿宋_GB2312" w:hAnsi="仿宋_GB2312" w:cs="仿宋_GB2312" w:eastAsia="仿宋_GB2312"/>
                      <w:sz w:val="21"/>
                    </w:rPr>
                    <w:t>，</w:t>
                  </w:r>
                  <w:r>
                    <w:rPr>
                      <w:rFonts w:ascii="仿宋_GB2312" w:hAnsi="仿宋_GB2312" w:cs="仿宋_GB2312" w:eastAsia="仿宋_GB2312"/>
                      <w:sz w:val="21"/>
                    </w:rPr>
                    <w:t>50Hz±5%</w:t>
                  </w:r>
                </w:p>
                <w:p>
                  <w:pPr>
                    <w:pStyle w:val="null3"/>
                    <w:jc w:val="left"/>
                  </w:pPr>
                  <w:r>
                    <w:rPr>
                      <w:rFonts w:ascii="仿宋_GB2312" w:hAnsi="仿宋_GB2312" w:cs="仿宋_GB2312" w:eastAsia="仿宋_GB2312"/>
                      <w:sz w:val="21"/>
                    </w:rPr>
                    <w:t>输出配置</w:t>
                  </w:r>
                  <w:r>
                    <w:rPr>
                      <w:rFonts w:ascii="仿宋_GB2312" w:hAnsi="仿宋_GB2312" w:cs="仿宋_GB2312" w:eastAsia="仿宋_GB2312"/>
                      <w:sz w:val="21"/>
                    </w:rPr>
                    <w:t xml:space="preserve">≥12 </w:t>
                  </w:r>
                  <w:r>
                    <w:rPr>
                      <w:rFonts w:ascii="仿宋_GB2312" w:hAnsi="仿宋_GB2312" w:cs="仿宋_GB2312" w:eastAsia="仿宋_GB2312"/>
                      <w:sz w:val="21"/>
                    </w:rPr>
                    <w:t>路 单柜总功率</w:t>
                  </w:r>
                  <w:r>
                    <w:rPr>
                      <w:rFonts w:ascii="仿宋_GB2312" w:hAnsi="仿宋_GB2312" w:cs="仿宋_GB2312" w:eastAsia="仿宋_GB2312"/>
                      <w:sz w:val="21"/>
                    </w:rPr>
                    <w:t>≥48KW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开关保护</w:t>
                  </w:r>
                  <w:r>
                    <w:rPr>
                      <w:rFonts w:ascii="仿宋_GB2312" w:hAnsi="仿宋_GB2312" w:cs="仿宋_GB2312" w:eastAsia="仿宋_GB2312"/>
                      <w:sz w:val="21"/>
                    </w:rPr>
                    <w:t>高分断空气开关（额定电流</w:t>
                  </w:r>
                  <w:r>
                    <w:rPr>
                      <w:rFonts w:ascii="仿宋_GB2312" w:hAnsi="仿宋_GB2312" w:cs="仿宋_GB2312" w:eastAsia="仿宋_GB2312"/>
                      <w:sz w:val="21"/>
                    </w:rPr>
                    <w:t>≥40A</w:t>
                  </w:r>
                  <w:r>
                    <w:rPr>
                      <w:rFonts w:ascii="仿宋_GB2312" w:hAnsi="仿宋_GB2312" w:cs="仿宋_GB2312" w:eastAsia="仿宋_GB2312"/>
                      <w:sz w:val="21"/>
                    </w:rPr>
                    <w:t xml:space="preserve">），过载 </w:t>
                  </w:r>
                  <w:r>
                    <w:rPr>
                      <w:rFonts w:ascii="仿宋_GB2312" w:hAnsi="仿宋_GB2312" w:cs="仿宋_GB2312" w:eastAsia="仿宋_GB2312"/>
                      <w:sz w:val="21"/>
                    </w:rPr>
                    <w:t xml:space="preserve">/ </w:t>
                  </w:r>
                  <w:r>
                    <w:rPr>
                      <w:rFonts w:ascii="仿宋_GB2312" w:hAnsi="仿宋_GB2312" w:cs="仿宋_GB2312" w:eastAsia="仿宋_GB2312"/>
                      <w:sz w:val="21"/>
                    </w:rPr>
                    <w:t>短路双重保护 分断能力＞</w:t>
                  </w:r>
                  <w:r>
                    <w:rPr>
                      <w:rFonts w:ascii="仿宋_GB2312" w:hAnsi="仿宋_GB2312" w:cs="仿宋_GB2312" w:eastAsia="仿宋_GB2312"/>
                      <w:sz w:val="21"/>
                    </w:rPr>
                    <w:t>50KA</w:t>
                  </w:r>
                  <w:r>
                    <w:rPr>
                      <w:rFonts w:ascii="仿宋_GB2312" w:hAnsi="仿宋_GB2312" w:cs="仿宋_GB2312" w:eastAsia="仿宋_GB2312"/>
                      <w:sz w:val="21"/>
                    </w:rPr>
                    <w:t>，短路响应时间＜</w:t>
                  </w:r>
                  <w:r>
                    <w:rPr>
                      <w:rFonts w:ascii="仿宋_GB2312" w:hAnsi="仿宋_GB2312" w:cs="仿宋_GB2312" w:eastAsia="仿宋_GB2312"/>
                      <w:sz w:val="21"/>
                    </w:rPr>
                    <w:t>10ms</w:t>
                  </w:r>
                </w:p>
                <w:p>
                  <w:pPr>
                    <w:pStyle w:val="null3"/>
                    <w:jc w:val="left"/>
                  </w:pPr>
                  <w:r>
                    <w:rPr>
                      <w:rFonts w:ascii="仿宋_GB2312" w:hAnsi="仿宋_GB2312" w:cs="仿宋_GB2312" w:eastAsia="仿宋_GB2312"/>
                      <w:sz w:val="21"/>
                    </w:rPr>
                    <w:t>二、控制功能</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 xml:space="preserve"> ART-NET + DMX512 </w:t>
                  </w:r>
                  <w:r>
                    <w:rPr>
                      <w:rFonts w:ascii="仿宋_GB2312" w:hAnsi="仿宋_GB2312" w:cs="仿宋_GB2312" w:eastAsia="仿宋_GB2312"/>
                      <w:sz w:val="21"/>
                    </w:rPr>
                    <w:t xml:space="preserve">双协议，可扩展 </w:t>
                  </w:r>
                  <w:r>
                    <w:rPr>
                      <w:rFonts w:ascii="仿宋_GB2312" w:hAnsi="仿宋_GB2312" w:cs="仿宋_GB2312" w:eastAsia="仿宋_GB2312"/>
                      <w:sz w:val="21"/>
                    </w:rPr>
                    <w:t xml:space="preserve">WiFi/Bluetooth </w:t>
                  </w:r>
                  <w:r>
                    <w:rPr>
                      <w:rFonts w:ascii="仿宋_GB2312" w:hAnsi="仿宋_GB2312" w:cs="仿宋_GB2312" w:eastAsia="仿宋_GB2312"/>
                      <w:sz w:val="21"/>
                    </w:rPr>
                    <w:t>兼容主流灯光控台，支持远程无线控制（距离</w:t>
                  </w:r>
                  <w:r>
                    <w:rPr>
                      <w:rFonts w:ascii="仿宋_GB2312" w:hAnsi="仿宋_GB2312" w:cs="仿宋_GB2312" w:eastAsia="仿宋_GB2312"/>
                      <w:sz w:val="21"/>
                    </w:rPr>
                    <w:t xml:space="preserve">≥50 </w:t>
                  </w:r>
                  <w:r>
                    <w:rPr>
                      <w:rFonts w:ascii="仿宋_GB2312" w:hAnsi="仿宋_GB2312" w:cs="仿宋_GB2312" w:eastAsia="仿宋_GB2312"/>
                      <w:sz w:val="21"/>
                    </w:rPr>
                    <w:t>米）</w:t>
                  </w:r>
                </w:p>
                <w:p>
                  <w:pPr>
                    <w:pStyle w:val="null3"/>
                    <w:jc w:val="left"/>
                  </w:pPr>
                  <w:r>
                    <w:rPr>
                      <w:rFonts w:ascii="仿宋_GB2312" w:hAnsi="仿宋_GB2312" w:cs="仿宋_GB2312" w:eastAsia="仿宋_GB2312"/>
                      <w:sz w:val="21"/>
                    </w:rPr>
                    <w:t>独立继电器，远程控制通断状态</w:t>
                  </w:r>
                </w:p>
                <w:p>
                  <w:pPr>
                    <w:pStyle w:val="null3"/>
                    <w:jc w:val="left"/>
                  </w:pPr>
                  <w:r>
                    <w:rPr>
                      <w:rFonts w:ascii="仿宋_GB2312" w:hAnsi="仿宋_GB2312" w:cs="仿宋_GB2312" w:eastAsia="仿宋_GB2312"/>
                      <w:sz w:val="21"/>
                    </w:rPr>
                    <w:t>本地控制：实时显示，支持单路手动操作；</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薄雾机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一、基础参数</w:t>
                  </w:r>
                </w:p>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电源规格</w:t>
                  </w:r>
                </w:p>
                <w:p>
                  <w:pPr>
                    <w:pStyle w:val="null3"/>
                    <w:jc w:val="left"/>
                  </w:pPr>
                  <w:r>
                    <w:rPr>
                      <w:rFonts w:ascii="仿宋_GB2312" w:hAnsi="仿宋_GB2312" w:cs="仿宋_GB2312" w:eastAsia="仿宋_GB2312"/>
                      <w:sz w:val="21"/>
                    </w:rPr>
                    <w:t>输入电压：</w:t>
                  </w:r>
                  <w:r>
                    <w:rPr>
                      <w:rFonts w:ascii="仿宋_GB2312" w:hAnsi="仿宋_GB2312" w:cs="仿宋_GB2312" w:eastAsia="仿宋_GB2312"/>
                      <w:sz w:val="21"/>
                    </w:rPr>
                    <w:t>≤240V</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≥50HzHz</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输出性能</w:t>
                  </w:r>
                  <w:r>
                    <w:rPr>
                      <w:rFonts w:ascii="仿宋_GB2312" w:hAnsi="仿宋_GB2312" w:cs="仿宋_GB2312" w:eastAsia="仿宋_GB2312"/>
                      <w:sz w:val="21"/>
                    </w:rPr>
                    <w:t>≥85</w:t>
                  </w:r>
                  <w:r>
                    <w:rPr>
                      <w:rFonts w:ascii="仿宋_GB2312" w:hAnsi="仿宋_GB2312" w:cs="仿宋_GB2312" w:eastAsia="仿宋_GB2312"/>
                      <w:sz w:val="21"/>
                    </w:rPr>
                    <w:t>立方米</w:t>
                  </w:r>
                  <w:r>
                    <w:rPr>
                      <w:rFonts w:ascii="仿宋_GB2312" w:hAnsi="仿宋_GB2312" w:cs="仿宋_GB2312" w:eastAsia="仿宋_GB2312"/>
                      <w:sz w:val="21"/>
                    </w:rPr>
                    <w:t>/</w:t>
                  </w:r>
                  <w:r>
                    <w:rPr>
                      <w:rFonts w:ascii="仿宋_GB2312" w:hAnsi="仿宋_GB2312" w:cs="仿宋_GB2312" w:eastAsia="仿宋_GB2312"/>
                      <w:sz w:val="21"/>
                    </w:rPr>
                    <w:t>分钟，即开即停。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耗油量：</w:t>
                  </w:r>
                  <w:r>
                    <w:rPr>
                      <w:rFonts w:ascii="仿宋_GB2312" w:hAnsi="仿宋_GB2312" w:cs="仿宋_GB2312" w:eastAsia="仿宋_GB2312"/>
                      <w:sz w:val="21"/>
                    </w:rPr>
                    <w:t>≥30</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公升</w:t>
                  </w:r>
                </w:p>
                <w:p>
                  <w:pPr>
                    <w:pStyle w:val="null3"/>
                    <w:jc w:val="left"/>
                  </w:pPr>
                  <w:r>
                    <w:rPr>
                      <w:rFonts w:ascii="仿宋_GB2312" w:hAnsi="仿宋_GB2312" w:cs="仿宋_GB2312" w:eastAsia="仿宋_GB2312"/>
                      <w:sz w:val="21"/>
                    </w:rPr>
                    <w:t>二、控制方式</w:t>
                  </w:r>
                </w:p>
                <w:p>
                  <w:pPr>
                    <w:pStyle w:val="null3"/>
                    <w:jc w:val="left"/>
                  </w:pPr>
                  <w:r>
                    <w:rPr>
                      <w:rFonts w:ascii="仿宋_GB2312" w:hAnsi="仿宋_GB2312" w:cs="仿宋_GB2312" w:eastAsia="仿宋_GB2312"/>
                      <w:sz w:val="21"/>
                    </w:rPr>
                    <w:t>遥控：无线远程操作</w:t>
                  </w:r>
                </w:p>
                <w:p>
                  <w:pPr>
                    <w:pStyle w:val="null3"/>
                    <w:jc w:val="left"/>
                  </w:pPr>
                  <w:r>
                    <w:rPr>
                      <w:rFonts w:ascii="仿宋_GB2312" w:hAnsi="仿宋_GB2312" w:cs="仿宋_GB2312" w:eastAsia="仿宋_GB2312"/>
                      <w:sz w:val="21"/>
                    </w:rPr>
                    <w:t>DMX</w:t>
                  </w:r>
                  <w:r>
                    <w:rPr>
                      <w:rFonts w:ascii="仿宋_GB2312" w:hAnsi="仿宋_GB2312" w:cs="仿宋_GB2312" w:eastAsia="仿宋_GB2312"/>
                      <w:sz w:val="21"/>
                    </w:rPr>
                    <w:t xml:space="preserve">：支持 </w:t>
                  </w:r>
                  <w:r>
                    <w:rPr>
                      <w:rFonts w:ascii="仿宋_GB2312" w:hAnsi="仿宋_GB2312" w:cs="仿宋_GB2312" w:eastAsia="仿宋_GB2312"/>
                      <w:sz w:val="21"/>
                    </w:rPr>
                    <w:t xml:space="preserve">DMX512 </w:t>
                  </w:r>
                  <w:r>
                    <w:rPr>
                      <w:rFonts w:ascii="仿宋_GB2312" w:hAnsi="仿宋_GB2312" w:cs="仿宋_GB2312" w:eastAsia="仿宋_GB2312"/>
                      <w:sz w:val="21"/>
                    </w:rPr>
                    <w:t>协议</w:t>
                  </w:r>
                </w:p>
                <w:p>
                  <w:pPr>
                    <w:pStyle w:val="null3"/>
                    <w:jc w:val="left"/>
                  </w:pPr>
                  <w:r>
                    <w:rPr>
                      <w:rFonts w:ascii="仿宋_GB2312" w:hAnsi="仿宋_GB2312" w:cs="仿宋_GB2312" w:eastAsia="仿宋_GB2312"/>
                      <w:sz w:val="21"/>
                    </w:rPr>
                    <w:t>本地触控操作，实时显示运行状态</w:t>
                  </w:r>
                </w:p>
                <w:p>
                  <w:pPr>
                    <w:pStyle w:val="null3"/>
                    <w:jc w:val="left"/>
                  </w:pPr>
                  <w:r>
                    <w:rPr>
                      <w:rFonts w:ascii="仿宋_GB2312" w:hAnsi="仿宋_GB2312" w:cs="仿宋_GB2312" w:eastAsia="仿宋_GB2312"/>
                      <w:sz w:val="21"/>
                    </w:rPr>
                    <w:t>三、物理规格</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≥L500×W400×H350</w:t>
                  </w:r>
                </w:p>
                <w:p>
                  <w:pPr>
                    <w:pStyle w:val="null3"/>
                    <w:jc w:val="left"/>
                  </w:pPr>
                  <w:r>
                    <w:rPr>
                      <w:rFonts w:ascii="仿宋_GB2312" w:hAnsi="仿宋_GB2312" w:cs="仿宋_GB2312" w:eastAsia="仿宋_GB2312"/>
                      <w:sz w:val="21"/>
                    </w:rPr>
                    <w:t>体积：</w:t>
                  </w:r>
                  <w:r>
                    <w:rPr>
                      <w:rFonts w:ascii="仿宋_GB2312" w:hAnsi="仿宋_GB2312" w:cs="仿宋_GB2312" w:eastAsia="仿宋_GB2312"/>
                      <w:sz w:val="21"/>
                    </w:rPr>
                    <w:t xml:space="preserve">≤0.058 </w:t>
                  </w:r>
                  <w:r>
                    <w:rPr>
                      <w:rFonts w:ascii="仿宋_GB2312" w:hAnsi="仿宋_GB2312" w:cs="仿宋_GB2312" w:eastAsia="仿宋_GB2312"/>
                      <w:sz w:val="21"/>
                    </w:rPr>
                    <w:t>立方米。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信号线</w:t>
                  </w:r>
                </w:p>
              </w:tc>
              <w:tc>
                <w:tcPr>
                  <w:tcW w:type="dxa" w:w="15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结构参数</w:t>
                  </w:r>
                </w:p>
                <w:p>
                  <w:pPr>
                    <w:pStyle w:val="null3"/>
                    <w:jc w:val="left"/>
                  </w:pPr>
                  <w:r>
                    <w:rPr>
                      <w:rFonts w:ascii="仿宋_GB2312" w:hAnsi="仿宋_GB2312" w:cs="仿宋_GB2312" w:eastAsia="仿宋_GB2312"/>
                      <w:sz w:val="21"/>
                    </w:rPr>
                    <w:t>导体：由</w:t>
                  </w:r>
                  <w:r>
                    <w:rPr>
                      <w:rFonts w:ascii="仿宋_GB2312" w:hAnsi="仿宋_GB2312" w:cs="仿宋_GB2312" w:eastAsia="仿宋_GB2312"/>
                      <w:sz w:val="21"/>
                    </w:rPr>
                    <w:t>2</w:t>
                  </w:r>
                  <w:r>
                    <w:rPr>
                      <w:rFonts w:ascii="仿宋_GB2312" w:hAnsi="仿宋_GB2312" w:cs="仿宋_GB2312" w:eastAsia="仿宋_GB2312"/>
                      <w:sz w:val="21"/>
                    </w:rPr>
                    <w:t>根截面积为</w:t>
                  </w:r>
                  <w:r>
                    <w:rPr>
                      <w:rFonts w:ascii="仿宋_GB2312" w:hAnsi="仿宋_GB2312" w:cs="仿宋_GB2312" w:eastAsia="仿宋_GB2312"/>
                      <w:sz w:val="21"/>
                    </w:rPr>
                    <w:t>≥0.5</w:t>
                  </w:r>
                  <w:r>
                    <w:rPr>
                      <w:rFonts w:ascii="仿宋_GB2312" w:hAnsi="仿宋_GB2312" w:cs="仿宋_GB2312" w:eastAsia="仿宋_GB2312"/>
                      <w:sz w:val="21"/>
                    </w:rPr>
                    <w:t>平方毫米的铜芯线组成，采用多股细铜丝绞合而成。</w:t>
                  </w:r>
                </w:p>
                <w:p>
                  <w:pPr>
                    <w:pStyle w:val="null3"/>
                    <w:jc w:val="left"/>
                  </w:pPr>
                  <w:r>
                    <w:rPr>
                      <w:rFonts w:ascii="仿宋_GB2312" w:hAnsi="仿宋_GB2312" w:cs="仿宋_GB2312" w:eastAsia="仿宋_GB2312"/>
                      <w:sz w:val="21"/>
                    </w:rPr>
                    <w:t>绝缘：聚氯乙烯（</w:t>
                  </w:r>
                  <w:r>
                    <w:rPr>
                      <w:rFonts w:ascii="仿宋_GB2312" w:hAnsi="仿宋_GB2312" w:cs="仿宋_GB2312" w:eastAsia="仿宋_GB2312"/>
                      <w:sz w:val="21"/>
                    </w:rPr>
                    <w:t>PVC</w:t>
                  </w:r>
                  <w:r>
                    <w:rPr>
                      <w:rFonts w:ascii="仿宋_GB2312" w:hAnsi="仿宋_GB2312" w:cs="仿宋_GB2312" w:eastAsia="仿宋_GB2312"/>
                      <w:sz w:val="21"/>
                    </w:rPr>
                    <w:t>）作为绝缘材料，绝缘厚度</w:t>
                  </w:r>
                  <w:r>
                    <w:rPr>
                      <w:rFonts w:ascii="仿宋_GB2312" w:hAnsi="仿宋_GB2312" w:cs="仿宋_GB2312" w:eastAsia="仿宋_GB2312"/>
                      <w:sz w:val="21"/>
                    </w:rPr>
                    <w:t>≥0.6</w:t>
                  </w:r>
                  <w:r>
                    <w:rPr>
                      <w:rFonts w:ascii="仿宋_GB2312" w:hAnsi="仿宋_GB2312" w:cs="仿宋_GB2312" w:eastAsia="仿宋_GB2312"/>
                      <w:sz w:val="21"/>
                    </w:rPr>
                    <w:t>毫米。</w:t>
                  </w:r>
                </w:p>
                <w:p>
                  <w:pPr>
                    <w:pStyle w:val="null3"/>
                    <w:jc w:val="left"/>
                  </w:pPr>
                  <w:r>
                    <w:rPr>
                      <w:rFonts w:ascii="仿宋_GB2312" w:hAnsi="仿宋_GB2312" w:cs="仿宋_GB2312" w:eastAsia="仿宋_GB2312"/>
                      <w:sz w:val="21"/>
                    </w:rPr>
                    <w:t>屏蔽：采用</w:t>
                  </w:r>
                  <w:r>
                    <w:rPr>
                      <w:rFonts w:ascii="仿宋_GB2312" w:hAnsi="仿宋_GB2312" w:cs="仿宋_GB2312" w:eastAsia="仿宋_GB2312"/>
                      <w:sz w:val="21"/>
                    </w:rPr>
                    <w:t>≥128</w:t>
                  </w:r>
                  <w:r>
                    <w:rPr>
                      <w:rFonts w:ascii="仿宋_GB2312" w:hAnsi="仿宋_GB2312" w:cs="仿宋_GB2312" w:eastAsia="仿宋_GB2312"/>
                      <w:sz w:val="21"/>
                    </w:rPr>
                    <w:t>编织铜丝进行屏蔽。</w:t>
                  </w:r>
                </w:p>
                <w:p>
                  <w:pPr>
                    <w:pStyle w:val="null3"/>
                    <w:jc w:val="left"/>
                  </w:pPr>
                  <w:r>
                    <w:rPr>
                      <w:rFonts w:ascii="仿宋_GB2312" w:hAnsi="仿宋_GB2312" w:cs="仿宋_GB2312" w:eastAsia="仿宋_GB2312"/>
                      <w:sz w:val="21"/>
                    </w:rPr>
                    <w:t>护套：为聚氯乙烯（</w:t>
                  </w:r>
                  <w:r>
                    <w:rPr>
                      <w:rFonts w:ascii="仿宋_GB2312" w:hAnsi="仿宋_GB2312" w:cs="仿宋_GB2312" w:eastAsia="仿宋_GB2312"/>
                      <w:sz w:val="21"/>
                    </w:rPr>
                    <w:t>PVC</w:t>
                  </w:r>
                  <w:r>
                    <w:rPr>
                      <w:rFonts w:ascii="仿宋_GB2312" w:hAnsi="仿宋_GB2312" w:cs="仿宋_GB2312" w:eastAsia="仿宋_GB2312"/>
                      <w:sz w:val="21"/>
                    </w:rPr>
                    <w:t>）护套厚度</w:t>
                  </w:r>
                  <w:r>
                    <w:rPr>
                      <w:rFonts w:ascii="仿宋_GB2312" w:hAnsi="仿宋_GB2312" w:cs="仿宋_GB2312" w:eastAsia="仿宋_GB2312"/>
                      <w:sz w:val="21"/>
                    </w:rPr>
                    <w:t>≥1.0</w:t>
                  </w:r>
                  <w:r>
                    <w:rPr>
                      <w:rFonts w:ascii="仿宋_GB2312" w:hAnsi="仿宋_GB2312" w:cs="仿宋_GB2312" w:eastAsia="仿宋_GB2312"/>
                      <w:sz w:val="21"/>
                    </w:rPr>
                    <w:t>毫米。</w:t>
                  </w:r>
                </w:p>
                <w:p>
                  <w:pPr>
                    <w:pStyle w:val="null3"/>
                    <w:jc w:val="left"/>
                  </w:pPr>
                  <w:r>
                    <w:rPr>
                      <w:rFonts w:ascii="仿宋_GB2312" w:hAnsi="仿宋_GB2312" w:cs="仿宋_GB2312" w:eastAsia="仿宋_GB2312"/>
                      <w:sz w:val="21"/>
                    </w:rPr>
                    <w:t>电气参数</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≥300/300V</w:t>
                  </w:r>
                  <w:r>
                    <w:rPr>
                      <w:rFonts w:ascii="仿宋_GB2312" w:hAnsi="仿宋_GB2312" w:cs="仿宋_GB2312" w:eastAsia="仿宋_GB2312"/>
                      <w:sz w:val="21"/>
                    </w:rPr>
                    <w:t>，即电缆的相电压额定值为</w:t>
                  </w:r>
                  <w:r>
                    <w:rPr>
                      <w:rFonts w:ascii="仿宋_GB2312" w:hAnsi="仿宋_GB2312" w:cs="仿宋_GB2312" w:eastAsia="仿宋_GB2312"/>
                      <w:sz w:val="21"/>
                    </w:rPr>
                    <w:t>≥300V</w:t>
                  </w:r>
                  <w:r>
                    <w:rPr>
                      <w:rFonts w:ascii="仿宋_GB2312" w:hAnsi="仿宋_GB2312" w:cs="仿宋_GB2312" w:eastAsia="仿宋_GB2312"/>
                      <w:sz w:val="21"/>
                    </w:rPr>
                    <w:t>，线电压额定值为</w:t>
                  </w:r>
                  <w:r>
                    <w:rPr>
                      <w:rFonts w:ascii="仿宋_GB2312" w:hAnsi="仿宋_GB2312" w:cs="仿宋_GB2312" w:eastAsia="仿宋_GB2312"/>
                      <w:sz w:val="21"/>
                    </w:rPr>
                    <w:t>≥300V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绝缘电阻：</w:t>
                  </w:r>
                  <w:r>
                    <w:rPr>
                      <w:rFonts w:ascii="仿宋_GB2312" w:hAnsi="仿宋_GB2312" w:cs="仿宋_GB2312" w:eastAsia="仿宋_GB2312"/>
                      <w:sz w:val="21"/>
                    </w:rPr>
                    <w:t>≥20MΩ·km</w:t>
                  </w:r>
                </w:p>
                <w:p>
                  <w:pPr>
                    <w:pStyle w:val="null3"/>
                    <w:jc w:val="left"/>
                  </w:pPr>
                  <w:r>
                    <w:rPr>
                      <w:rFonts w:ascii="仿宋_GB2312" w:hAnsi="仿宋_GB2312" w:cs="仿宋_GB2312" w:eastAsia="仿宋_GB2312"/>
                      <w:sz w:val="21"/>
                    </w:rPr>
                    <w:t>导体电阻：</w:t>
                  </w:r>
                  <w:r>
                    <w:rPr>
                      <w:rFonts w:ascii="仿宋_GB2312" w:hAnsi="仿宋_GB2312" w:cs="仿宋_GB2312" w:eastAsia="仿宋_GB2312"/>
                      <w:sz w:val="21"/>
                    </w:rPr>
                    <w:t>≥20℃</w:t>
                  </w:r>
                  <w:r>
                    <w:rPr>
                      <w:rFonts w:ascii="仿宋_GB2312" w:hAnsi="仿宋_GB2312" w:cs="仿宋_GB2312" w:eastAsia="仿宋_GB2312"/>
                      <w:sz w:val="21"/>
                    </w:rPr>
                    <w:t>时，每千米导体电阻</w:t>
                  </w:r>
                  <w:r>
                    <w:rPr>
                      <w:rFonts w:ascii="仿宋_GB2312" w:hAnsi="仿宋_GB2312" w:cs="仿宋_GB2312" w:eastAsia="仿宋_GB2312"/>
                      <w:sz w:val="21"/>
                    </w:rPr>
                    <w:t>≤39Ω</w:t>
                  </w:r>
                  <w:r>
                    <w:rPr>
                      <w:rFonts w:ascii="仿宋_GB2312" w:hAnsi="仿宋_GB2312" w:cs="仿宋_GB2312" w:eastAsia="仿宋_GB2312"/>
                      <w:sz w:val="21"/>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盘</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shd w:fill="FFFF00" w:val="clear"/>
              </w:rPr>
              <w:t>核心产品：室内</w:t>
            </w:r>
            <w:r>
              <w:rPr>
                <w:rFonts w:ascii="仿宋_GB2312" w:hAnsi="仿宋_GB2312" w:cs="仿宋_GB2312" w:eastAsia="仿宋_GB2312"/>
                <w:sz w:val="21"/>
                <w:shd w:fill="FFFF00" w:val="clear"/>
              </w:rPr>
              <w:t>2.5</w:t>
            </w:r>
            <w:r>
              <w:rPr>
                <w:rFonts w:ascii="仿宋_GB2312" w:hAnsi="仿宋_GB2312" w:cs="仿宋_GB2312" w:eastAsia="仿宋_GB2312"/>
                <w:sz w:val="21"/>
                <w:shd w:fill="FFFF00" w:val="clear"/>
              </w:rPr>
              <w:t>全彩</w:t>
            </w:r>
            <w:r>
              <w:rPr>
                <w:rFonts w:ascii="仿宋_GB2312" w:hAnsi="仿宋_GB2312" w:cs="仿宋_GB2312" w:eastAsia="仿宋_GB2312"/>
                <w:sz w:val="21"/>
                <w:shd w:fill="FFFF00" w:val="clear"/>
              </w:rPr>
              <w:t>LED</w:t>
            </w:r>
            <w:r>
              <w:rPr>
                <w:rFonts w:ascii="仿宋_GB2312" w:hAnsi="仿宋_GB2312" w:cs="仿宋_GB2312" w:eastAsia="仿宋_GB2312"/>
                <w:sz w:val="21"/>
                <w:shd w:fill="FFFF00" w:val="clear"/>
              </w:rPr>
              <w:t>显示屏、线阵主扩音箱、线阵次低音箱</w:t>
            </w:r>
            <w:r>
              <w:br/>
            </w:r>
            <w:r>
              <w:rPr>
                <w:rFonts w:ascii="仿宋_GB2312" w:hAnsi="仿宋_GB2312" w:cs="仿宋_GB2312" w:eastAsia="仿宋_GB2312"/>
                <w:sz w:val="21"/>
              </w:rPr>
              <w:t>所有本项目所涉及的产品、材料质量必须符合国家有关规范和相关政策。所有产品的生产、制造等各项技术标准，应当符合国家（强制性）标准、各项规范要求；国家没有相应标准、规范的，可使用行业标准、规定；非标产品按采购约定的技术要求和规范。并达到采购人要求。所有产品应是全新的、未开封过的。质量优良、渠道正当，配置合理。若所供货物或产品经产品质量检测机构检测认定质量不合格，造成的损失和后果由该供应商负全责。</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rPr>
              <w:t>售后服务要求：</w:t>
            </w:r>
            <w:r>
              <w:br/>
            </w:r>
            <w:r>
              <w:rPr>
                <w:rFonts w:ascii="仿宋_GB2312" w:hAnsi="仿宋_GB2312" w:cs="仿宋_GB2312" w:eastAsia="仿宋_GB2312"/>
                <w:sz w:val="21"/>
              </w:rPr>
              <w:t>1</w:t>
            </w:r>
            <w:r>
              <w:rPr>
                <w:rFonts w:ascii="仿宋_GB2312" w:hAnsi="仿宋_GB2312" w:cs="仿宋_GB2312" w:eastAsia="仿宋_GB2312"/>
                <w:sz w:val="21"/>
              </w:rPr>
              <w:t>、供应商应具有专业的售后服务机构和售后服务人员，在保修期内和保修期外提供、</w:t>
            </w:r>
            <w:r>
              <w:rPr>
                <w:rFonts w:ascii="仿宋_GB2312" w:hAnsi="仿宋_GB2312" w:cs="仿宋_GB2312" w:eastAsia="仿宋_GB2312"/>
                <w:sz w:val="21"/>
              </w:rPr>
              <w:t>7*24</w:t>
            </w:r>
            <w:r>
              <w:rPr>
                <w:rFonts w:ascii="仿宋_GB2312" w:hAnsi="仿宋_GB2312" w:cs="仿宋_GB2312" w:eastAsia="仿宋_GB2312"/>
                <w:sz w:val="21"/>
              </w:rPr>
              <w:t>小时热线服务，出现故障及时解决，保证</w:t>
            </w:r>
            <w:r>
              <w:rPr>
                <w:rFonts w:ascii="仿宋_GB2312" w:hAnsi="仿宋_GB2312" w:cs="仿宋_GB2312" w:eastAsia="仿宋_GB2312"/>
                <w:sz w:val="21"/>
              </w:rPr>
              <w:t>24</w:t>
            </w:r>
            <w:r>
              <w:rPr>
                <w:rFonts w:ascii="仿宋_GB2312" w:hAnsi="仿宋_GB2312" w:cs="仿宋_GB2312" w:eastAsia="仿宋_GB2312"/>
                <w:sz w:val="21"/>
              </w:rPr>
              <w:t>小时内解决故障。</w:t>
            </w:r>
            <w:r>
              <w:br/>
            </w:r>
            <w:r>
              <w:rPr>
                <w:rFonts w:ascii="仿宋_GB2312" w:hAnsi="仿宋_GB2312" w:cs="仿宋_GB2312" w:eastAsia="仿宋_GB2312"/>
                <w:sz w:val="21"/>
              </w:rPr>
              <w:t>2</w:t>
            </w:r>
            <w:r>
              <w:rPr>
                <w:rFonts w:ascii="仿宋_GB2312" w:hAnsi="仿宋_GB2312" w:cs="仿宋_GB2312" w:eastAsia="仿宋_GB2312"/>
                <w:sz w:val="21"/>
              </w:rPr>
              <w:t>、安装、调试及培训：供应商负责所有产品、设备的安装、调试、培训工作，所有费用一次包死在总价内。每套产品、设备安装调试完毕后，供应商必须安排技术人员对使用单位的相关人员进行操作应用及维护保养方面的技能培训，使其掌握基本技能。技术参数中有规定的，以技术参数要求为准。受训人员的食宿费、资料费、培训场地费、耗材（包括水电费等）费等已包含在合同总价中，采购人不再另行支付培训费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rPr>
              <w:t>其他要求：</w:t>
            </w:r>
            <w:r>
              <w:rPr>
                <w:rFonts w:ascii="仿宋_GB2312" w:hAnsi="仿宋_GB2312" w:cs="仿宋_GB2312" w:eastAsia="仿宋_GB2312"/>
                <w:sz w:val="21"/>
              </w:rPr>
              <w:t xml:space="preserve">  </w:t>
            </w:r>
            <w:r>
              <w:br/>
            </w:r>
            <w:r>
              <w:rPr>
                <w:rFonts w:ascii="仿宋_GB2312" w:hAnsi="仿宋_GB2312" w:cs="仿宋_GB2312" w:eastAsia="仿宋_GB2312"/>
                <w:sz w:val="21"/>
              </w:rPr>
              <w:t>1</w:t>
            </w:r>
            <w:r>
              <w:rPr>
                <w:rFonts w:ascii="仿宋_GB2312" w:hAnsi="仿宋_GB2312" w:cs="仿宋_GB2312" w:eastAsia="仿宋_GB2312"/>
                <w:sz w:val="21"/>
              </w:rPr>
              <w:t>、包装：包装应适应于远距离运输、防潮、防震、防锈和防野蛮装卸，及防止其它损坏的必要措施。中标供应商应承担由于其包装或防护措施不妥而引起的货物锈蚀、损坏和丢失等任何损失造成的责任或费用。</w:t>
            </w:r>
            <w:r>
              <w:br/>
            </w:r>
            <w:r>
              <w:rPr>
                <w:rFonts w:ascii="仿宋_GB2312" w:hAnsi="仿宋_GB2312" w:cs="仿宋_GB2312" w:eastAsia="仿宋_GB2312"/>
                <w:sz w:val="21"/>
              </w:rPr>
              <w:t>2</w:t>
            </w:r>
            <w:r>
              <w:rPr>
                <w:rFonts w:ascii="仿宋_GB2312" w:hAnsi="仿宋_GB2312" w:cs="仿宋_GB2312" w:eastAsia="仿宋_GB2312"/>
                <w:sz w:val="21"/>
              </w:rPr>
              <w:t>、运输：选择运输风险小、运费低、距离短的运输路线。运杂费一次包死在总价内，包括生产厂到施工现场所需的装卸、运输（含保险费）、现场保管费、二次倒运费、吊装费等费用。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合同签订之日起30日历天内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所有产品全部到货后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所有产品全部到货后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所有产品经采购人验收合格后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终验：所有货物(产品)完毕交货，安装调试合格并正常使用7日后，由中标单位提请采购人组织对项目整体进行验收，合格后签发《终验合格单》。验收不合格的中标单位，必须在接到通知后3个日历日内确保项目通过验收。若接到通知后3个日历日内验收仍不合格，采购人可提出索赔或取消其供货合同。 2.验收 依据（1）合同及合同补充文件（条款）； （2）货物的合法来源渠道证明文件、响应功能证明材料；（3）磋商文件；（4）中标/成交人的投标/响应文件；（5）货物清单；（6）生产厂家的企业资质、货物的执行标准。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终验：所有货物(产品)完毕交货，安装调试合格并正常使用7日后，由中标单位提请采购人组织对项目整体进行验收，合格后签发《终验合格单》。验收不合格的中标单位，必须在接到通知后3个日历日内确保项目通过验收。若接到通知后3个日历日内验收仍不合格，采购人可提出索赔或取消其供货合同。 2.验收 依据（1）合同及合同补充文件（条款）； （2）货物的合法来源渠道证明文件、响应功能证明材料； （3）磋商文件； （4）中标/成交人的投标/响应文件；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不低于2年(国家有规定的且优于招标文件的以国家规定为准。质保期开始时间自产品验收合格之日起开始)。2.保修范围：有三包保修规定的应满足三包保修规定，中标人承诺的质保时间超过招标文件要求的，按其承诺时间质保。质保期内出现的任何非人为原因造成的质量问题均由供应商负责解决并承担相关所有费用。质保期后提供终身维修服务，如需更换零部件或产品，供应商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保修期）：不低于1年(国家有规定的且优于招标文件的以国家规定为准。质保期开始时间自产品验收合格之日起开始)。2.保修范围：有三包保修规定的应满足三包保修规定，中标人承诺的质保时间超过招标文件要求的，按其承诺时间质保。质保期内出现的任何非人为原因造成的质量问题均由供应商负责解决并承担相关所有费用。质保期后提供终身维修服务，如需更换零部件或产品，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项目合同约定执行。2、未按要求提供产品或服务，或所提供产品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华人民共和国政府采购法》及实施条例中的相关条款和项目合同约定执行。2、未按要求提供产品或服务，或所提供产品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纸质响应文件制作书脊，书脊处标明包号名称）正本壹份、副本贰份、电子版U盘贰套（正本、副本分开密封，U盘贰套随正本密封，封套须标明供应商名称、包号名称等）。若电子化交易平台文件与纸质响应文件不一致的，以电子化交易平台文件为准。 线下递交文件截止时间：同响应文件递交截止时间， 线下递交文件地点：铜川市王益区红旗街正大国际新城C座502室。 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 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 6)本项目为专门面向中小企业采购。 7)企业规模划分标准按《工业和信息化部、国家统计局、国家发展和改革委员会、财政部关于印发&lt;中小企业划型标准规定&gt;的通知》（工信部联企业【2011】300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响应文件的有效性及响应性审查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（2）响应文件的签署盖章及格式：磋商文件要求必须响应的内容齐全，有格式要求的按要求提供；供应商名称需与公章名称一致，要求签字或盖章的，按文件规定签字或盖章齐全； （3）交付时间、交付地点：应满足磋商文件中要求的交货时间及地点； （4）质保及售后：满足磋商文件要求； （5）响应有效期：应满足磋商文件中的规定； （6）其他：不能有任何 采购人不能接受的附加条件。</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供应商资格证明文件.docx 实施方案.docx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响应文件的有效性及响应性审查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（2）响应文件的签署盖章及格式：磋商文件要求必须响应的内容齐全，有格式要求的按要求提供；供应商名称需与公章名称一致，要求签字或盖章的，按文件规定签字或盖章齐全； （3）交付时间、交付地点：应满足磋商文件中要求的交货时间及地点； （4）质保及售后：满足磋商文件要求； （5）响应有效期：应满足磋商文件中的规定； （6）其他：不能有任何 采购人不能接受的附加条件。 （7）★参数为必须满足的实质性参数，需按要求提供响应证明材料并加盖投标供应商公章，否则按无效文件处理。</w:t>
            </w:r>
          </w:p>
        </w:tc>
        <w:tc>
          <w:tcPr>
            <w:tcW w:type="dxa" w:w="1661"/>
          </w:tcPr>
          <w:p>
            <w:pPr>
              <w:pStyle w:val="null3"/>
            </w:pPr>
            <w:r>
              <w:rPr>
                <w:rFonts w:ascii="仿宋_GB2312" w:hAnsi="仿宋_GB2312" w:cs="仿宋_GB2312" w:eastAsia="仿宋_GB2312"/>
              </w:rPr>
              <w:t>业绩.docx 中小企业声明函 商务应答表 偏离表.docx 分项报价明细表.docx 报价表 响应文件封面 产品技术参数表 残疾人福利性单位声明函 标的清单 供应商资格证明文件.docx 实施方案.docx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一、评审内容：投标人需针对本项目提供完整的实施方案。内容包括①组织实施计划②安装调试方案③验 收方案 ④组织机构、人员投入⑤物流保障措施。 二、评审标准：1、完整性：方案必须全面，对评审内容中的各项要求有详细描述；2、可实施性：切合本项目实际情况，提出步骤清晰、合理的方案。3、针对性：方案能够紧扣项目实际情况，内容科学合理，符合项目实际要求。 三、赋分标准（满分15分）①组织实施计划：每完全满足一个评审标准得1分，满分3分，未提供不得分； ②安装调试方案：每完全满足一个评审标准得1分，满分3分，未提供不得分； ③验收方案：每完全满足一个评审标准得1分，满分3分，未提供不得分；④组织机构、人员投入：每完全满足一个评审标准得1分，满分3分，未提供不得分；⑤物流保障措施：每完全满足一个评审标准得1分，满分3分，未提供不得分； 以上①-⑤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包括但不限于产品检测报告、彩页、官网截图、认证证书等相关资料）完全满足招标文件无负偏离的得满分22分；投标单位应根据实际情况详细描述该功能，照抄招标文件参数要求或不满足该参数要求的均视为该项负偏离，每项扣1分，总分22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供货 、安装进度计划及安排</w:t>
            </w:r>
          </w:p>
        </w:tc>
        <w:tc>
          <w:tcPr>
            <w:tcW w:type="dxa" w:w="2492"/>
          </w:tcPr>
          <w:p>
            <w:pPr>
              <w:pStyle w:val="null3"/>
            </w:pPr>
            <w:r>
              <w:rPr>
                <w:rFonts w:ascii="仿宋_GB2312" w:hAnsi="仿宋_GB2312" w:cs="仿宋_GB2312" w:eastAsia="仿宋_GB2312"/>
              </w:rPr>
              <w:t>一、评审内容：根据投标人提供方案包括①具体的备货、供货、安装进度计划及安排②进度保证措施③应 急处理措施； 二、评审标准：1、完整性：方案必须全面，对评审内容中的各项要求有详细描述；2、可实施性：切合本项目实际情况，提出步骤清晰、合理的方案。3、针对性：方案能够紧扣项目实际情况，内容科学合理，符合项目实际要求。 三、赋分依据（满分9分） ①具体的备货、供货、安装进度计划及安排：每完全满足一个评审标准得1分，满分3分，未提供不得分。②进度保证措施：每完全满足一个评审标准得1分，满分3分，未提供不得分。 ③应急处理措施：每完全满足一个评审标准得1分，满分3分，未提供不得分。 ①-③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所投产品进货渠道正规，无假货、水货、翻新货且无产权纠纷，产品符合国家行业标准，质量有保证。能够提供合法来源渠道证明（包括但不限于销售协议、代理协议、原厂授权、检测报告等）。证明材料完整，能够证明产品渠道正规，无假冒伪劣且无产权纠纷得2分；证明材料不完整得1分，不提供不得分。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节能 、环境标志产品</w:t>
            </w:r>
          </w:p>
        </w:tc>
        <w:tc>
          <w:tcPr>
            <w:tcW w:type="dxa" w:w="2492"/>
          </w:tcPr>
          <w:p>
            <w:pPr>
              <w:pStyle w:val="null3"/>
            </w:pPr>
            <w:r>
              <w:rPr>
                <w:rFonts w:ascii="仿宋_GB2312" w:hAnsi="仿宋_GB2312" w:cs="仿宋_GB2312" w:eastAsia="仿宋_GB2312"/>
              </w:rPr>
              <w:t>投标产品为节能产品或环境标志产品清单中的产品，并提供国家确定的认证机构出具的、处于有效期之内的节能产品、环境标志产品认证证书。每提供1个得0.5分，此项最多1分。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1、完整性：方案必须全面，对评审内容中的各项要求有详细描述；2、可实施性：切合本项目实际情况，提出步骤清晰、合理的方案。3、针对性：方案能够紧扣项目实际情况，内容科学合理，符合项目实际要求。 赋分依据（满分6分） ①产品性能、使用寿命及效果：每完全满足一个评审标准得1分，满分3分，未提供不得分。②质量保证措施：每完全满足一个评 审标准得1分，满分3分，未提供不得分。 ①-②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1、完整性：方案必须全面，对评审内容中的各项要求有详细描述；2、可实施性：切合本项目实际情况，提出步骤清晰、合理的方案。3、针对性：方案能够紧扣项目实际情况，内容科学合理，符合项目实际要求。 赋分依据（满分6分） ①本地化服务能力、服务范围及保障措施：每完全满足一个评审标准得1分，满分3分，未提供不得分。②应急处理方案：每完全满足一个评 审标准得1分，满分3分，未提供不得分。 ①-②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1、完整性：方案必须全面，对评审内容中的各项要求有详细描述；2、可实施性：切合本项目实际情况，提出步骤清晰、合理的方案。3、针对性：方案能够紧扣项目实际情况，内容科学合理，符合项目实际要求。 三、赋分依据（满分6分） ①培训内容及方式：每完全满足一个评审标准得1分，满分3分，未提供不得分。②培训计划安排：每完全满足一个评 审标准得1分，满分3分，未提供不得分。 ①-②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提供投标人2022年06月01日至今任意时间段（以合同签订日期为准）已完成的类似项目业绩，提供合同复印件或扫描件加盖公章，每提供一份得1分，此项共计3分。（未按要求提供不计分）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一、评审内容：投标人需针对本项目提供完整的实施方案。内容包括①组织实施计划②安装调试方案③验收方案 ④组织机构、人员投入⑤物流保障措施。 二、评审标准：1、完整性：方案必须全面，对评审内容中的各项要求有详细描述；2、可实施性：切合本项目实际情况，提出步骤清晰、合理的方案。3、针对性：方案能够紧扣项目实际情况，内容科学合理，符合项目实际要求。 三、赋分标准（满分15分）①组织实施计划：每完全满足一个评审标准得1分，满分3分，未提供不得分； ②安装调试方案：每完全满足一个评审标准得1分，满分3分，未提供不得分； ③验收方案：每完全满足一个评审标准得1分，满分3分，未提供不得分；④组织机构、人员投入：每完全满足一个评审标准得1分，满分3分，未提供不得分；⑤物流保障措施：每完全满足一个评审标准得1分，满分3分，未提供不得分； 以上①-⑤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合理、规格、参数清晰明确、性能（提供证明材料包括但不限于产品检测报告、彩页、官网截图、认证证书等相关资料）完全满足招标文件无负偏离的得满分22分；投标单位应根据实际情况详细描述该功能，照抄招标文件参数要求或不满足该参数要求的均视为该项负偏离，每项扣1分，总分22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供货、安装进度计划及安排</w:t>
            </w:r>
          </w:p>
        </w:tc>
        <w:tc>
          <w:tcPr>
            <w:tcW w:type="dxa" w:w="2492"/>
          </w:tcPr>
          <w:p>
            <w:pPr>
              <w:pStyle w:val="null3"/>
            </w:pPr>
            <w:r>
              <w:rPr>
                <w:rFonts w:ascii="仿宋_GB2312" w:hAnsi="仿宋_GB2312" w:cs="仿宋_GB2312" w:eastAsia="仿宋_GB2312"/>
              </w:rPr>
              <w:t>一、评审内容：根据投标人提供方案包括①具体的备货、供货、安装进度计划及安排②进度保证措施③应急处理措施； 二、评审标准：1、完整性：方案必须全面，对评审内容中的各项要求有详细描述；2、可实施性：切合本项目实际情况，提出步骤清晰、合理的方案。3、针对性：方案能够紧扣项目实际情况，内容科学合理，符合项目实际要求。 三、赋分依据（满分9分） ①具体的备货、供货、安装进度计划及安排：每完全满足一个评审标准得1分，满分3分，未提供不得分。②进度保证措施：每完全满足一个评审标准得1分，满分3分，未提供不得分。 ③应急处理措施：每完全满足一个评审标准得1分，满分3分，未提供不得分。 ①-③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所投产品进货渠道正规，无假货、水货、翻新货且无产权纠纷，产品符合国家行业标准，质量有保证。能够提供合法来源渠道证明（包括但不限于销售协议、代理协议、原厂授权、检测报告等）。证明材料完整，能够证明产品渠道正规，无假冒伪劣且无产权纠纷得2分；证明材料不完整得1分，不提供不得分。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投标产品为节能产品或环境标志产品清单中的产品，并提供国家确定的认证机构出具的、处于有效期之内的节能产品、环境标志产品认证证书。每提供1个得0.5分，此项最多1分。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1、完整性：方案必须全面，对评审内容中的各项要求有详细描述；2、可实施性：切合本项目实际情况，提出步骤清晰、合理的方案。3、针对性：方案能够紧扣项目实际情况，内容科学合理，符合项目实际要求。 赋分依据（满分6分） ①产品性能、使用寿命及效果：每完全满足一个评审标准得1分，满分3分，未提供不得分。②质量保证措施：每完全满足一个评 审标准得1分，满分3分，未提供不得分。 ①-②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1、完整性：方案必须全面，对评审内容中的各项要求有详细描述；2、可实施性：切合本项目实际情况，提出步骤清晰、合理的方案。3、针对性：方案能够紧扣项目实际情况，内容科学合理，符合项目实际要求。 赋分依据（满分6分） ①本地化服务能力、服务范围及保障措施：每完全满足一个评审标准得1分，满分3分，未提供不得分。②应急处理方案：每完全满足一个评 审标准得1分，满分3分，未提供不得分。 ①-②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1、完整性：方案必须全面，对评审内容中的各项要求有详细描述；2、可实施性：切合本项目实际情况，提出步骤清晰、合理的方案。3、针对性：方案能够紧扣项目实际情况，内容科学合理，符合项目实际要求。 三、赋分依据（满分6分） ①培训内容及方式：每完全满足一个评审标准得1分，满分3分，未提供不得分。②培训计划安排：每完全满足一个评 审标准得1分，满分3分，未提供不得分。 ①-②项每项内容存在缺陷，扣0.1-3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提供投标人2022年06月01日至今任意时间段（以合同签订日期为准）已完成的类似项目业绩，提供合同复印件或扫描件加盖公章，每提供一份得1分，此项共计3分。（未按要求提供不计分）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