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91541">
      <w:pPr>
        <w:adjustRightInd w:val="0"/>
        <w:snapToGrid w:val="0"/>
        <w:spacing w:line="44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分项报价明细表</w:t>
      </w:r>
    </w:p>
    <w:p w14:paraId="5A8BDDD7">
      <w:pPr>
        <w:adjustRightInd w:val="0"/>
        <w:snapToGrid w:val="0"/>
        <w:spacing w:line="440" w:lineRule="atLeast"/>
        <w:ind w:firstLine="210" w:firstLineChars="100"/>
        <w:rPr>
          <w:rFonts w:hint="eastAsia" w:ascii="黑体" w:hAnsi="黑体" w:eastAsia="黑体"/>
        </w:rPr>
      </w:pPr>
      <w:r>
        <w:rPr>
          <w:rFonts w:hint="eastAsia" w:ascii="黑体" w:hAnsi="黑体" w:eastAsia="黑体"/>
        </w:rPr>
        <w:t>投标供应商名称：                                                                                  项目编号：</w:t>
      </w:r>
    </w:p>
    <w:tbl>
      <w:tblPr>
        <w:tblStyle w:val="6"/>
        <w:tblW w:w="1410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797"/>
        <w:gridCol w:w="1057"/>
        <w:gridCol w:w="1276"/>
        <w:gridCol w:w="3217"/>
        <w:gridCol w:w="894"/>
        <w:gridCol w:w="1066"/>
        <w:gridCol w:w="1160"/>
        <w:gridCol w:w="1360"/>
        <w:gridCol w:w="1334"/>
      </w:tblGrid>
      <w:tr w14:paraId="3C0944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940" w:type="dxa"/>
            <w:vAlign w:val="center"/>
          </w:tcPr>
          <w:p w14:paraId="10F97FA1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序号</w:t>
            </w:r>
          </w:p>
        </w:tc>
        <w:tc>
          <w:tcPr>
            <w:tcW w:w="1797" w:type="dxa"/>
            <w:vAlign w:val="center"/>
          </w:tcPr>
          <w:p w14:paraId="3AC4EA1D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货物或服务名称</w:t>
            </w:r>
          </w:p>
        </w:tc>
        <w:tc>
          <w:tcPr>
            <w:tcW w:w="1057" w:type="dxa"/>
            <w:vAlign w:val="center"/>
          </w:tcPr>
          <w:p w14:paraId="5654FBA0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品牌</w:t>
            </w:r>
          </w:p>
        </w:tc>
        <w:tc>
          <w:tcPr>
            <w:tcW w:w="1276" w:type="dxa"/>
            <w:vAlign w:val="center"/>
          </w:tcPr>
          <w:p w14:paraId="20DEB7BA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型号规格</w:t>
            </w:r>
          </w:p>
        </w:tc>
        <w:tc>
          <w:tcPr>
            <w:tcW w:w="3217" w:type="dxa"/>
            <w:vAlign w:val="center"/>
          </w:tcPr>
          <w:p w14:paraId="3980C6E1">
            <w:pPr>
              <w:adjustRightInd w:val="0"/>
              <w:snapToGrid w:val="0"/>
              <w:spacing w:line="360" w:lineRule="exact"/>
              <w:jc w:val="center"/>
              <w:rPr>
                <w:rFonts w:hint="eastAsia" w:ascii="黑体" w:hAnsi="黑体" w:eastAsia="黑体"/>
                <w:b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制造</w:t>
            </w:r>
            <w:r>
              <w:rPr>
                <w:rFonts w:hint="eastAsia" w:ascii="黑体" w:hAnsi="黑体" w:eastAsia="黑体"/>
                <w:b/>
                <w:szCs w:val="21"/>
                <w:lang w:eastAsia="zh-CN"/>
              </w:rPr>
              <w:t>商家</w:t>
            </w:r>
          </w:p>
        </w:tc>
        <w:tc>
          <w:tcPr>
            <w:tcW w:w="894" w:type="dxa"/>
            <w:vAlign w:val="center"/>
          </w:tcPr>
          <w:p w14:paraId="2592721C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单位</w:t>
            </w:r>
          </w:p>
        </w:tc>
        <w:tc>
          <w:tcPr>
            <w:tcW w:w="1066" w:type="dxa"/>
            <w:vAlign w:val="center"/>
          </w:tcPr>
          <w:p w14:paraId="7646E0DA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数量</w:t>
            </w:r>
          </w:p>
        </w:tc>
        <w:tc>
          <w:tcPr>
            <w:tcW w:w="1160" w:type="dxa"/>
            <w:vAlign w:val="center"/>
          </w:tcPr>
          <w:p w14:paraId="7934440B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单价（元）</w:t>
            </w:r>
          </w:p>
        </w:tc>
        <w:tc>
          <w:tcPr>
            <w:tcW w:w="1360" w:type="dxa"/>
            <w:vAlign w:val="center"/>
          </w:tcPr>
          <w:p w14:paraId="5B0AC35F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合计（元）</w:t>
            </w:r>
          </w:p>
        </w:tc>
        <w:tc>
          <w:tcPr>
            <w:tcW w:w="1334" w:type="dxa"/>
            <w:vAlign w:val="center"/>
          </w:tcPr>
          <w:p w14:paraId="539F84EF">
            <w:pPr>
              <w:adjustRightInd w:val="0"/>
              <w:snapToGrid w:val="0"/>
              <w:spacing w:line="360" w:lineRule="exact"/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备注</w:t>
            </w:r>
          </w:p>
        </w:tc>
      </w:tr>
      <w:tr w14:paraId="59C7CD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40" w:type="dxa"/>
            <w:vAlign w:val="center"/>
          </w:tcPr>
          <w:p w14:paraId="148C233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25A252A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57" w:type="dxa"/>
          </w:tcPr>
          <w:p w14:paraId="32090AF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</w:tcPr>
          <w:p w14:paraId="75891D3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17" w:type="dxa"/>
          </w:tcPr>
          <w:p w14:paraId="5C3430C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94" w:type="dxa"/>
          </w:tcPr>
          <w:p w14:paraId="00BB0C0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359FADE2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7D1B085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60" w:type="dxa"/>
          </w:tcPr>
          <w:p w14:paraId="1FFDC1D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34" w:type="dxa"/>
          </w:tcPr>
          <w:p w14:paraId="537D20A6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73EF50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3324A05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0BF2545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57" w:type="dxa"/>
          </w:tcPr>
          <w:p w14:paraId="2AF3849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</w:tcPr>
          <w:p w14:paraId="3B65D72D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17" w:type="dxa"/>
          </w:tcPr>
          <w:p w14:paraId="0B7C233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94" w:type="dxa"/>
          </w:tcPr>
          <w:p w14:paraId="3C5EEBF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7C7D98C9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1799EC6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60" w:type="dxa"/>
          </w:tcPr>
          <w:p w14:paraId="0F192B1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34" w:type="dxa"/>
          </w:tcPr>
          <w:p w14:paraId="41DD36A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14313D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3EB9BCAA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3B1DDC7C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57" w:type="dxa"/>
          </w:tcPr>
          <w:p w14:paraId="5D0EAF5F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276" w:type="dxa"/>
          </w:tcPr>
          <w:p w14:paraId="39EC78C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3217" w:type="dxa"/>
          </w:tcPr>
          <w:p w14:paraId="19D1C2F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894" w:type="dxa"/>
          </w:tcPr>
          <w:p w14:paraId="67A35FA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066" w:type="dxa"/>
            <w:vAlign w:val="center"/>
          </w:tcPr>
          <w:p w14:paraId="2E67D9C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6BE3088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60" w:type="dxa"/>
          </w:tcPr>
          <w:p w14:paraId="773C1D35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34" w:type="dxa"/>
          </w:tcPr>
          <w:p w14:paraId="201C4390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  <w:tr w14:paraId="7B5A82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40" w:type="dxa"/>
            <w:vAlign w:val="center"/>
          </w:tcPr>
          <w:p w14:paraId="552F13B3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797" w:type="dxa"/>
            <w:vAlign w:val="center"/>
          </w:tcPr>
          <w:p w14:paraId="4DAB971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合计（大写）</w:t>
            </w:r>
          </w:p>
        </w:tc>
        <w:tc>
          <w:tcPr>
            <w:tcW w:w="7510" w:type="dxa"/>
            <w:gridSpan w:val="5"/>
          </w:tcPr>
          <w:p w14:paraId="24E6A627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160" w:type="dxa"/>
            <w:vAlign w:val="center"/>
          </w:tcPr>
          <w:p w14:paraId="26541258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小写</w:t>
            </w:r>
          </w:p>
        </w:tc>
        <w:tc>
          <w:tcPr>
            <w:tcW w:w="1360" w:type="dxa"/>
          </w:tcPr>
          <w:p w14:paraId="082677BB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  <w:tc>
          <w:tcPr>
            <w:tcW w:w="1334" w:type="dxa"/>
          </w:tcPr>
          <w:p w14:paraId="708E4E41">
            <w:pPr>
              <w:adjustRightInd w:val="0"/>
              <w:snapToGrid w:val="0"/>
              <w:spacing w:line="360" w:lineRule="auto"/>
              <w:jc w:val="center"/>
              <w:rPr>
                <w:rFonts w:ascii="黑体" w:hAnsi="黑体" w:eastAsia="黑体"/>
                <w:szCs w:val="21"/>
              </w:rPr>
            </w:pPr>
          </w:p>
        </w:tc>
      </w:tr>
    </w:tbl>
    <w:p w14:paraId="64E75F91">
      <w:pPr>
        <w:adjustRightInd w:val="0"/>
        <w:snapToGrid w:val="0"/>
        <w:spacing w:line="440" w:lineRule="atLeast"/>
        <w:ind w:left="-88" w:leftChars="-42" w:firstLine="210" w:firstLineChars="1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说明：1、品牌和制造</w:t>
      </w:r>
      <w:r>
        <w:rPr>
          <w:rFonts w:hint="eastAsia" w:ascii="黑体" w:hAnsi="黑体" w:eastAsia="黑体"/>
          <w:szCs w:val="21"/>
          <w:lang w:eastAsia="zh-CN"/>
        </w:rPr>
        <w:t>商家</w:t>
      </w:r>
      <w:r>
        <w:rPr>
          <w:rFonts w:hint="eastAsia" w:ascii="黑体" w:hAnsi="黑体" w:eastAsia="黑体"/>
          <w:szCs w:val="21"/>
        </w:rPr>
        <w:t>指产品的品牌和生产</w:t>
      </w:r>
      <w:r>
        <w:rPr>
          <w:rFonts w:hint="eastAsia" w:ascii="黑体" w:hAnsi="黑体" w:eastAsia="黑体"/>
          <w:szCs w:val="21"/>
          <w:lang w:eastAsia="zh-CN"/>
        </w:rPr>
        <w:t>制造商家</w:t>
      </w:r>
      <w:r>
        <w:rPr>
          <w:rFonts w:hint="eastAsia" w:ascii="黑体" w:hAnsi="黑体" w:eastAsia="黑体"/>
          <w:szCs w:val="21"/>
        </w:rPr>
        <w:t>；</w:t>
      </w:r>
      <w:r>
        <w:rPr>
          <w:rFonts w:hint="eastAsia" w:ascii="黑体" w:hAnsi="黑体" w:eastAsia="黑体"/>
          <w:szCs w:val="21"/>
          <w:lang w:eastAsia="zh-CN"/>
        </w:rPr>
        <w:t>此表制造商家、规格型号、数量须与产品技术参数表保持一致，如不一致以产品技术参数表</w:t>
      </w:r>
      <w:bookmarkStart w:id="0" w:name="_GoBack"/>
      <w:bookmarkEnd w:id="0"/>
      <w:r>
        <w:rPr>
          <w:rFonts w:hint="eastAsia" w:ascii="黑体" w:hAnsi="黑体" w:eastAsia="黑体"/>
          <w:szCs w:val="21"/>
          <w:lang w:eastAsia="zh-CN"/>
        </w:rPr>
        <w:t>为准</w:t>
      </w:r>
      <w:r>
        <w:rPr>
          <w:rFonts w:hint="eastAsia" w:ascii="黑体" w:hAnsi="黑体" w:eastAsia="黑体"/>
          <w:szCs w:val="21"/>
        </w:rPr>
        <w:t>；</w:t>
      </w:r>
    </w:p>
    <w:p w14:paraId="029DB2A2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  <w:lang w:val="en-US" w:eastAsia="zh-CN"/>
        </w:rPr>
        <w:t>2</w:t>
      </w:r>
      <w:r>
        <w:rPr>
          <w:rFonts w:hint="eastAsia" w:ascii="黑体" w:hAnsi="黑体" w:eastAsia="黑体"/>
          <w:szCs w:val="21"/>
        </w:rPr>
        <w:t>、投标供应商按</w:t>
      </w:r>
      <w:r>
        <w:rPr>
          <w:rFonts w:hint="eastAsia" w:ascii="黑体" w:hAnsi="黑体" w:eastAsia="黑体"/>
          <w:szCs w:val="21"/>
          <w:lang w:eastAsia="zh-CN"/>
        </w:rPr>
        <w:t>采购</w:t>
      </w:r>
      <w:r>
        <w:rPr>
          <w:rFonts w:hint="eastAsia" w:ascii="黑体" w:hAnsi="黑体" w:eastAsia="黑体"/>
          <w:szCs w:val="21"/>
        </w:rPr>
        <w:t>文件第三章中内容，按“分项报价明细表”的格式详细报出各个组成部分的报价；</w:t>
      </w:r>
      <w:r>
        <w:rPr>
          <w:rFonts w:ascii="黑体" w:hAnsi="黑体" w:eastAsia="黑体"/>
          <w:szCs w:val="21"/>
        </w:rPr>
        <w:t xml:space="preserve"> </w:t>
      </w:r>
    </w:p>
    <w:p w14:paraId="2472BC88">
      <w:pPr>
        <w:adjustRightInd w:val="0"/>
        <w:snapToGrid w:val="0"/>
        <w:spacing w:line="440" w:lineRule="atLeast"/>
        <w:ind w:left="-88" w:leftChars="-42" w:firstLine="840" w:firstLineChars="40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  <w:lang w:val="en-US" w:eastAsia="zh-CN"/>
        </w:rPr>
        <w:t>3</w:t>
      </w:r>
      <w:r>
        <w:rPr>
          <w:rFonts w:hint="eastAsia" w:ascii="黑体" w:hAnsi="黑体" w:eastAsia="黑体"/>
          <w:szCs w:val="21"/>
        </w:rPr>
        <w:t>、报价包括投标供应商完成本项目所需的一切费用，即货物（产品）、随配附件、备品备件、运抵指定交货地点费用、保险费、</w:t>
      </w:r>
      <w:r>
        <w:rPr>
          <w:rFonts w:hint="eastAsia" w:ascii="黑体" w:hAnsi="黑体" w:eastAsia="黑体"/>
          <w:szCs w:val="21"/>
          <w:lang w:eastAsia="zh-CN"/>
        </w:rPr>
        <w:t>相关</w:t>
      </w:r>
      <w:r>
        <w:rPr>
          <w:rFonts w:hint="eastAsia" w:ascii="黑体" w:hAnsi="黑体" w:eastAsia="黑体"/>
          <w:szCs w:val="21"/>
        </w:rPr>
        <w:t>服务费、售后服务、税金、及其他相关伴随费用的总和。分项报价明细表总合计金额应与开标一览表中总金额一致。</w:t>
      </w:r>
    </w:p>
    <w:p w14:paraId="2567C39A">
      <w:pPr>
        <w:adjustRightInd w:val="0"/>
        <w:snapToGrid w:val="0"/>
        <w:spacing w:line="440" w:lineRule="atLeast"/>
        <w:ind w:firstLine="120" w:firstLineChars="50"/>
        <w:jc w:val="left"/>
        <w:rPr>
          <w:rFonts w:hint="eastAsia" w:ascii="黑体" w:hAnsi="黑体" w:eastAsia="黑体"/>
          <w:sz w:val="24"/>
        </w:rPr>
      </w:pPr>
    </w:p>
    <w:p w14:paraId="0C744096">
      <w:pPr>
        <w:adjustRightInd w:val="0"/>
        <w:snapToGrid w:val="0"/>
        <w:spacing w:line="440" w:lineRule="atLeast"/>
        <w:ind w:firstLine="120" w:firstLineChars="5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投 标 供 应 商：                               （盖章）</w:t>
      </w:r>
    </w:p>
    <w:p w14:paraId="1FE421B6">
      <w:pPr>
        <w:adjustRightInd w:val="0"/>
        <w:snapToGrid w:val="0"/>
        <w:spacing w:line="440" w:lineRule="atLeast"/>
        <w:ind w:firstLine="120" w:firstLineChars="50"/>
        <w:outlineLvl w:val="1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4"/>
        </w:rPr>
        <w:t>法定代表人或授权代表（签名或盖章）：</w:t>
      </w:r>
    </w:p>
    <w:p w14:paraId="6C8A80DC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                                                    日期：     年  月  日</w:t>
      </w:r>
    </w:p>
    <w:p w14:paraId="6DCB573B">
      <w:pPr>
        <w:adjustRightInd w:val="0"/>
        <w:snapToGrid w:val="0"/>
        <w:spacing w:line="440" w:lineRule="atLeast"/>
        <w:ind w:firstLine="5040" w:firstLineChars="2100"/>
        <w:jc w:val="left"/>
        <w:rPr>
          <w:rFonts w:ascii="黑体" w:hAnsi="黑体" w:eastAsia="黑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8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281"/>
  <w:drawingGridVertic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124A"/>
    <w:rsid w:val="001556A3"/>
    <w:rsid w:val="001F01F3"/>
    <w:rsid w:val="002153A5"/>
    <w:rsid w:val="00257113"/>
    <w:rsid w:val="00260BC7"/>
    <w:rsid w:val="002F231E"/>
    <w:rsid w:val="003233A8"/>
    <w:rsid w:val="00370C87"/>
    <w:rsid w:val="003F3F59"/>
    <w:rsid w:val="00467801"/>
    <w:rsid w:val="0048124A"/>
    <w:rsid w:val="004F67B1"/>
    <w:rsid w:val="0051605B"/>
    <w:rsid w:val="00551C9A"/>
    <w:rsid w:val="00594070"/>
    <w:rsid w:val="005B1118"/>
    <w:rsid w:val="005E5B55"/>
    <w:rsid w:val="00692604"/>
    <w:rsid w:val="0078316F"/>
    <w:rsid w:val="008A45A2"/>
    <w:rsid w:val="009254FF"/>
    <w:rsid w:val="00941D47"/>
    <w:rsid w:val="00961D50"/>
    <w:rsid w:val="009812F7"/>
    <w:rsid w:val="00A8082B"/>
    <w:rsid w:val="00B12DCF"/>
    <w:rsid w:val="00B8326A"/>
    <w:rsid w:val="00BB0593"/>
    <w:rsid w:val="00C329AF"/>
    <w:rsid w:val="00D543A3"/>
    <w:rsid w:val="00D665F5"/>
    <w:rsid w:val="00DA3DFC"/>
    <w:rsid w:val="00E16AD0"/>
    <w:rsid w:val="00E40593"/>
    <w:rsid w:val="00EE1606"/>
    <w:rsid w:val="00F60A85"/>
    <w:rsid w:val="00FF7916"/>
    <w:rsid w:val="03C2588D"/>
    <w:rsid w:val="085A0624"/>
    <w:rsid w:val="087056FC"/>
    <w:rsid w:val="0FB2524E"/>
    <w:rsid w:val="1D2D5631"/>
    <w:rsid w:val="1E0975D4"/>
    <w:rsid w:val="29CA3410"/>
    <w:rsid w:val="33620767"/>
    <w:rsid w:val="3B7D1F76"/>
    <w:rsid w:val="54AF45A2"/>
    <w:rsid w:val="68A805B2"/>
    <w:rsid w:val="7E47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link w:val="8"/>
    <w:unhideWhenUsed/>
    <w:qFormat/>
    <w:uiPriority w:val="9"/>
    <w:pPr>
      <w:keepNext/>
      <w:keepLines/>
      <w:autoSpaceDE w:val="0"/>
      <w:autoSpaceDN w:val="0"/>
      <w:spacing w:before="280" w:after="290" w:line="376" w:lineRule="auto"/>
      <w:jc w:val="left"/>
      <w:outlineLvl w:val="3"/>
    </w:pPr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b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autoSpaceDE w:val="0"/>
      <w:autoSpaceDN w:val="0"/>
      <w:snapToGrid w:val="0"/>
      <w:jc w:val="left"/>
    </w:pPr>
    <w:rPr>
      <w:rFonts w:ascii="宋体" w:hAnsi="宋体" w:cs="宋体"/>
      <w:b/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 w:val="0"/>
      <w:autoSpaceDN w:val="0"/>
      <w:snapToGrid w:val="0"/>
      <w:jc w:val="center"/>
    </w:pPr>
    <w:rPr>
      <w:rFonts w:ascii="宋体" w:hAnsi="宋体" w:cs="宋体"/>
      <w:b/>
      <w:kern w:val="0"/>
      <w:sz w:val="18"/>
      <w:szCs w:val="18"/>
    </w:rPr>
  </w:style>
  <w:style w:type="character" w:customStyle="1" w:styleId="8">
    <w:name w:val="标题 4 Char"/>
    <w:basedOn w:val="7"/>
    <w:link w:val="2"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9">
    <w:name w:val="页眉 Char"/>
    <w:basedOn w:val="7"/>
    <w:link w:val="5"/>
    <w:qFormat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322</Words>
  <Characters>322</Characters>
  <Lines>4</Lines>
  <Paragraphs>1</Paragraphs>
  <TotalTime>0</TotalTime>
  <ScaleCrop>false</ScaleCrop>
  <LinksUpToDate>false</LinksUpToDate>
  <CharactersWithSpaces>501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2024-07-23T04:10:00Z</dcterms:created>
  <dc:creator>Administrator</dc:creator>
  <cp:lastModifiedBy>极致1386945205</cp:lastModifiedBy>
  <dcterms:modified xsi:type="dcterms:W3CDTF">2025-09-18T05:33:54Z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eyJoZGlkIjoiNTU4YWViMjZkMzUxM2ZhNmQ4ZGY5YTUzNDYxYTgzZWEiLCJ1c2VySWQiOiI5MzIzOTk0In0=</vt:lpwstr>
  </property>
  <property fmtid="{D5CDD505-2E9C-101B-9397-08002B2CF9AE}" pid="3" name="KSOProductBuildVer">
    <vt:lpwstr>2052-12.1.0.22529</vt:lpwstr>
  </property>
  <property fmtid="{D5CDD505-2E9C-101B-9397-08002B2CF9AE}" pid="4" name="ICV">
    <vt:lpwstr>D6C4BD8088B84C34849837F786EDA318_12</vt:lpwstr>
  </property>
</Properties>
</file>