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1F9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19" w:lineRule="auto"/>
        <w:ind w:left="0" w:firstLine="0" w:firstLineChars="0"/>
        <w:jc w:val="center"/>
        <w:textAlignment w:val="baseline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8"/>
          <w:sz w:val="40"/>
          <w:szCs w:val="40"/>
        </w:rPr>
        <w:t>物业服务合同</w:t>
      </w:r>
    </w:p>
    <w:p w14:paraId="4F8EB308">
      <w:pPr>
        <w:spacing w:line="338" w:lineRule="auto"/>
        <w:rPr>
          <w:rFonts w:ascii="Arial"/>
          <w:sz w:val="24"/>
          <w:szCs w:val="24"/>
        </w:rPr>
      </w:pPr>
    </w:p>
    <w:p w14:paraId="3044E94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en-US" w:eastAsia="zh-CN"/>
        </w:rPr>
        <w:t>（本合同为合同范本，具体以双方签订合同为准）</w:t>
      </w:r>
    </w:p>
    <w:p w14:paraId="0D763A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0" w:firstLineChars="200"/>
        <w:textAlignment w:val="baseline"/>
        <w:rPr>
          <w:rFonts w:hint="default" w:cs="仿宋"/>
          <w:spacing w:val="-9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甲方：</w:t>
      </w:r>
    </w:p>
    <w:p w14:paraId="08A85A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0" w:firstLineChars="200"/>
        <w:textAlignment w:val="baseline"/>
        <w:rPr>
          <w:rFonts w:hint="eastAsia" w:ascii="仿宋" w:hAnsi="仿宋" w:eastAsia="仿宋" w:cs="仿宋"/>
          <w:b/>
          <w:bCs/>
          <w:spacing w:val="-18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乙方：</w:t>
      </w:r>
    </w:p>
    <w:p w14:paraId="7B25FC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0" w:firstLineChars="200"/>
        <w:textAlignment w:val="baseline"/>
        <w:rPr>
          <w:rFonts w:hint="eastAsia" w:ascii="仿宋" w:hAnsi="仿宋" w:eastAsia="仿宋" w:cs="仿宋"/>
          <w:b/>
          <w:bCs/>
          <w:spacing w:val="-18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签订日期：</w:t>
      </w:r>
    </w:p>
    <w:p w14:paraId="642CB8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0" w:firstLineChars="200"/>
        <w:textAlignment w:val="baseline"/>
        <w:rPr>
          <w:rFonts w:hint="eastAsia" w:ascii="仿宋" w:hAnsi="仿宋" w:eastAsia="仿宋" w:cs="仿宋"/>
          <w:b/>
          <w:bCs/>
          <w:spacing w:val="-18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签订地点：</w:t>
      </w:r>
    </w:p>
    <w:p w14:paraId="5ED01E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10" w:firstLineChars="200"/>
        <w:textAlignment w:val="baseline"/>
        <w:rPr>
          <w:rFonts w:hint="eastAsia" w:ascii="仿宋" w:hAnsi="仿宋" w:eastAsia="仿宋" w:cs="仿宋"/>
          <w:b/>
          <w:bCs/>
          <w:spacing w:val="-18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建筑面积：</w:t>
      </w:r>
      <w:r>
        <w:rPr>
          <w:rFonts w:hint="eastAsia" w:cs="仿宋"/>
          <w:b/>
          <w:bCs/>
          <w:spacing w:val="0"/>
          <w:sz w:val="24"/>
          <w:szCs w:val="24"/>
          <w:u w:val="single"/>
          <w:lang w:val="en-US" w:eastAsia="zh-CN"/>
        </w:rPr>
        <w:t xml:space="preserve"> 21394</w:t>
      </w:r>
      <w:r>
        <w:rPr>
          <w:rFonts w:hint="eastAsia" w:cs="仿宋"/>
          <w:b/>
          <w:bCs/>
          <w:spacing w:val="-18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pacing w:val="-18"/>
          <w:sz w:val="24"/>
          <w:szCs w:val="24"/>
        </w:rPr>
        <w:t>m²</w:t>
      </w:r>
    </w:p>
    <w:p w14:paraId="00833604">
      <w:pPr>
        <w:bidi w:val="0"/>
        <w:spacing w:line="360" w:lineRule="auto"/>
        <w:ind w:firstLine="526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第一章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总则</w:t>
      </w:r>
    </w:p>
    <w:p w14:paraId="6C730C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第一条</w:t>
      </w:r>
      <w:r>
        <w:rPr>
          <w:rFonts w:hint="eastAsia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合同目的</w:t>
      </w:r>
    </w:p>
    <w:p w14:paraId="22D6FC8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本合同旨在明确甲乙双方在物业服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务过程中的权利、义务和责任，确保物业服务的质量和效率。</w:t>
      </w:r>
    </w:p>
    <w:p w14:paraId="23B6E3E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第二条</w:t>
      </w:r>
      <w:r>
        <w:rPr>
          <w:rFonts w:hint="eastAsia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物业服务内容</w:t>
      </w:r>
    </w:p>
    <w:p w14:paraId="40F435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6"/>
          <w:sz w:val="24"/>
          <w:szCs w:val="24"/>
        </w:rPr>
        <w:t>乙方应按照本合同约定，为甲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方提供以下物业服务：</w:t>
      </w:r>
    </w:p>
    <w:p w14:paraId="4D06435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2.1清洁服务：①县人民医院门诊楼、住院楼、急诊综合楼、医技楼、公共区域的日常清洁、垃圾清运、消毒服务,医院大门及周边街道环境卫生。②负责洗衣房工作，窗帘、被褥、工作服、病号服等清洁及终极消毒。③负责病区的保洁及病房用品清洗工作。④所有保洁人员均承担控烟监管工作。⑤采取包工包料包质量的包干形式所有清洁过程中使用的耗材（如垃圾袋、垃圾桶、拖把、抹布、水桶、扫把、撮箕、洗衣粉、洗洁精、84液、含氯消毒片、卫生香、洗洁用品用具等各种在清洁过程中直接或间接使用的物品等）由供应商提供。</w:t>
      </w:r>
    </w:p>
    <w:p w14:paraId="71D686E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cs="仿宋"/>
          <w:spacing w:val="0"/>
          <w:sz w:val="24"/>
          <w:szCs w:val="24"/>
          <w:lang w:val="en-US" w:eastAsia="zh-CN"/>
        </w:rPr>
        <w:t>2.2</w:t>
      </w:r>
      <w:r>
        <w:rPr>
          <w:rFonts w:hint="eastAsia" w:ascii="仿宋" w:hAnsi="仿宋" w:eastAsia="仿宋" w:cs="仿宋"/>
          <w:spacing w:val="0"/>
          <w:sz w:val="24"/>
          <w:szCs w:val="24"/>
        </w:rPr>
        <w:t>安全保卫：门卫服务、巡逻、监控系统维护、消防设施设备巡查、检查、防火巡查、特种设备(电梯)、楼宇周围墙体地面安全巡查、紧急事件处理等。</w:t>
      </w:r>
    </w:p>
    <w:p w14:paraId="6B09F10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cs="仿宋"/>
          <w:spacing w:val="0"/>
          <w:sz w:val="24"/>
          <w:szCs w:val="24"/>
          <w:lang w:val="en-US" w:eastAsia="zh-CN"/>
        </w:rPr>
        <w:t>2.3</w:t>
      </w:r>
      <w:r>
        <w:rPr>
          <w:rFonts w:hint="eastAsia" w:ascii="仿宋" w:hAnsi="仿宋" w:eastAsia="仿宋" w:cs="仿宋"/>
          <w:spacing w:val="0"/>
          <w:sz w:val="24"/>
          <w:szCs w:val="24"/>
        </w:rPr>
        <w:t>绿化养护：绿化植物的修剪、施肥、病虫害防治；及时清除杂草和杂物，保持绿地整洁；根据不同季节、天气和植物品种的生长习性合理浇水，确保排水设施畅通。</w:t>
      </w:r>
    </w:p>
    <w:p w14:paraId="5BA6123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cs="仿宋"/>
          <w:spacing w:val="0"/>
          <w:sz w:val="24"/>
          <w:szCs w:val="24"/>
          <w:lang w:val="en-US" w:eastAsia="zh-CN"/>
        </w:rPr>
        <w:t>2.4</w:t>
      </w:r>
      <w:r>
        <w:rPr>
          <w:rFonts w:hint="eastAsia" w:ascii="仿宋" w:hAnsi="仿宋" w:eastAsia="仿宋" w:cs="仿宋"/>
          <w:spacing w:val="0"/>
          <w:sz w:val="24"/>
          <w:szCs w:val="24"/>
        </w:rPr>
        <w:t>设施维保：电梯、照明、空调、排水系统、消防设施的日常检查、维修和保养；有限空间范围（滘井盖、化粪池、管道漏水）巡查。</w:t>
      </w:r>
    </w:p>
    <w:p w14:paraId="5FCB2068">
      <w:pPr>
        <w:bidi w:val="0"/>
        <w:spacing w:line="360" w:lineRule="auto"/>
        <w:ind w:firstLine="526" w:firstLineChars="200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第二章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服务标准与质量保证</w:t>
      </w:r>
    </w:p>
    <w:p w14:paraId="67A3796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8" w:firstLineChars="200"/>
        <w:textAlignment w:val="baseline"/>
        <w:rPr>
          <w:rFonts w:hint="eastAsia" w:ascii="仿宋" w:hAnsi="仿宋" w:eastAsia="仿宋" w:cs="仿宋"/>
          <w:b/>
          <w:bCs/>
          <w:spacing w:val="9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9"/>
          <w:sz w:val="24"/>
          <w:szCs w:val="24"/>
        </w:rPr>
        <w:t>第三条</w:t>
      </w:r>
      <w:r>
        <w:rPr>
          <w:rFonts w:hint="eastAsia" w:cs="仿宋"/>
          <w:b/>
          <w:bCs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9"/>
          <w:sz w:val="24"/>
          <w:szCs w:val="24"/>
        </w:rPr>
        <w:t>服务标准</w:t>
      </w:r>
    </w:p>
    <w:p w14:paraId="432D1AB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乙方提供的物业服务应符合国家和地方的相关法律法规及行业标准，具体包括但不限于；</w:t>
      </w:r>
    </w:p>
    <w:p w14:paraId="21A153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3.1清洁服务标准</w:t>
      </w:r>
    </w:p>
    <w:p w14:paraId="242D680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rPr>
          <w:rFonts w:hint="eastAsia" w:ascii="仿宋" w:hAnsi="仿宋" w:eastAsia="仿宋" w:cs="仿宋"/>
          <w:spacing w:val="-4"/>
          <w:sz w:val="24"/>
          <w:szCs w:val="24"/>
        </w:rPr>
      </w:pPr>
      <w:r>
        <w:rPr>
          <w:rFonts w:hint="eastAsia" w:cs="仿宋"/>
          <w:spacing w:val="-4"/>
          <w:sz w:val="24"/>
          <w:szCs w:val="24"/>
          <w:lang w:val="en-US" w:eastAsia="zh-CN"/>
        </w:rPr>
        <w:t>3.1.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1楼内公共区域:病区地面、楼梯扶手、栏杆、窗台全天保洁;门窗玻璃每月擦拭1次;消防栓、标识牌等设施每季度擦拭1次;电梯轿厢每天擦拭1次;每半年对电梯门壁保养1次，医院内部所有窗帘需一年至少清洗、消毒1次（遇污染时立即清洗消毒并登记）；病房内各类洁具需消毒处理，清洁无污迹；公共卫生间无异味、无污垢。</w:t>
      </w:r>
    </w:p>
    <w:p w14:paraId="1DDD48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rPr>
          <w:rFonts w:hint="eastAsia" w:ascii="仿宋" w:hAnsi="仿宋" w:eastAsia="仿宋" w:cs="仿宋"/>
          <w:spacing w:val="-4"/>
          <w:sz w:val="24"/>
          <w:szCs w:val="24"/>
        </w:rPr>
      </w:pPr>
      <w:r>
        <w:rPr>
          <w:rFonts w:hint="eastAsia" w:cs="仿宋"/>
          <w:spacing w:val="-4"/>
          <w:sz w:val="24"/>
          <w:szCs w:val="24"/>
          <w:lang w:val="en-US" w:eastAsia="zh-CN"/>
        </w:rPr>
        <w:t>3.1.2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楼外公共区域:硬化地面、主次干道每天清扫，干净整洁；公共区域日常设专人保洁，保持无杂物；主路、干路积水、积雪及时清扫；室外标识、宣传栏、信报箱等每月擦拭2次；路灯、楼道灯每半年清洁1次；垃圾清运日产日清，无满溢现象；垃圾桶、果皮箱每周清洁2次，夏季每周消毒2次。</w:t>
      </w:r>
    </w:p>
    <w:p w14:paraId="55BB011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3.2安全保卫标准</w:t>
      </w:r>
    </w:p>
    <w:p w14:paraId="3BB60D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3.2.1</w:t>
      </w:r>
      <w:r>
        <w:rPr>
          <w:rFonts w:hint="eastAsia" w:ascii="仿宋" w:hAnsi="仿宋" w:eastAsia="仿宋" w:cs="仿宋"/>
          <w:spacing w:val="4"/>
          <w:sz w:val="24"/>
          <w:szCs w:val="24"/>
        </w:rPr>
        <w:t>人员配置与培训:保安、消控人员经过专业培训,具备基本的安全防范知识技能，需持证上岗。落实24小时值班制度。</w:t>
      </w:r>
    </w:p>
    <w:p w14:paraId="6E4F7B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3.2.2</w:t>
      </w:r>
      <w:r>
        <w:rPr>
          <w:rFonts w:hint="eastAsia" w:ascii="仿宋" w:hAnsi="仿宋" w:eastAsia="仿宋" w:cs="仿宋"/>
          <w:spacing w:val="4"/>
          <w:sz w:val="24"/>
          <w:szCs w:val="24"/>
        </w:rPr>
        <w:t>监控系统:医院建有内部监控系统,摄像头覆盖主要公共区域，24小时实时监控。工作人员应随时查看视频，发现问题及时处理上报，确保医院安全运行。</w:t>
      </w:r>
    </w:p>
    <w:p w14:paraId="5664C3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3.2.3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出入管理:建立并严格执行来人来访验证、登记制度。同时，对进出车辆进行查验、登记和停放管理。</w:t>
      </w:r>
    </w:p>
    <w:p w14:paraId="7F991B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3.2.4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巡逻与应急:加强夜间和节假日巡逻检查，防火防盗，保证重要活动、重点区域安全。制定地震、消防、反恐等应急救援预案，并定期进行演练。</w:t>
      </w:r>
    </w:p>
    <w:p w14:paraId="6C1742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3.3绿化养护标准</w:t>
      </w:r>
    </w:p>
    <w:p w14:paraId="10D365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3.3.1修剪与施肥:定期修剪草坪和绿篱,保持其平整和美观。根据植物的生长情况，合理施肥。物业只负责维护、修剪、施肥，不负责栽植。</w:t>
      </w:r>
    </w:p>
    <w:p w14:paraId="3B63CE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3.3.2除草与清洁:及时清除杂草和杂物，保持绿地整洁。同时，定期清理草地、花丛内的石头、纸屑等杂物。</w:t>
      </w:r>
    </w:p>
    <w:p w14:paraId="0AF3D9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3.3.3病虫害防治:以预防为主,综合防治,做到勤观察早发现、早防治。使用高效、低毒、无异味农药进行喷洒，并确保操作安全。</w:t>
      </w:r>
    </w:p>
    <w:p w14:paraId="5F8F1B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3.3.4浇水与排水:根据不同季节、天气和植物品种的生长习性，合理安排浇水次数和浇水量。同时，确保排水设施畅通，避免积水导致植物受损。</w:t>
      </w:r>
    </w:p>
    <w:p w14:paraId="51E9CE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3.4设施维保标准</w:t>
      </w:r>
    </w:p>
    <w:p w14:paraId="2EB733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3.4.1定期检查:定期对电梯、消防设施等进行检查，确保其正常运行。对于发现的问题和故障，及时进行处理和维修，但不包含配件更换费用和电梯年检保险费用。消防维保费用、设施设备维护保养、巡查巡检消防控制室值班，不包含配件费和验收整改费用。有限空间范围巡查:滘井盖巡查化粪池巡查、管道漏水巡查。</w:t>
      </w:r>
    </w:p>
    <w:p w14:paraId="0651ED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3.4.2专业维保:设施由专业人员进行维保,确保其性能和安全。</w:t>
      </w:r>
    </w:p>
    <w:p w14:paraId="485CE47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3.4.3应急处理:制定应急预案,确保在设施发生故障或紧急情况时由物业人员及时处理。</w:t>
      </w:r>
    </w:p>
    <w:p w14:paraId="48B79D2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3.4.4记录与档案管理:建立完善的记录和档案管理制度，对设施的检查、维修和保养情况进行详细记录，并归档保存。跟踪设施的运行状况和维护。</w:t>
      </w:r>
    </w:p>
    <w:p w14:paraId="4C5DF9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6" w:firstLineChars="200"/>
        <w:textAlignment w:val="baseline"/>
        <w:rPr>
          <w:rFonts w:hint="eastAsia" w:ascii="仿宋" w:hAnsi="仿宋" w:eastAsia="仿宋" w:cs="仿宋"/>
          <w:b/>
          <w:bCs/>
          <w:spacing w:val="-4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3.5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物业服务范围</w:t>
      </w:r>
    </w:p>
    <w:p w14:paraId="3E14B0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cs="仿宋"/>
          <w:spacing w:val="4"/>
          <w:sz w:val="24"/>
          <w:szCs w:val="24"/>
          <w:lang w:val="en-US" w:eastAsia="zh-CN"/>
        </w:rPr>
      </w:pPr>
      <w:r>
        <w:rPr>
          <w:rFonts w:hint="eastAsia" w:cs="仿宋"/>
          <w:spacing w:val="4"/>
          <w:sz w:val="24"/>
          <w:szCs w:val="24"/>
          <w:lang w:val="en-US" w:eastAsia="zh-CN"/>
        </w:rPr>
        <w:t>3.5.1物业只负责卫生、电梯及消防的维护维保工作，不负责设施损坏及管道损坏的采购。所有损坏需更换材料均由医院负责采购。</w:t>
      </w:r>
    </w:p>
    <w:p w14:paraId="623903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第四条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质量保证</w:t>
      </w:r>
    </w:p>
    <w:p w14:paraId="783A90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</w:rPr>
        <w:t>乙方应定期对服务质量进行自检，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并接受甲方的监督检查。对于甲方提出的合理改进意见，乙</w:t>
      </w:r>
      <w:r>
        <w:rPr>
          <w:rFonts w:hint="eastAsia" w:ascii="仿宋" w:hAnsi="仿宋" w:eastAsia="仿宋" w:cs="仿宋"/>
          <w:spacing w:val="7"/>
          <w:sz w:val="24"/>
          <w:szCs w:val="24"/>
        </w:rPr>
        <w:t>方应在当日内予以整改。</w:t>
      </w:r>
    </w:p>
    <w:p w14:paraId="3EBDC4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第五条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考核办法</w:t>
      </w:r>
    </w:p>
    <w:p w14:paraId="1B847D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按甲方考核制度及日常巡查、满意度调查综合考核标准，甲方主管科室安排专职组织相关人员负责检查，并按保洁质量评分表进行考核。</w:t>
      </w:r>
    </w:p>
    <w:p w14:paraId="01CFCC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第三章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服务期限</w:t>
      </w:r>
    </w:p>
    <w:p w14:paraId="77FED60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第六条</w:t>
      </w:r>
      <w:r>
        <w:rPr>
          <w:rFonts w:hint="eastAsia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服务期限</w:t>
      </w:r>
    </w:p>
    <w:p w14:paraId="7EC265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服务期限为1年，自合同签订之日起生效；服务期限到期后，后续两年物业服务，在采购单位对上年度服务验收合格后，按政府采购相关要求续签，最多续签2次（每次1年），累计服务期限不超过3年；验收不合格则不予续签，采购人不承担违约责任。</w:t>
      </w:r>
    </w:p>
    <w:p w14:paraId="0DD6BB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第七条</w:t>
      </w:r>
      <w:r>
        <w:rPr>
          <w:rFonts w:hint="eastAsia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服务费用及支付方式。</w:t>
      </w:r>
    </w:p>
    <w:p w14:paraId="2E5B506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7.1服务费用总额：</w:t>
      </w:r>
      <w:r>
        <w:rPr>
          <w:rFonts w:hint="eastAsia" w:cs="仿宋"/>
          <w:spacing w:val="12"/>
          <w:sz w:val="24"/>
          <w:szCs w:val="24"/>
          <w:lang w:val="en-US" w:eastAsia="zh-CN"/>
        </w:rPr>
        <w:t>小写：</w:t>
      </w:r>
      <w:r>
        <w:rPr>
          <w:rFonts w:hint="eastAsia" w:cs="仿宋"/>
          <w:spacing w:val="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仿宋"/>
          <w:spacing w:val="12"/>
          <w:sz w:val="24"/>
          <w:szCs w:val="24"/>
          <w:u w:val="none"/>
          <w:lang w:val="en-US" w:eastAsia="zh-CN"/>
        </w:rPr>
        <w:t>元；</w:t>
      </w:r>
      <w:r>
        <w:rPr>
          <w:rFonts w:hint="eastAsia" w:cs="仿宋"/>
          <w:spacing w:val="7"/>
          <w:sz w:val="24"/>
          <w:szCs w:val="24"/>
          <w:lang w:val="en-US" w:eastAsia="zh-CN"/>
        </w:rPr>
        <w:t>大写：</w:t>
      </w:r>
      <w:r>
        <w:rPr>
          <w:rFonts w:hint="eastAsia" w:cs="仿宋"/>
          <w:spacing w:val="7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。该费用包括人员工资待遇、</w:t>
      </w:r>
      <w:r>
        <w:rPr>
          <w:rFonts w:hint="eastAsia" w:ascii="仿宋" w:hAnsi="仿宋" w:eastAsia="仿宋" w:cs="仿宋"/>
          <w:spacing w:val="-7"/>
          <w:sz w:val="24"/>
          <w:szCs w:val="24"/>
        </w:rPr>
        <w:t>物料消耗、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电梯维保、消防维保、设备折旧等。</w:t>
      </w:r>
    </w:p>
    <w:p w14:paraId="2E44DEA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8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7.2月度支付金额：甲方应按照每月人民币</w:t>
      </w:r>
      <w:r>
        <w:rPr>
          <w:rFonts w:hint="eastAsia" w:cs="仿宋"/>
          <w:spacing w:val="12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元/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月，大写：</w:t>
      </w:r>
      <w:r>
        <w:rPr>
          <w:rFonts w:hint="eastAsia" w:cs="仿宋"/>
          <w:spacing w:val="12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pacing w:val="1"/>
          <w:sz w:val="24"/>
          <w:szCs w:val="24"/>
        </w:rPr>
        <w:t>，甲方每月按考核结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果予以向乙方支付当月的物业服务费。</w:t>
      </w:r>
    </w:p>
    <w:p w14:paraId="38420F9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仿宋" w:hAnsi="仿宋" w:eastAsia="仿宋" w:cs="仿宋"/>
          <w:spacing w:val="-10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7.3支付方式：甲方应于次月的第10个工作日前，通</w:t>
      </w:r>
      <w:r>
        <w:rPr>
          <w:rFonts w:hint="eastAsia" w:ascii="仿宋" w:hAnsi="仿宋" w:eastAsia="仿宋" w:cs="仿宋"/>
          <w:spacing w:val="17"/>
          <w:sz w:val="24"/>
          <w:szCs w:val="24"/>
        </w:rPr>
        <w:t>过银行转账的方式将当月物业服务费汇入乙方</w:t>
      </w:r>
      <w:r>
        <w:rPr>
          <w:rFonts w:hint="eastAsia" w:ascii="仿宋" w:hAnsi="仿宋" w:eastAsia="仿宋" w:cs="仿宋"/>
          <w:spacing w:val="16"/>
          <w:sz w:val="24"/>
          <w:szCs w:val="24"/>
        </w:rPr>
        <w:t>指定的银行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账户。</w:t>
      </w:r>
    </w:p>
    <w:p w14:paraId="5FBDC6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7.4县人民医院地下车库及小区院内停车，甲方交由乙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方管理，收取停车服务费用于家属楼小区绿化修剪及院内卫</w:t>
      </w:r>
      <w:r>
        <w:rPr>
          <w:rFonts w:hint="eastAsia" w:ascii="仿宋" w:hAnsi="仿宋" w:eastAsia="仿宋" w:cs="仿宋"/>
          <w:spacing w:val="-16"/>
          <w:sz w:val="24"/>
          <w:szCs w:val="24"/>
        </w:rPr>
        <w:t>生清扫。</w:t>
      </w:r>
    </w:p>
    <w:p w14:paraId="0B6AB5E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8" w:firstLineChars="200"/>
        <w:textAlignment w:val="baseline"/>
        <w:rPr>
          <w:rFonts w:hint="eastAsia" w:ascii="仿宋" w:hAnsi="仿宋" w:eastAsia="仿宋" w:cs="仿宋"/>
          <w:spacing w:val="-3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7.5费用调整：如遇国家政策调整或市场物价变动，双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方可协商调整服务费用。</w:t>
      </w:r>
    </w:p>
    <w:p w14:paraId="47A8C9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第四章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双方权利与义务</w:t>
      </w:r>
    </w:p>
    <w:p w14:paraId="1144E7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30" w:firstLineChars="200"/>
        <w:textAlignment w:val="baseline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2"/>
          <w:sz w:val="24"/>
          <w:szCs w:val="24"/>
        </w:rPr>
        <w:t>第八条</w:t>
      </w:r>
      <w:r>
        <w:rPr>
          <w:rFonts w:hint="eastAsia" w:ascii="仿宋" w:hAnsi="仿宋" w:eastAsia="仿宋" w:cs="仿宋"/>
          <w:b/>
          <w:bCs/>
          <w:spacing w:val="12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2"/>
          <w:sz w:val="24"/>
          <w:szCs w:val="24"/>
        </w:rPr>
        <w:t>甲方权利与义务</w:t>
      </w:r>
    </w:p>
    <w:p w14:paraId="57F1109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8"/>
          <w:sz w:val="24"/>
          <w:szCs w:val="24"/>
        </w:rPr>
        <w:t>8.1甲方有权监督乙方的服务质量，并提出改进意见。</w:t>
      </w:r>
    </w:p>
    <w:p w14:paraId="039E220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9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甲方应按时支付服务费用，并为乙方提供必</w:t>
      </w:r>
      <w:r>
        <w:rPr>
          <w:rFonts w:hint="eastAsia" w:ascii="仿宋" w:hAnsi="仿宋" w:eastAsia="仿宋" w:cs="仿宋"/>
          <w:spacing w:val="3"/>
          <w:sz w:val="24"/>
          <w:szCs w:val="24"/>
        </w:rPr>
        <w:t>要的工作条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件和便利。</w:t>
      </w:r>
    </w:p>
    <w:p w14:paraId="42346F9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3"/>
          <w:sz w:val="24"/>
          <w:szCs w:val="24"/>
        </w:rPr>
        <w:t>8.2甲方应提前通知乙方有关医院大型活动或特殊需</w:t>
      </w:r>
      <w:r>
        <w:rPr>
          <w:rFonts w:hint="eastAsia" w:ascii="仿宋" w:hAnsi="仿宋" w:eastAsia="仿宋" w:cs="仿宋"/>
          <w:spacing w:val="-40"/>
          <w:sz w:val="24"/>
          <w:szCs w:val="24"/>
        </w:rPr>
        <w:t>求。</w:t>
      </w:r>
    </w:p>
    <w:p w14:paraId="14426F8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18" w:firstLineChars="200"/>
        <w:textAlignment w:val="baseline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9"/>
          <w:sz w:val="24"/>
          <w:szCs w:val="24"/>
        </w:rPr>
        <w:t>第九条</w:t>
      </w:r>
      <w:r>
        <w:rPr>
          <w:rFonts w:hint="eastAsia" w:ascii="仿宋" w:hAnsi="仿宋" w:eastAsia="仿宋" w:cs="仿宋"/>
          <w:b/>
          <w:bCs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9"/>
          <w:sz w:val="24"/>
          <w:szCs w:val="24"/>
        </w:rPr>
        <w:t>乙方权利与义务</w:t>
      </w:r>
    </w:p>
    <w:p w14:paraId="274C9FB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9.1乙方应保证服务质量，按照约定提供服务，并接受甲方的监督。</w:t>
      </w:r>
    </w:p>
    <w:p w14:paraId="3E5BC7C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9.2乙方应保证其员工具备相应的职业资格，并遵守甲方的规章制度。</w:t>
      </w:r>
    </w:p>
    <w:p w14:paraId="4B7EDD5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9.3乙方应对其员工在工作期间的行为负责，并承担相应的法律责任。</w:t>
      </w:r>
    </w:p>
    <w:p w14:paraId="1BDE8D8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第五章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物业管理及服务要求</w:t>
      </w:r>
    </w:p>
    <w:p w14:paraId="5AEDFA4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2" w:firstLineChars="200"/>
        <w:textAlignment w:val="baseline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第十条</w:t>
      </w:r>
      <w:r>
        <w:rPr>
          <w:rFonts w:hint="eastAsia" w:ascii="仿宋" w:hAnsi="仿宋" w:eastAsia="仿宋" w:cs="仿宋"/>
          <w:b/>
          <w:bCs/>
          <w:spacing w:val="10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0"/>
          <w:sz w:val="24"/>
          <w:szCs w:val="24"/>
        </w:rPr>
        <w:t>关于物业管理目标与保洁质量约定</w:t>
      </w:r>
    </w:p>
    <w:p w14:paraId="107DA56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乙方应根据甲方的委托管理项目制定本物业管理分项标准，并必须达到以下要求：</w:t>
      </w:r>
    </w:p>
    <w:p w14:paraId="7A24F38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10.1按照物业服务标准与质量保证，综合满意95%以上；</w:t>
      </w:r>
    </w:p>
    <w:p w14:paraId="1DD1A19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10.2对医院日常工作任务的派发落实100%。医院的满意率95%以上。</w:t>
      </w:r>
    </w:p>
    <w:p w14:paraId="25F3801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hint="eastAsia" w:ascii="仿宋" w:hAnsi="仿宋" w:eastAsia="仿宋" w:cs="仿宋"/>
          <w:spacing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sz w:val="24"/>
          <w:szCs w:val="24"/>
        </w:rPr>
        <w:t>10.3完成根据医院工作要求制定的其它工作指标。医院的满意率95%以上。</w:t>
      </w:r>
    </w:p>
    <w:p w14:paraId="0E417ED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46" w:firstLineChars="200"/>
        <w:textAlignment w:val="baseline"/>
        <w:rPr>
          <w:rFonts w:hint="eastAsia" w:ascii="仿宋" w:hAnsi="仿宋" w:eastAsia="仿宋" w:cs="仿宋"/>
          <w:b/>
          <w:bCs/>
          <w:spacing w:val="16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第六章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6"/>
          <w:sz w:val="24"/>
          <w:szCs w:val="24"/>
        </w:rPr>
        <w:t>违约责任</w:t>
      </w:r>
    </w:p>
    <w:p w14:paraId="55F4A9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4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9"/>
          <w:sz w:val="24"/>
          <w:szCs w:val="24"/>
        </w:rPr>
        <w:t>11.1鉴于甲方所处行业的特殊性，除合同另有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约定外，</w:t>
      </w:r>
      <w:r>
        <w:rPr>
          <w:rFonts w:hint="eastAsia" w:ascii="仿宋" w:hAnsi="仿宋" w:eastAsia="仿宋" w:cs="仿宋"/>
          <w:spacing w:val="2"/>
          <w:sz w:val="24"/>
          <w:szCs w:val="24"/>
        </w:rPr>
        <w:t>乙方在双方合同约定服务期内，不得以任何理由停止或暂停提供本合同约定服务。甲、乙双方无正当理由提前终止合同</w:t>
      </w:r>
      <w:r>
        <w:rPr>
          <w:rFonts w:hint="eastAsia" w:ascii="仿宋" w:hAnsi="仿宋" w:eastAsia="仿宋" w:cs="仿宋"/>
          <w:spacing w:val="10"/>
          <w:sz w:val="24"/>
          <w:szCs w:val="24"/>
        </w:rPr>
        <w:t>应向另一方支付合同违约金2万元整。</w:t>
      </w:r>
    </w:p>
    <w:p w14:paraId="750454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11.2乙方违反本合同的约定，未能完成约定的管理目</w:t>
      </w:r>
      <w:r>
        <w:rPr>
          <w:rFonts w:hint="eastAsia" w:ascii="仿宋" w:hAnsi="仿宋" w:eastAsia="仿宋" w:cs="仿宋"/>
          <w:sz w:val="24"/>
          <w:szCs w:val="24"/>
        </w:rPr>
        <w:t>标或造成甲方不良影响</w:t>
      </w:r>
      <w:r>
        <w:rPr>
          <w:rFonts w:hint="eastAsia" w:cs="仿宋"/>
          <w:sz w:val="24"/>
          <w:szCs w:val="24"/>
          <w:lang w:eastAsia="zh-CN"/>
        </w:rPr>
        <w:t>，以及</w:t>
      </w:r>
      <w:r>
        <w:rPr>
          <w:rFonts w:hint="eastAsia" w:ascii="仿宋" w:hAnsi="仿宋" w:eastAsia="仿宋" w:cs="仿宋"/>
          <w:sz w:val="24"/>
          <w:szCs w:val="24"/>
        </w:rPr>
        <w:t>直接造成甲方经济损失的，甲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方有权要求乙方在规定期限内整改。导致甲方工作不能正常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运行的，乙方应向甲方支付按当月收费5%计付的</w:t>
      </w:r>
      <w:r>
        <w:rPr>
          <w:rFonts w:hint="eastAsia" w:ascii="仿宋" w:hAnsi="仿宋" w:eastAsia="仿宋" w:cs="仿宋"/>
          <w:spacing w:val="7"/>
          <w:sz w:val="24"/>
          <w:szCs w:val="24"/>
        </w:rPr>
        <w:t>违约金。</w:t>
      </w:r>
    </w:p>
    <w:p w14:paraId="12A840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11.3因甲方原因，造成事故的，由甲方承担责任并负</w:t>
      </w:r>
      <w:r>
        <w:rPr>
          <w:rFonts w:hint="eastAsia" w:ascii="仿宋" w:hAnsi="仿宋" w:eastAsia="仿宋" w:cs="仿宋"/>
          <w:spacing w:val="12"/>
          <w:sz w:val="24"/>
          <w:szCs w:val="24"/>
        </w:rPr>
        <w:t>责善后处理。因乙方管理不善或操作不当等原因造成事故</w:t>
      </w:r>
      <w:r>
        <w:rPr>
          <w:rFonts w:hint="eastAsia" w:ascii="仿宋" w:hAnsi="仿宋" w:eastAsia="仿宋" w:cs="仿宋"/>
          <w:spacing w:val="-9"/>
          <w:sz w:val="24"/>
          <w:szCs w:val="24"/>
        </w:rPr>
        <w:t>的，由乙方承担责任并负责善后处理，造成甲方经济</w:t>
      </w:r>
      <w:r>
        <w:rPr>
          <w:rFonts w:hint="eastAsia" w:ascii="仿宋" w:hAnsi="仿宋" w:eastAsia="仿宋" w:cs="仿宋"/>
          <w:spacing w:val="-10"/>
          <w:sz w:val="24"/>
          <w:szCs w:val="24"/>
        </w:rPr>
        <w:t>损失的，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甲方有权在每月支付给乙方的费用中直接抵扣。</w:t>
      </w:r>
    </w:p>
    <w:p w14:paraId="29A6E1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4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11.4本着甲乙双方长期合作、共同发展双赢的原则，</w:t>
      </w:r>
      <w:r>
        <w:rPr>
          <w:rFonts w:hint="eastAsia" w:ascii="仿宋" w:hAnsi="仿宋" w:eastAsia="仿宋" w:cs="仿宋"/>
          <w:sz w:val="24"/>
          <w:szCs w:val="24"/>
        </w:rPr>
        <w:t>在合同期满前三个月，乙方应向甲方提出书面申请，商请甲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方是否继续签约(续签合同另行约定),但甲方在没有增加</w:t>
      </w:r>
      <w:r>
        <w:rPr>
          <w:rFonts w:hint="eastAsia" w:ascii="仿宋" w:hAnsi="仿宋" w:eastAsia="仿宋" w:cs="仿宋"/>
          <w:sz w:val="24"/>
          <w:szCs w:val="24"/>
        </w:rPr>
        <w:t>服务范围的情况下，续签合同时乙方服务费不变。</w:t>
      </w:r>
    </w:p>
    <w:p w14:paraId="44B5F7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rPr>
          <w:rFonts w:hint="eastAsia" w:ascii="仿宋" w:hAnsi="仿宋" w:eastAsia="仿宋" w:cs="仿宋"/>
          <w:spacing w:val="-3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11.5本合同终止后，在新的服务承包商接管本项目之前，甲方若有要求，乙方应在甲方的要求暂时(一般不超过三个月)继续为甲方提供服务，甲方按合同标准继续支付服</w:t>
      </w:r>
    </w:p>
    <w:p w14:paraId="6D892C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rPr>
          <w:rFonts w:hint="eastAsia" w:ascii="仿宋" w:hAnsi="仿宋" w:eastAsia="仿宋" w:cs="仿宋"/>
          <w:spacing w:val="-3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11.6、本合同期满且双方未能就续约问题达成一致意见的情况下，乙方应在期满之日当天撤出甲方场所，并积极配合甲方的交接工作。</w:t>
      </w:r>
    </w:p>
    <w:p w14:paraId="2741FA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rPr>
          <w:rFonts w:hint="eastAsia" w:ascii="仿宋" w:hAnsi="仿宋" w:eastAsia="仿宋" w:cs="仿宋"/>
          <w:spacing w:val="-3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因履行本合同产生的</w:t>
      </w:r>
      <w:r>
        <w:rPr>
          <w:rFonts w:hint="eastAsia" w:cs="仿宋"/>
          <w:spacing w:val="-3"/>
          <w:sz w:val="24"/>
          <w:szCs w:val="24"/>
          <w:lang w:eastAsia="zh-CN"/>
        </w:rPr>
        <w:t>任何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纠纷，双方应通过协商或诉讼解决，不允许采取包括</w:t>
      </w:r>
      <w:bookmarkStart w:id="0" w:name="_GoBack"/>
      <w:r>
        <w:rPr>
          <w:rFonts w:hint="eastAsia" w:cs="仿宋"/>
          <w:spacing w:val="-3"/>
          <w:sz w:val="24"/>
          <w:szCs w:val="24"/>
          <w:lang w:eastAsia="zh-CN"/>
        </w:rPr>
        <w:t>阻挠</w:t>
      </w:r>
      <w:bookmarkEnd w:id="0"/>
      <w:r>
        <w:rPr>
          <w:rFonts w:hint="eastAsia" w:ascii="仿宋" w:hAnsi="仿宋" w:eastAsia="仿宋" w:cs="仿宋"/>
          <w:spacing w:val="-3"/>
          <w:sz w:val="24"/>
          <w:szCs w:val="24"/>
        </w:rPr>
        <w:t>、破坏正常办公秩序、拒不搬离或不交接等办法。</w:t>
      </w:r>
    </w:p>
    <w:p w14:paraId="4F029D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68" w:firstLineChars="200"/>
        <w:textAlignment w:val="baseline"/>
        <w:rPr>
          <w:rFonts w:hint="eastAsia" w:ascii="仿宋" w:hAnsi="仿宋" w:eastAsia="仿宋" w:cs="仿宋"/>
          <w:spacing w:val="-3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乙方有上述行为，甲方有权要求乙方支付违约金约人民币5000元。</w:t>
      </w:r>
    </w:p>
    <w:p w14:paraId="16C606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6" w:firstLineChars="200"/>
        <w:textAlignment w:val="baseline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第七章</w:t>
      </w:r>
      <w:r>
        <w:rPr>
          <w:rFonts w:hint="eastAsia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合同变更和解除</w:t>
      </w:r>
    </w:p>
    <w:p w14:paraId="03BE545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6" w:firstLineChars="200"/>
        <w:textAlignment w:val="baseline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第十一条</w:t>
      </w:r>
      <w:r>
        <w:rPr>
          <w:rFonts w:hint="eastAsia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合同变更和解除</w:t>
      </w:r>
    </w:p>
    <w:p w14:paraId="7C4763F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合同的变更和解除应经双方协商一致，并以书面形式确认。未经双方同意，任何一方不得擅自变更或解除合同。</w:t>
      </w:r>
    </w:p>
    <w:p w14:paraId="773E437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6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第八章</w:t>
      </w:r>
      <w:r>
        <w:rPr>
          <w:rFonts w:hint="eastAsia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争议解决</w:t>
      </w:r>
    </w:p>
    <w:p w14:paraId="663A45A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6" w:firstLineChars="200"/>
        <w:textAlignment w:val="baseline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第十二条</w:t>
      </w:r>
      <w:r>
        <w:rPr>
          <w:rFonts w:hint="eastAsia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争议解决</w:t>
      </w:r>
    </w:p>
    <w:p w14:paraId="51E72FF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合同执行过程中发生的争议，双方应通过协商解决；协商不成时，可提交至甲方所在地人民法院诉讼解决。</w:t>
      </w:r>
    </w:p>
    <w:p w14:paraId="57CA2C91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6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第九章</w:t>
      </w:r>
      <w:r>
        <w:rPr>
          <w:rFonts w:hint="eastAsia" w:cs="仿宋"/>
          <w:b/>
          <w:bCs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其他</w:t>
      </w:r>
    </w:p>
    <w:p w14:paraId="019FDA3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第十三条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其他</w:t>
      </w:r>
    </w:p>
    <w:p w14:paraId="09AC5E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本合同一式两份，甲乙双方各执一份，具有同等法律效力。</w:t>
      </w:r>
    </w:p>
    <w:p w14:paraId="1CAAFE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本合同自双方签字盖章之日起生效</w:t>
      </w:r>
    </w:p>
    <w:p w14:paraId="2FC32F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-395" w:rightChars="-188" w:firstLine="480" w:firstLineChars="200"/>
        <w:jc w:val="left"/>
        <w:rPr>
          <w:rFonts w:hint="eastAsia" w:ascii="宋体" w:hAnsi="宋体" w:eastAsia="宋体" w:cs="宋体"/>
          <w:bCs/>
          <w:color w:val="auto"/>
          <w:kern w:val="0"/>
          <w:sz w:val="24"/>
          <w:szCs w:val="24"/>
          <w:highlight w:val="none"/>
        </w:rPr>
      </w:pPr>
    </w:p>
    <w:p w14:paraId="53F6AE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-395" w:rightChars="-188"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甲方：(盖章）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</w:t>
      </w:r>
    </w:p>
    <w:p w14:paraId="4B17D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法定代表人</w:t>
      </w:r>
    </w:p>
    <w:p w14:paraId="201DCA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或委托代理人（签字或盖章）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</w:t>
      </w:r>
    </w:p>
    <w:p w14:paraId="756836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联系方式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</w:rPr>
        <w:t xml:space="preserve">   </w:t>
      </w:r>
    </w:p>
    <w:p w14:paraId="4CB22C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left="40" w:leftChars="19" w:right="-395" w:rightChars="-188"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val="en-US" w:eastAsia="zh-CN"/>
        </w:rPr>
        <w:t>签订时间：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</w:t>
      </w:r>
    </w:p>
    <w:p w14:paraId="327E2E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right="-395" w:rightChars="-188"/>
        <w:jc w:val="left"/>
        <w:rPr>
          <w:rFonts w:hint="eastAsia" w:ascii="仿宋" w:hAnsi="仿宋" w:eastAsia="仿宋" w:cs="仿宋"/>
          <w:color w:val="auto"/>
          <w:spacing w:val="8"/>
          <w:sz w:val="24"/>
          <w:szCs w:val="24"/>
          <w:highlight w:val="none"/>
          <w:u w:val="single"/>
        </w:rPr>
      </w:pPr>
    </w:p>
    <w:p w14:paraId="1426A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乙方：(盖章）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</w:t>
      </w:r>
    </w:p>
    <w:p w14:paraId="42AD97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法定代表人</w:t>
      </w:r>
    </w:p>
    <w:p w14:paraId="119D7D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或委托代理人（签字或盖章）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                   </w:t>
      </w:r>
    </w:p>
    <w:p w14:paraId="695B95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0" w:leftChars="19" w:right="-395" w:rightChars="-188" w:firstLine="480" w:firstLineChars="200"/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lang w:val="en-US" w:eastAsia="zh-CN"/>
        </w:rPr>
        <w:t>联系方式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0E8DC66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none"/>
          <w:lang w:val="en-US" w:eastAsia="zh-CN"/>
        </w:rPr>
        <w:t>签订时间：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</w:t>
      </w:r>
    </w:p>
    <w:p w14:paraId="514E64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24" w:firstLineChars="200"/>
        <w:textAlignment w:val="baseline"/>
        <w:rPr>
          <w:rFonts w:hint="eastAsia" w:ascii="仿宋" w:hAnsi="仿宋" w:eastAsia="仿宋" w:cs="仿宋"/>
          <w:spacing w:val="11"/>
          <w:sz w:val="24"/>
          <w:szCs w:val="24"/>
        </w:rPr>
      </w:pPr>
    </w:p>
    <w:sectPr>
      <w:headerReference r:id="rId5" w:type="default"/>
      <w:footerReference r:id="rId6" w:type="default"/>
      <w:pgSz w:w="10800" w:h="19200"/>
      <w:pgMar w:top="1361" w:right="1519" w:bottom="1361" w:left="1519" w:header="850" w:footer="850" w:gutter="0"/>
      <w:pgNumType w:fmt="decimal" w:start="1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6C368F">
    <w:pPr>
      <w:spacing w:line="231" w:lineRule="auto"/>
      <w:jc w:val="center"/>
      <w:rPr>
        <w:rFonts w:ascii="宋体" w:hAnsi="宋体" w:eastAsia="宋体" w:cs="宋体"/>
        <w:sz w:val="23"/>
        <w:szCs w:val="23"/>
      </w:rPr>
    </w:pPr>
    <w:r>
      <w:rPr>
        <w:sz w:val="2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C486B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C486B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212F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E1140EC"/>
    <w:rsid w:val="68AB29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3">
    <w:name w:val="Plain Text"/>
    <w:basedOn w:val="1"/>
    <w:uiPriority w:val="0"/>
    <w:rPr>
      <w:rFonts w:ascii="宋体" w:hAnsi="Courier New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66d4c03d-d6b5-4680-b2dd-0077ef05df2e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4D064352</paraID>
      <start>51</start>
      <end>52</end>
      <status>unmodified</status>
      <modifiedWord/>
      <trackRevisions>false</trackRevisions>
    </reviewItem>
    <reviewItem>
      <errorID>2ed55289-7c9c-42fa-9dbb-46fdd245e16c</errorID>
      <errorWord>终极消毒</errorWord>
      <group>L1_Knowledge</group>
      <groupName>知识性问题</groupName>
      <ability>L2_Term</ability>
      <abilityName>专业术语</abilityName>
      <candidateList>
        <item>终末消毒</item>
      </candidateList>
      <explain/>
      <paraID>4D064352</paraID>
      <start>92</start>
      <end>96</end>
      <status>unmodified</status>
      <modifiedWord/>
      <trackRevisions>false</trackRevisions>
    </reviewItem>
    <reviewItem>
      <errorID>33dbeb29-f8b1-4928-8cf9-ecda423794af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71D686E4</paraID>
      <start>47</start>
      <end>48</end>
      <status>unmodified</status>
      <modifiedWord/>
      <trackRevisions>false</trackRevisions>
    </reviewItem>
    <reviewItem>
      <errorID>c73b4527-b20b-4c5c-8440-83093f40cf13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242D6803</paraID>
      <start>11</start>
      <end>12</end>
      <status>unmodified</status>
      <modifiedWord/>
      <trackRevisions>false</trackRevisions>
    </reviewItem>
    <reviewItem>
      <errorID>7527c909-43e8-45ea-a71e-7eaa742629bd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242D6803</paraID>
      <start>31</start>
      <end>32</end>
      <status>unmodified</status>
      <modifiedWord/>
      <trackRevisions>false</trackRevisions>
    </reviewItem>
    <reviewItem>
      <errorID>7a8161db-ab50-4d31-b7e0-0d8a9b8daede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242D6803</paraID>
      <start>42</start>
      <end>43</end>
      <status>unmodified</status>
      <modifiedWord/>
      <trackRevisions>false</trackRevisions>
    </reviewItem>
    <reviewItem>
      <errorID>cd9cb487-9385-4627-9f82-e4eb2bb446ff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242D6803</paraID>
      <start>60</start>
      <end>61</end>
      <status>unmodified</status>
      <modifiedWord/>
      <trackRevisions>false</trackRevisions>
    </reviewItem>
    <reviewItem>
      <errorID>295cdd09-b7f7-4166-804b-49dee807e3e4</errorID>
      <errorWord>;</errorWord>
      <group>L1_Format</group>
      <groupName>格式问题</groupName>
      <ability>L2_HalfPunc</ability>
      <abilityName>全半角检查</abilityName>
      <candidateList>
        <item>；</item>
      </candidateList>
      <explain>文本全半角错误。</explain>
      <paraID>242D6803</paraID>
      <start>71</start>
      <end>72</end>
      <status>unmodified</status>
      <modifiedWord/>
      <trackRevisions>false</trackRevisions>
    </reviewItem>
    <reviewItem>
      <errorID>413f9022-0103-4c85-87a9-92877c41e7d1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1DDD48DE</paraID>
      <start>11</start>
      <end>12</end>
      <status>unmodified</status>
      <modifiedWord/>
      <trackRevisions>false</trackRevisions>
    </reviewItem>
    <reviewItem>
      <errorID>50a9cbae-ce22-4b4e-87f6-3e6d48b74a50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3BB60D78</paraID>
      <start>12</start>
      <end>13</end>
      <status>unmodified</status>
      <modifiedWord/>
      <trackRevisions>false</trackRevisions>
    </reviewItem>
    <reviewItem>
      <errorID>e69aaa80-0429-4420-a575-9dc061795248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3BB60D78</paraID>
      <start>26</start>
      <end>27</end>
      <status>unmodified</status>
      <modifiedWord/>
      <trackRevisions>false</trackRevisions>
    </reviewItem>
    <reviewItem>
      <errorID>946bf767-898e-4d24-a2b1-8482178a6a05</errorID>
      <errorWord>识</errorWord>
      <group>L1_Word</group>
      <groupName>字词问题</groupName>
      <ability>L2_Typo</ability>
      <abilityName>字词错误</abilityName>
      <candidateList>
        <item>识和</item>
      </candidateList>
      <explain/>
      <paraID>3BB60D78</paraID>
      <start>37</start>
      <end>38</end>
      <status>unmodified</status>
      <modifiedWord/>
      <trackRevisions>false</trackRevisions>
    </reviewItem>
    <reviewItem>
      <errorID>7aec6043-b1eb-4850-9f22-a7c1a6b71666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6E4F7B6C</paraID>
      <start>9</start>
      <end>10</end>
      <status>unmodified</status>
      <modifiedWord/>
      <trackRevisions>false</trackRevisions>
    </reviewItem>
    <reviewItem>
      <errorID>97a4aa9f-9ffb-4d15-90ff-d4e5df9f54bb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6E4F7B6C</paraID>
      <start>20</start>
      <end>21</end>
      <status>unmodified</status>
      <modifiedWord/>
      <trackRevisions>false</trackRevisions>
    </reviewItem>
    <reviewItem>
      <errorID>414810ff-4934-465f-bc40-2c983187c3df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5664C31F</paraID>
      <start>9</start>
      <end>10</end>
      <status>unmodified</status>
      <modifiedWord/>
      <trackRevisions>false</trackRevisions>
    </reviewItem>
    <reviewItem>
      <errorID>9b6a1855-abbb-42d6-98d8-aff5781f616a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7F991B8C</paraID>
      <start>10</start>
      <end>11</end>
      <status>unmodified</status>
      <modifiedWord/>
      <trackRevisions>false</trackRevisions>
    </reviewItem>
    <reviewItem>
      <errorID>7c2ee632-d138-44b2-a1b8-1df32d14d470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10D3658B</paraID>
      <start>10</start>
      <end>11</end>
      <status>unmodified</status>
      <modifiedWord/>
      <trackRevisions>false</trackRevisions>
    </reviewItem>
    <reviewItem>
      <errorID>7a0fa6da-483a-45b0-a65e-f66b42242d0d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10D3658B</paraID>
      <start>20</start>
      <end>21</end>
      <status>unmodified</status>
      <modifiedWord/>
      <trackRevisions>false</trackRevisions>
    </reviewItem>
    <reviewItem>
      <errorID>e43fbb77-4fea-4a21-90df-fb9b75afef1c</errorID>
      <errorWord>保</errorWord>
      <group>L1_Word</group>
      <groupName>字词问题</groupName>
      <ability>L2_Typo</ability>
      <abilityName>字词错误</abilityName>
      <candidateList>
        <item>保持</item>
      </candidateList>
      <explain/>
      <paraID>10D3658B</paraID>
      <start>21</start>
      <end>23</end>
      <status>modified</status>
      <modifiedWord>保持</modifiedWord>
      <trackRevisions>false</trackRevisions>
    </reviewItem>
    <reviewItem>
      <errorID>239fd3a3-9a02-46c3-af35-7c9968124769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3B63CE90</paraID>
      <start>10</start>
      <end>11</end>
      <status>unmodified</status>
      <modifiedWord/>
      <trackRevisions>false</trackRevisions>
    </reviewItem>
    <reviewItem>
      <errorID>70e22393-938f-4b7b-9fd7-43546c78a61d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 AF3D90C</paraID>
      <start>10</start>
      <end>11</end>
      <status>unmodified</status>
      <modifiedWord/>
      <trackRevisions>false</trackRevisions>
    </reviewItem>
    <reviewItem>
      <errorID>d803df4d-c7a7-4b74-940b-57671abcd8f3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 AF3D90C</paraID>
      <start>16</start>
      <end>17</end>
      <status>unmodified</status>
      <modifiedWord/>
      <trackRevisions>false</trackRevisions>
    </reviewItem>
    <reviewItem>
      <errorID>0e465b5f-35ee-43fa-a8c9-c5c1bb343d3b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 AF3D90C</paraID>
      <start>21</start>
      <end>22</end>
      <status>unmodified</status>
      <modifiedWord/>
      <trackRevisions>false</trackRevisions>
    </reviewItem>
    <reviewItem>
      <errorID>b830232f-df7a-4171-92b1-c3f17a377789</errorID>
      <errorWord>喷酒</errorWord>
      <group>L1_Word</group>
      <groupName>字词问题</groupName>
      <ability>L2_Typo</ability>
      <abilityName>字词错误</abilityName>
      <candidateList>
        <item>喷洒</item>
      </candidateList>
      <explain>〈动〉喷射散落（多用于液体）：～农药。</explain>
      <paraID> AF3D90C</paraID>
      <start>50</start>
      <end>52</end>
      <status>modified</status>
      <modifiedWord>喷洒</modifiedWord>
      <trackRevisions>false</trackRevisions>
    </reviewItem>
    <reviewItem>
      <errorID>7054dd1e-a533-48a6-b732-3197279a3f5d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5F8F1B9D</paraID>
      <start>10</start>
      <end>11</end>
      <status>unmodified</status>
      <modifiedWord/>
      <trackRevisions>false</trackRevisions>
    </reviewItem>
    <reviewItem>
      <errorID>90337472-b944-402f-b38d-89a42c607844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2EB7334C</paraID>
      <start>9</start>
      <end>10</end>
      <status>unmodified</status>
      <modifiedWord/>
      <trackRevisions>false</trackRevisions>
    </reviewItem>
    <reviewItem>
      <errorID>952e93ad-f430-4167-b987-e057a8975fb7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2EB7334C</paraID>
      <start>125</start>
      <end>126</end>
      <status>unmodified</status>
      <modifiedWord/>
      <trackRevisions>false</trackRevisions>
    </reviewItem>
    <reviewItem>
      <errorID>6fa60869-b204-497b-8587-b1a2216873ef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 651ED09</paraID>
      <start>9</start>
      <end>10</end>
      <status>unmodified</status>
      <modifiedWord/>
      <trackRevisions>false</trackRevisions>
    </reviewItem>
    <reviewItem>
      <errorID>a3678d78-1b1a-4854-acfe-a4daa8ae3e96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 651ED09</paraID>
      <start>21</start>
      <end>22</end>
      <status>unmodified</status>
      <modifiedWord/>
      <trackRevisions>false</trackRevisions>
    </reviewItem>
    <reviewItem>
      <errorID>838d4fa9-f410-4370-8cff-3854344d9aeb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485CE474</paraID>
      <start>9</start>
      <end>10</end>
      <status>unmodified</status>
      <modifiedWord/>
      <trackRevisions>false</trackRevisions>
    </reviewItem>
    <reviewItem>
      <errorID>fb1946da-da4a-4f7f-bf02-1b155a2388aa</errorID>
      <errorWord>,</errorWord>
      <group>L1_Format</group>
      <groupName>格式问题</groupName>
      <ability>L2_HalfPunc</ability>
      <abilityName>全半角检查</abilityName>
      <candidateList>
        <item>，</item>
      </candidateList>
      <explain>文本全半角错误。</explain>
      <paraID>485CE474</paraID>
      <start>16</start>
      <end>17</end>
      <status>unmodified</status>
      <modifiedWord/>
      <trackRevisions>false</trackRevisions>
    </reviewItem>
    <reviewItem>
      <errorID>3c6a77d9-e1e3-4e52-9fb1-860a70609551</errorID>
      <errorWord>:</errorWord>
      <group>L1_Format</group>
      <groupName>格式问题</groupName>
      <ability>L2_HalfPunc</ability>
      <abilityName>全半角检查</abilityName>
      <candidateList>
        <item>：</item>
      </candidateList>
      <explain>文本全半角错误。</explain>
      <paraID>48B79D27</paraID>
      <start>12</start>
      <end>13</end>
      <status>unmodified</status>
      <modifiedWord/>
      <trackRevisions>false</trackRevisions>
    </reviewItem>
    <reviewItem>
      <errorID>efd184f6-c5bf-4e40-9964-c1cb1811b610</errorID>
      <errorWord>，</errorWord>
      <group>L1_Word</group>
      <groupName>字词问题</groupName>
      <ability>L2_Typo</ability>
      <abilityName>字词错误</abilityName>
      <candidateList>
        <item>，由</item>
      </candidateList>
      <explain/>
      <paraID>1B847D59</paraID>
      <start>24</start>
      <end>25</end>
      <status>unmodified</status>
      <modifiedWord/>
      <trackRevisions>false</trackRevisions>
    </reviewItem>
    <reviewItem>
      <errorID>c93ac35d-941a-46ef-a31d-8c862819d434</errorID>
      <errorWord>其它</errorWord>
      <group>L1_Word</group>
      <groupName>字词问题</groupName>
      <ability>L2_Typo</ability>
      <abilityName>字词错误</abilityName>
      <candidateList>
        <item>其他</item>
      </candidateList>
      <explain>〈代〉指示代词。别的：今天的文娱晚会，除了京剧、曲艺以外，还有～精彩节目。</explain>
      <paraID>25F3801A</paraID>
      <start>17</start>
      <end>19</end>
      <status>unmodified</status>
      <modifiedWord/>
      <trackRevisions>false</trackRevisions>
    </reviewItem>
    <reviewItem>
      <errorID>7b62a928-9d67-42b0-9c69-5226c6acdfd4</errorID>
      <errorWord>、以及</errorWord>
      <group>L1_Punc</group>
      <groupName>标点问题</groupName>
      <ability>L2_Punc</ability>
      <abilityName>标点符号检查</abilityName>
      <candidateList>
        <item>，以及</item>
      </candidateList>
      <explain>连接词前后不宜使用顿号，建议使用逗号。</explain>
      <paraID>75045432</paraID>
      <start>35</start>
      <end>38</end>
      <status>modified</status>
      <modifiedWord>，以及</modifiedWord>
      <trackRevisions>false</trackRevisions>
    </reviewItem>
    <reviewItem>
      <errorID>2629df0c-dcc3-46cc-95e3-d4f73a6bce12</errorID>
      <errorWord>),</errorWord>
      <group>L1_Format</group>
      <groupName>格式问题</groupName>
      <ability>L2_HalfPunc</ability>
      <abilityName>全半角检查</abilityName>
      <candidateList>
        <item>），</item>
      </candidateList>
      <explain>文本全半角错误。</explain>
      <paraID>29A6E144</paraID>
      <start>67</start>
      <end>69</end>
      <status>unmodified</status>
      <modifiedWord/>
      <trackRevisions>false</trackRevisions>
    </reviewItem>
    <reviewItem>
      <errorID>5f493cdf-9681-490f-b0e3-17b38c7470b5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44B5F72B</paraID>
      <start>54</start>
      <end>55</end>
      <status>unmodified</status>
      <modifiedWord/>
      <trackRevisions>false</trackRevisions>
    </reviewItem>
    <reviewItem>
      <errorID>f278f8ef-4413-45a7-8dc7-e53b2d461d12</errorID>
      <errorWord>如何</errorWord>
      <group>L1_Word</group>
      <groupName>字词问题</groupName>
      <ability>L2_Typo</ability>
      <abilityName>字词错误</abilityName>
      <candidateList>
        <item>任何</item>
      </candidateList>
      <explain>〈代〉指示代词。不论什么：～人都要遵纪守法｜我们能够战胜～困难。</explain>
      <paraID>2741FA35</paraID>
      <start>9</start>
      <end>11</end>
      <status>modified</status>
      <modifiedWord>任何</modifiedWord>
      <trackRevisions>false</trackRevisions>
    </reviewItem>
    <reviewItem>
      <errorID>0bea3797-40e4-430e-a9b3-7904b0a56ced</errorID>
      <errorWord>阻扰</errorWord>
      <group>L1_Word</group>
      <groupName>字词问题</groupName>
      <ability>L2_Typo</ability>
      <abilityName>字词错误</abilityName>
      <candidateList>
        <item>阻挠</item>
      </candidateList>
      <explain/>
      <paraID>2741FA35</paraID>
      <start>34</start>
      <end>36</end>
      <status>modified</status>
      <modifiedWord>阻挠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adb843-4409-483b-bfb7-433a1d3863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3367</Words>
  <Characters>3515</Characters>
  <TotalTime>5</TotalTime>
  <ScaleCrop>false</ScaleCrop>
  <LinksUpToDate>false</LinksUpToDate>
  <CharactersWithSpaces>3872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2026-01-07T10:39:00Z</dcterms:created>
  <dc:creator>Administrator</dc:creator>
  <cp:lastModifiedBy>惊蛰</cp:lastModifiedBy>
  <dcterms:modified xsi:type="dcterms:W3CDTF">2026-01-12T10:52:25Z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2026-01-07T10:39:19Z</vt:filetime>
  </property>
  <property fmtid="{D5CDD505-2E9C-101B-9397-08002B2CF9AE}" pid="4" name="UsrData">
    <vt:lpwstr>695dc74f77c4ca001f1683c7wl</vt:lpwstr>
  </property>
  <property fmtid="{D5CDD505-2E9C-101B-9397-08002B2CF9AE}" pid="5" name="KSOTemplateDocerSaveRecord">
    <vt:lpwstr>eyJoZGlkIjoiZWM3NWNjODQxNDNkZGIxNGYxN2NiN2UwMDc0NWIwMzkiLCJ1c2VySWQiOiI4MjU5NjMxNDEifQ==</vt:lpwstr>
  </property>
  <property fmtid="{D5CDD505-2E9C-101B-9397-08002B2CF9AE}" pid="6" name="KSOProductBuildVer">
    <vt:lpwstr>2052-12.1.0.24657</vt:lpwstr>
  </property>
  <property fmtid="{D5CDD505-2E9C-101B-9397-08002B2CF9AE}" pid="7" name="ICV">
    <vt:lpwstr>E148D1492DD3445D9AAD23CA3AEDEA9F_13</vt:lpwstr>
  </property>
</Properties>
</file>