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480" w:lineRule="atLeast"/>
        <w:ind w:left="0" w:right="0" w:firstLine="0"/>
        <w:jc w:val="center"/>
        <w:textAlignment w:val="baseline"/>
        <w:rPr>
          <w:rFonts w:hint="eastAsia" w:ascii="宋体" w:hAnsi="宋体" w:eastAsia="宋体" w:cs="宋体"/>
          <w:b/>
          <w:bCs/>
          <w:i w:val="0"/>
          <w:iCs w:val="0"/>
          <w:caps w:val="0"/>
          <w:color w:val="auto"/>
          <w:spacing w:val="0"/>
          <w:sz w:val="36"/>
          <w:szCs w:val="36"/>
          <w:highlight w:val="none"/>
          <w:shd w:val="clear" w:color="auto" w:fill="FFFFFF"/>
          <w:vertAlign w:val="baseline"/>
          <w:lang w:eastAsia="zh-CN"/>
        </w:rPr>
      </w:pPr>
      <w:r>
        <w:rPr>
          <w:rFonts w:hint="eastAsia" w:ascii="宋体" w:hAnsi="宋体" w:eastAsia="宋体" w:cs="宋体"/>
          <w:b/>
          <w:bCs/>
          <w:i w:val="0"/>
          <w:iCs w:val="0"/>
          <w:caps w:val="0"/>
          <w:color w:val="auto"/>
          <w:spacing w:val="0"/>
          <w:sz w:val="36"/>
          <w:szCs w:val="36"/>
          <w:highlight w:val="none"/>
          <w:shd w:val="clear" w:color="auto" w:fill="FFFFFF"/>
          <w:vertAlign w:val="baseline"/>
          <w:lang w:eastAsia="zh-CN"/>
        </w:rPr>
        <w:t>扶风县交通运输局宝鸡比亚迪公铁联运智慧物流园建设项目工可竞争性磋商公告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s>
        <w:kinsoku/>
        <w:wordWrap w:val="0"/>
        <w:overflowPunct/>
        <w:topLinePunct w:val="0"/>
        <w:autoSpaceDE/>
        <w:autoSpaceDN/>
        <w:bidi w:val="0"/>
        <w:spacing w:before="0" w:beforeLines="0" w:beforeAutospacing="0" w:afterAutospacing="0" w:line="480" w:lineRule="auto"/>
        <w:ind w:left="1172" w:leftChars="159" w:right="0" w:hanging="838" w:hangingChars="348"/>
        <w:jc w:val="left"/>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eastAsia="宋体" w:cs="宋体"/>
          <w:i w:val="0"/>
          <w:iCs w:val="0"/>
          <w:caps w:val="0"/>
          <w:color w:val="auto"/>
          <w:spacing w:val="0"/>
          <w:sz w:val="24"/>
          <w:szCs w:val="24"/>
          <w:highlight w:val="none"/>
          <w:shd w:val="clear" w:color="auto" w:fill="FFFFFF"/>
          <w:vertAlign w:val="baseline"/>
          <w:lang w:eastAsia="zh-CN"/>
        </w:rPr>
        <w:t>宝鸡比亚迪公铁联运智慧物流园建设项目工可</w:t>
      </w:r>
      <w:r>
        <w:rPr>
          <w:rFonts w:hint="eastAsia" w:eastAsia="宋体" w:cs="宋体"/>
          <w:i w:val="0"/>
          <w:iCs w:val="0"/>
          <w:caps w:val="0"/>
          <w:color w:val="auto"/>
          <w:spacing w:val="0"/>
          <w:sz w:val="24"/>
          <w:szCs w:val="24"/>
          <w:highlight w:val="none"/>
          <w:shd w:val="clear" w:color="auto" w:fill="FFFFFF"/>
          <w:vertAlign w:val="baseline"/>
          <w:lang w:val="en-US" w:eastAsia="zh-CN"/>
        </w:rPr>
        <w:t>采购项目</w:t>
      </w:r>
      <w:r>
        <w:rPr>
          <w:rFonts w:hint="eastAsia" w:ascii="宋体" w:hAnsi="宋体" w:eastAsia="宋体" w:cs="宋体"/>
          <w:i w:val="0"/>
          <w:iCs w:val="0"/>
          <w:caps w:val="0"/>
          <w:color w:val="auto"/>
          <w:spacing w:val="0"/>
          <w:sz w:val="24"/>
          <w:szCs w:val="24"/>
          <w:highlight w:val="none"/>
          <w:shd w:val="clear" w:color="auto" w:fill="FFFFFF"/>
          <w:vertAlign w:val="baseline"/>
        </w:rPr>
        <w:t>的潜在</w:t>
      </w:r>
      <w:r>
        <w:rPr>
          <w:rFonts w:hint="eastAsia" w:eastAsia="宋体" w:cs="宋体"/>
          <w:i w:val="0"/>
          <w:iCs w:val="0"/>
          <w:caps w:val="0"/>
          <w:color w:val="auto"/>
          <w:spacing w:val="0"/>
          <w:sz w:val="24"/>
          <w:szCs w:val="24"/>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应在【全国公共资源交易平台（陕西省·宝鸡市）】</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http://ggzy.baoji.gov.cn/</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平台下载获取采购文件，并于</w:t>
      </w:r>
      <w:r>
        <w:rPr>
          <w:rFonts w:hint="eastAsia" w:ascii="宋体" w:hAnsi="宋体" w:eastAsia="宋体" w:cs="宋体"/>
          <w:i w:val="0"/>
          <w:iCs w:val="0"/>
          <w:caps w:val="0"/>
          <w:color w:val="auto"/>
          <w:spacing w:val="0"/>
          <w:sz w:val="24"/>
          <w:szCs w:val="24"/>
          <w:highlight w:val="none"/>
          <w:shd w:val="clear" w:color="auto" w:fill="FFFFFF"/>
          <w:vertAlign w:val="baseline"/>
        </w:rPr>
        <w:t>2024年</w:t>
      </w:r>
      <w:r>
        <w:rPr>
          <w:rFonts w:hint="eastAsia" w:eastAsia="宋体"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 23 </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ascii="宋体" w:hAnsi="宋体" w:eastAsia="宋体" w:cs="宋体"/>
          <w:i w:val="0"/>
          <w:iCs w:val="0"/>
          <w:caps w:val="0"/>
          <w:color w:val="auto"/>
          <w:spacing w:val="0"/>
          <w:sz w:val="24"/>
          <w:szCs w:val="24"/>
          <w:highlight w:val="none"/>
          <w:shd w:val="clear" w:color="auto" w:fill="FFFFFF"/>
          <w:vertAlign w:val="baseline"/>
        </w:rPr>
        <w:t xml:space="preserve"> 0</w:t>
      </w:r>
      <w:r>
        <w:rPr>
          <w:rFonts w:hint="eastAsia" w:ascii="宋体" w:hAnsi="宋体" w:eastAsia="宋体" w:cs="宋体"/>
          <w:i w:val="0"/>
          <w:iCs w:val="0"/>
          <w:caps w:val="0"/>
          <w:color w:val="auto"/>
          <w:spacing w:val="0"/>
          <w:sz w:val="24"/>
          <w:szCs w:val="24"/>
          <w:highlight w:val="none"/>
          <w:shd w:val="clear" w:color="auto" w:fill="FFFFFF"/>
          <w:vertAlign w:val="baseline"/>
        </w:rPr>
        <w:t>9时00分</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北京时间</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前提交响应文件。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241" w:firstLineChars="100"/>
        <w:jc w:val="left"/>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项目编号：</w:t>
      </w:r>
      <w:r>
        <w:rPr>
          <w:rFonts w:hint="eastAsia" w:eastAsia="宋体" w:cs="宋体"/>
          <w:i w:val="0"/>
          <w:iCs w:val="0"/>
          <w:caps w:val="0"/>
          <w:color w:val="auto"/>
          <w:spacing w:val="0"/>
          <w:sz w:val="24"/>
          <w:szCs w:val="24"/>
          <w:highlight w:val="none"/>
          <w:shd w:val="clear" w:color="auto" w:fill="FFFFFF"/>
          <w:vertAlign w:val="baseline"/>
          <w:lang w:eastAsia="zh-CN"/>
        </w:rPr>
        <w:t>ZSJC-2024-80CG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项目名称：</w:t>
      </w:r>
      <w:r>
        <w:rPr>
          <w:rFonts w:hint="eastAsia" w:eastAsia="宋体" w:cs="宋体"/>
          <w:i w:val="0"/>
          <w:iCs w:val="0"/>
          <w:caps w:val="0"/>
          <w:color w:val="auto"/>
          <w:spacing w:val="0"/>
          <w:sz w:val="24"/>
          <w:szCs w:val="24"/>
          <w:highlight w:val="none"/>
          <w:shd w:val="clear" w:color="auto" w:fill="FFFFFF"/>
          <w:vertAlign w:val="baseline"/>
          <w:lang w:eastAsia="zh-CN"/>
        </w:rPr>
        <w:t>宝鸡比亚迪公铁联运智慧物流园建设项目工可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采购方式：竞争性磋商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预算金额：</w:t>
      </w:r>
      <w:r>
        <w:rPr>
          <w:rFonts w:hint="eastAsia" w:eastAsia="宋体" w:cs="宋体"/>
          <w:i w:val="0"/>
          <w:iCs w:val="0"/>
          <w:caps w:val="0"/>
          <w:color w:val="auto"/>
          <w:spacing w:val="0"/>
          <w:sz w:val="24"/>
          <w:szCs w:val="24"/>
          <w:highlight w:val="none"/>
          <w:shd w:val="clear" w:color="auto" w:fill="FFFFFF"/>
          <w:vertAlign w:val="baseline"/>
          <w:lang w:val="en-US" w:eastAsia="zh-CN"/>
        </w:rPr>
        <w:t>663000</w:t>
      </w:r>
      <w:r>
        <w:rPr>
          <w:rFonts w:hint="eastAsia" w:ascii="宋体" w:hAnsi="宋体" w:eastAsia="宋体" w:cs="宋体"/>
          <w:i w:val="0"/>
          <w:iCs w:val="0"/>
          <w:caps w:val="0"/>
          <w:color w:val="auto"/>
          <w:spacing w:val="0"/>
          <w:sz w:val="24"/>
          <w:szCs w:val="24"/>
          <w:highlight w:val="none"/>
          <w:shd w:val="clear" w:color="auto" w:fill="FFFFFF"/>
          <w:vertAlign w:val="baseline"/>
        </w:rPr>
        <w:t>.00</w:t>
      </w:r>
      <w:r>
        <w:rPr>
          <w:rFonts w:hint="eastAsia" w:ascii="宋体" w:hAnsi="宋体" w:eastAsia="宋体" w:cs="宋体"/>
          <w:i w:val="0"/>
          <w:iCs w:val="0"/>
          <w:caps w:val="0"/>
          <w:color w:val="auto"/>
          <w:spacing w:val="0"/>
          <w:sz w:val="24"/>
          <w:szCs w:val="24"/>
          <w:highlight w:val="none"/>
          <w:shd w:val="clear" w:color="auto" w:fill="FFFFFF"/>
          <w:vertAlign w:val="baseline"/>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eastAsia="宋体" w:cs="宋体"/>
          <w:i w:val="0"/>
          <w:iCs w:val="0"/>
          <w:caps w:val="0"/>
          <w:color w:val="auto"/>
          <w:spacing w:val="0"/>
          <w:sz w:val="24"/>
          <w:szCs w:val="24"/>
          <w:highlight w:val="none"/>
          <w:shd w:val="clear" w:color="auto" w:fill="FFFFFF"/>
          <w:vertAlign w:val="baseline"/>
          <w:lang w:eastAsia="zh-CN"/>
        </w:rPr>
        <w:t>宝鸡比亚迪公铁联运智慧物流园建设项目工可</w:t>
      </w:r>
      <w:r>
        <w:rPr>
          <w:rFonts w:hint="eastAsia" w:ascii="宋体" w:hAnsi="宋体" w:eastAsia="宋体" w:cs="宋体"/>
          <w:i w:val="0"/>
          <w:iCs w:val="0"/>
          <w:caps w:val="0"/>
          <w:color w:val="auto"/>
          <w:spacing w:val="0"/>
          <w:sz w:val="24"/>
          <w:szCs w:val="24"/>
          <w:highlight w:val="none"/>
          <w:shd w:val="clear" w:color="auto" w:fill="FFFFFF"/>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50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合同包预算金额：</w:t>
      </w:r>
      <w:r>
        <w:rPr>
          <w:rFonts w:hint="eastAsia" w:eastAsia="宋体" w:cs="宋体"/>
          <w:i w:val="0"/>
          <w:iCs w:val="0"/>
          <w:caps w:val="0"/>
          <w:color w:val="auto"/>
          <w:spacing w:val="0"/>
          <w:sz w:val="24"/>
          <w:szCs w:val="24"/>
          <w:highlight w:val="none"/>
          <w:shd w:val="clear" w:color="auto" w:fill="FFFFFF"/>
          <w:vertAlign w:val="baseline"/>
          <w:lang w:eastAsia="zh-CN"/>
        </w:rPr>
        <w:t>663000.00</w:t>
      </w:r>
      <w:r>
        <w:rPr>
          <w:rFonts w:hint="eastAsia" w:ascii="宋体" w:hAnsi="宋体" w:eastAsia="宋体" w:cs="宋体"/>
          <w:i w:val="0"/>
          <w:iCs w:val="0"/>
          <w:caps w:val="0"/>
          <w:color w:val="auto"/>
          <w:spacing w:val="0"/>
          <w:sz w:val="24"/>
          <w:szCs w:val="24"/>
          <w:highlight w:val="none"/>
          <w:shd w:val="clear" w:color="auto" w:fill="FFFFFF"/>
          <w:vertAlign w:val="baseline"/>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50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合同包最高限价：</w:t>
      </w:r>
      <w:r>
        <w:rPr>
          <w:rFonts w:hint="eastAsia" w:eastAsia="宋体" w:cs="宋体"/>
          <w:i w:val="0"/>
          <w:iCs w:val="0"/>
          <w:caps w:val="0"/>
          <w:color w:val="auto"/>
          <w:spacing w:val="0"/>
          <w:sz w:val="24"/>
          <w:szCs w:val="24"/>
          <w:highlight w:val="none"/>
          <w:shd w:val="clear" w:color="auto" w:fill="FFFFFF"/>
          <w:vertAlign w:val="baseline"/>
          <w:lang w:eastAsia="zh-CN"/>
        </w:rPr>
        <w:t>663000.00</w:t>
      </w:r>
      <w:r>
        <w:rPr>
          <w:rFonts w:hint="eastAsia" w:ascii="宋体" w:hAnsi="宋体" w:eastAsia="宋体" w:cs="宋体"/>
          <w:i w:val="0"/>
          <w:iCs w:val="0"/>
          <w:caps w:val="0"/>
          <w:color w:val="auto"/>
          <w:spacing w:val="0"/>
          <w:sz w:val="24"/>
          <w:szCs w:val="24"/>
          <w:highlight w:val="none"/>
          <w:shd w:val="clear" w:color="auto" w:fill="FFFFFF"/>
          <w:vertAlign w:val="baseline"/>
        </w:rPr>
        <w:t>元</w:t>
      </w:r>
    </w:p>
    <w:tbl>
      <w:tblPr>
        <w:tblStyle w:val="8"/>
        <w:tblW w:w="9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0"/>
        <w:gridCol w:w="1234"/>
        <w:gridCol w:w="1731"/>
        <w:gridCol w:w="1115"/>
        <w:gridCol w:w="1371"/>
        <w:gridCol w:w="1783"/>
        <w:gridCol w:w="1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5" w:hRule="atLeast"/>
          <w:tblHeader/>
        </w:trPr>
        <w:tc>
          <w:tcPr>
            <w:tcW w:w="69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40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w:t>
            </w:r>
            <w:r>
              <w:rPr>
                <w:rFonts w:hint="eastAsia" w:ascii="宋体" w:hAnsi="宋体" w:eastAsia="宋体" w:cs="宋体"/>
                <w:b/>
                <w:bCs/>
                <w:color w:val="auto"/>
                <w:kern w:val="0"/>
                <w:sz w:val="24"/>
                <w:szCs w:val="24"/>
                <w:highlight w:val="none"/>
                <w:lang w:bidi="ar"/>
              </w:rPr>
              <w:t>目号</w:t>
            </w:r>
          </w:p>
        </w:tc>
        <w:tc>
          <w:tcPr>
            <w:tcW w:w="123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40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品目名称</w:t>
            </w:r>
          </w:p>
        </w:tc>
        <w:tc>
          <w:tcPr>
            <w:tcW w:w="173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40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采购标的</w:t>
            </w:r>
          </w:p>
        </w:tc>
        <w:tc>
          <w:tcPr>
            <w:tcW w:w="111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40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数量（单位）</w:t>
            </w:r>
          </w:p>
        </w:tc>
        <w:tc>
          <w:tcPr>
            <w:tcW w:w="137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40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技术规格、参数及要求</w:t>
            </w:r>
          </w:p>
        </w:tc>
        <w:tc>
          <w:tcPr>
            <w:tcW w:w="178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40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品目预算(元)</w:t>
            </w:r>
          </w:p>
        </w:tc>
        <w:tc>
          <w:tcPr>
            <w:tcW w:w="193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40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4" w:hRule="atLeast"/>
        </w:trPr>
        <w:tc>
          <w:tcPr>
            <w:tcW w:w="69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1-1</w:t>
            </w:r>
          </w:p>
        </w:tc>
        <w:tc>
          <w:tcPr>
            <w:tcW w:w="123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工程设计前期咨询服务</w:t>
            </w:r>
          </w:p>
        </w:tc>
        <w:tc>
          <w:tcPr>
            <w:tcW w:w="173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工程可行性研究报告</w:t>
            </w:r>
          </w:p>
        </w:tc>
        <w:tc>
          <w:tcPr>
            <w:tcW w:w="111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pStyle w:val="6"/>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color="auto" w:fill="FFFFFF"/>
                <w:lang w:val="en-US" w:eastAsia="zh-CN" w:bidi="ar-SA"/>
              </w:rPr>
              <w:t>1（项）</w:t>
            </w:r>
          </w:p>
        </w:tc>
        <w:tc>
          <w:tcPr>
            <w:tcW w:w="137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wordWrap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TW"/>
              </w:rPr>
              <w:t>详见采购文件</w:t>
            </w:r>
          </w:p>
        </w:tc>
        <w:tc>
          <w:tcPr>
            <w:tcW w:w="178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66300</w:t>
            </w:r>
            <w:r>
              <w:rPr>
                <w:rFonts w:hint="eastAsia" w:ascii="宋体" w:hAnsi="宋体" w:eastAsia="宋体" w:cs="宋体"/>
                <w:color w:val="auto"/>
                <w:sz w:val="24"/>
                <w:szCs w:val="24"/>
                <w:highlight w:val="none"/>
                <w:shd w:val="clear" w:color="auto" w:fill="FFFFFF"/>
              </w:rPr>
              <w:t>0.00</w:t>
            </w:r>
          </w:p>
        </w:tc>
        <w:tc>
          <w:tcPr>
            <w:tcW w:w="193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widowControl/>
              <w:spacing w:line="400" w:lineRule="exact"/>
              <w:jc w:val="righ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663000.00</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0" w:afterAutospacing="0" w:line="480" w:lineRule="auto"/>
        <w:ind w:left="0" w:leftChars="0" w:right="0" w:firstLine="505"/>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504"/>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合同履行期限：</w:t>
      </w:r>
      <w:r>
        <w:rPr>
          <w:rFonts w:hint="eastAsia" w:eastAsia="宋体" w:cs="宋体"/>
          <w:i w:val="0"/>
          <w:iCs w:val="0"/>
          <w:caps w:val="0"/>
          <w:color w:val="auto"/>
          <w:spacing w:val="0"/>
          <w:sz w:val="24"/>
          <w:szCs w:val="24"/>
          <w:highlight w:val="none"/>
          <w:shd w:val="clear" w:color="auto" w:fill="FFFFFF"/>
          <w:vertAlign w:val="baseline"/>
          <w:lang w:val="en-US" w:eastAsia="zh-CN"/>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241" w:firstLineChars="100"/>
        <w:jc w:val="left"/>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eastAsia="宋体" w:cs="宋体"/>
          <w:i w:val="0"/>
          <w:iCs w:val="0"/>
          <w:caps w:val="0"/>
          <w:color w:val="auto"/>
          <w:spacing w:val="0"/>
          <w:sz w:val="24"/>
          <w:szCs w:val="24"/>
          <w:highlight w:val="none"/>
          <w:shd w:val="clear" w:color="auto" w:fill="FFFFFF"/>
          <w:vertAlign w:val="baseline"/>
          <w:lang w:eastAsia="zh-CN"/>
        </w:rPr>
        <w:t>宝鸡比亚迪公铁联运智慧物流园建设项目工可</w:t>
      </w:r>
      <w:r>
        <w:rPr>
          <w:rFonts w:hint="eastAsia" w:ascii="宋体" w:hAnsi="宋体" w:eastAsia="宋体" w:cs="宋体"/>
          <w:i w:val="0"/>
          <w:iCs w:val="0"/>
          <w:caps w:val="0"/>
          <w:color w:val="auto"/>
          <w:spacing w:val="0"/>
          <w:sz w:val="24"/>
          <w:szCs w:val="24"/>
          <w:highlight w:val="none"/>
          <w:shd w:val="clear" w:color="auto" w:fill="FFFFFF"/>
          <w:vertAlign w:val="baseline"/>
        </w:rPr>
        <w:t>)落实政府采购政策需满足的资格要求如下:</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39" w:leftChars="114" w:right="0" w:firstLine="240" w:firstLine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《政府采购促进中小企业发展管理办法》（财库〔2020〕46号）、《财政部关于进一步加大政府采购支持中小企业力度的通知》（财库〔2022〕19号）；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39" w:leftChars="114" w:right="0" w:firstLine="240" w:firstLine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《财政部司法部关于政府采购支持监狱企业发展有关问题的通知》（财库〔2014〕68号）；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39" w:leftChars="114" w:right="0" w:firstLine="240" w:firstLine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《国务院办公厅关于建立政府强制采购节能产品制度的通知》（国办发〔2007〕51号）；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39" w:leftChars="114" w:right="0" w:firstLine="240" w:firstLine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《财政部环保总局关于环境标志产品政府采购实施的意见》（财库[2006]90号）；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39" w:leftChars="114" w:right="0" w:firstLine="240" w:firstLine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《财政部 国家发展改革委关于印发＜节能产品政府采购实施意见＞的通知》（财库[2004]185号）；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39" w:leftChars="114" w:right="0" w:firstLine="240" w:firstLine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《财政部民政部中国残疾人联合会关于促进残疾人就业政府采购政策的通知》（财库〔2017〕141号）；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39" w:leftChars="114" w:right="0" w:firstLine="240" w:firstLine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《财政部发展改革委生态环境部市场监管总局关于调整优化节能产品、环境标志产品政府采购执行机制的通知》（财库[2019]9号）；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39" w:leftChars="114" w:right="0" w:firstLine="240" w:firstLine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《财政部国务院扶贫办关于运用政府采购政策支持脱贫攻坚的通知》（财库〔2019〕27号）； </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39" w:leftChars="114" w:right="0" w:firstLine="240" w:firstLine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陕西省财政厅关于印发《陕西省中小企业政府采购信用融资办法》（陕财办采{2018}23号）；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39" w:leftChars="114" w:right="0" w:firstLine="240" w:firstLine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《陕西省财政厅关于加快推进我省中小企业政府采购信用融资工作的通知》（陕财办采〔2020〕15号）；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39" w:leftChars="114" w:right="0" w:firstLine="240" w:firstLine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《陕西省财政厅关于进一步优化政府采购营商环境有关事项的通知》（陕财办采〔2023〕4号）；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39" w:leftChars="114" w:right="0" w:firstLine="240" w:firstLine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《财政部 农业农村部 国家乡村振兴局关于运用政府采购政策支持乡村产业振兴的通知》（财库〔2021〕19号）；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39" w:leftChars="114" w:right="0" w:firstLine="240" w:firstLine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《关于印发环境标志产品政府采购品目清单的通知》（财库〔2019〕18号）；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39" w:leftChars="114" w:right="0" w:firstLine="240" w:firstLine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《关于印发节能产品政府采购品目清单的通知》（财库〔2019〕19号）；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Chars="214" w:right="0" w:right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如有最新颁布的政府采购政策，按最新的文件执行。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eastAsia="宋体" w:cs="宋体"/>
          <w:i w:val="0"/>
          <w:iCs w:val="0"/>
          <w:caps w:val="0"/>
          <w:color w:val="auto"/>
          <w:spacing w:val="0"/>
          <w:sz w:val="24"/>
          <w:szCs w:val="24"/>
          <w:highlight w:val="none"/>
          <w:shd w:val="clear" w:color="auto" w:fill="FFFFFF"/>
          <w:vertAlign w:val="baseline"/>
          <w:lang w:eastAsia="zh-CN"/>
        </w:rPr>
        <w:t>宝鸡比亚迪公铁联运智慧物流园建设项目工可</w:t>
      </w:r>
      <w:r>
        <w:rPr>
          <w:rFonts w:hint="eastAsia" w:ascii="宋体" w:hAnsi="宋体" w:eastAsia="宋体" w:cs="宋体"/>
          <w:i w:val="0"/>
          <w:iCs w:val="0"/>
          <w:caps w:val="0"/>
          <w:color w:val="auto"/>
          <w:spacing w:val="0"/>
          <w:sz w:val="24"/>
          <w:szCs w:val="24"/>
          <w:highlight w:val="none"/>
          <w:shd w:val="clear" w:color="auto" w:fill="FFFFFF"/>
          <w:vertAlign w:val="baseline"/>
        </w:rPr>
        <w:t>)特定资格要求如下:</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70" w:leftChars="0" w:right="0" w:firstLine="480" w:firstLineChars="0"/>
        <w:jc w:val="both"/>
        <w:textAlignment w:val="baseline"/>
        <w:rPr>
          <w:rFonts w:hint="eastAsia" w:ascii="宋体" w:hAnsi="宋体" w:eastAsia="宋体" w:cs="宋体"/>
          <w:color w:val="auto"/>
          <w:sz w:val="24"/>
          <w:szCs w:val="24"/>
          <w:highlight w:val="none"/>
        </w:rPr>
      </w:pPr>
      <w:r>
        <w:rPr>
          <w:rFonts w:hint="eastAsia" w:eastAsia="宋体" w:cs="宋体"/>
          <w:i w:val="0"/>
          <w:iCs w:val="0"/>
          <w:caps w:val="0"/>
          <w:color w:val="auto"/>
          <w:spacing w:val="0"/>
          <w:sz w:val="24"/>
          <w:szCs w:val="24"/>
          <w:highlight w:val="none"/>
          <w:shd w:val="clear" w:color="auto" w:fill="FFFFFF"/>
          <w:vertAlign w:val="baseline"/>
          <w:lang w:eastAsia="zh-CN"/>
        </w:rPr>
        <w:t>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4"/>
          <w:szCs w:val="24"/>
          <w:highlight w:val="none"/>
          <w:shd w:val="clear" w:color="auto" w:fill="FFFFFF"/>
          <w:vertAlign w:val="baseline"/>
        </w:rPr>
        <w:t>；</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70" w:leftChars="0" w:right="0" w:firstLine="480" w:firstLineChars="0"/>
        <w:jc w:val="both"/>
        <w:textAlignment w:val="baseline"/>
        <w:rPr>
          <w:rFonts w:hint="eastAsia" w:ascii="宋体" w:hAnsi="宋体" w:eastAsia="宋体" w:cs="宋体"/>
          <w:color w:val="auto"/>
          <w:sz w:val="24"/>
          <w:szCs w:val="24"/>
          <w:highlight w:val="none"/>
        </w:rPr>
      </w:pPr>
      <w:r>
        <w:rPr>
          <w:rFonts w:hint="eastAsia" w:eastAsia="宋体" w:cs="宋体"/>
          <w:i w:val="0"/>
          <w:iCs w:val="0"/>
          <w:caps w:val="0"/>
          <w:color w:val="auto"/>
          <w:spacing w:val="0"/>
          <w:sz w:val="24"/>
          <w:szCs w:val="24"/>
          <w:highlight w:val="none"/>
          <w:shd w:val="clear" w:color="auto" w:fill="FFFFFF"/>
          <w:vertAlign w:val="baseline"/>
          <w:lang w:eastAsia="zh-CN"/>
        </w:rPr>
        <w:t>服务商须具备中国工程咨询协会颁发的工程咨询单位甲级资信证书（公路）专业；项目负责人须具备注册咨询工程师及相关专业中级及以上技术职称，并提供在本单位为其缴纳的养老保险缴费凭证（退休返聘人员需提供退休证明)</w:t>
      </w:r>
      <w:r>
        <w:rPr>
          <w:rFonts w:hint="eastAsia" w:ascii="宋体" w:hAnsi="宋体" w:eastAsia="宋体" w:cs="宋体"/>
          <w:i w:val="0"/>
          <w:iCs w:val="0"/>
          <w:caps w:val="0"/>
          <w:color w:val="auto"/>
          <w:spacing w:val="0"/>
          <w:sz w:val="24"/>
          <w:szCs w:val="24"/>
          <w:highlight w:val="none"/>
          <w:shd w:val="clear" w:color="auto" w:fill="FFFFFF"/>
          <w:vertAlign w:val="baseline"/>
        </w:rPr>
        <w:t>；  </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70" w:leftChars="0" w:right="0" w:firstLine="480" w:firstLineChars="0"/>
        <w:jc w:val="both"/>
        <w:textAlignment w:val="baseline"/>
        <w:rPr>
          <w:rFonts w:hint="eastAsia" w:ascii="宋体" w:hAnsi="宋体" w:eastAsia="宋体" w:cs="宋体"/>
          <w:color w:val="auto"/>
          <w:sz w:val="24"/>
          <w:szCs w:val="24"/>
          <w:highlight w:val="none"/>
        </w:rPr>
      </w:pPr>
      <w:r>
        <w:rPr>
          <w:rFonts w:hint="eastAsia" w:eastAsia="宋体" w:cs="宋体"/>
          <w:i w:val="0"/>
          <w:iCs w:val="0"/>
          <w:caps w:val="0"/>
          <w:color w:val="auto"/>
          <w:spacing w:val="0"/>
          <w:sz w:val="24"/>
          <w:szCs w:val="24"/>
          <w:highlight w:val="none"/>
          <w:shd w:val="clear" w:color="auto" w:fill="FFFFFF"/>
          <w:vertAlign w:val="baseline"/>
          <w:lang w:eastAsia="zh-CN"/>
        </w:rPr>
        <w:t>服务商</w:t>
      </w:r>
      <w:r>
        <w:rPr>
          <w:rFonts w:hint="eastAsia" w:ascii="宋体" w:hAnsi="宋体" w:eastAsia="宋体" w:cs="宋体"/>
          <w:i w:val="0"/>
          <w:iCs w:val="0"/>
          <w:caps w:val="0"/>
          <w:color w:val="auto"/>
          <w:spacing w:val="0"/>
          <w:sz w:val="24"/>
          <w:szCs w:val="24"/>
          <w:highlight w:val="none"/>
          <w:shd w:val="clear" w:color="auto" w:fill="FFFFFF"/>
          <w:vertAlign w:val="baseline"/>
        </w:rPr>
        <w:t>应授权合法的人员参加本项目采购活动全过程，其中法定代表人直接参加采购活动的，应出具法定代表人身份证明及法定代表人合法有效的身份证原件和复印件（加盖公章），且应与营业执照上信息一致。法定代表人授权代表参加采购活动的，应出具法定代表人授权书及授权代表合法有效的身份证原件和复印件（加盖公章）；</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70" w:leftChars="0" w:right="0" w:firstLine="48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财务状况报告：提供具有财务审计资质单位出具的2023年度财务报告（成立时间至递交磋商响应文件截止时间不足一年的可提供成立后任意时段的资产负债表），或者递交磋商响应文件截止时间十二个月内基本开户银行出具的资信证明； </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70" w:leftChars="0" w:right="0" w:firstLine="48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税收缴纳证明：提供递交磋商响应文件截止时间前六个月内已缴纳的至少三个月的有效缴税凭证（成立时间至递交磋商响应文件截止时间不足三个月的，至少提供一个月的有效纳税凭证（依法免税的</w:t>
      </w:r>
      <w:r>
        <w:rPr>
          <w:rFonts w:hint="eastAsia" w:eastAsia="宋体" w:cs="宋体"/>
          <w:i w:val="0"/>
          <w:iCs w:val="0"/>
          <w:caps w:val="0"/>
          <w:color w:val="auto"/>
          <w:spacing w:val="0"/>
          <w:sz w:val="24"/>
          <w:szCs w:val="24"/>
          <w:highlight w:val="none"/>
          <w:shd w:val="clear" w:color="auto" w:fill="FFFFFF"/>
          <w:vertAlign w:val="baseline"/>
          <w:lang w:eastAsia="zh-CN"/>
        </w:rPr>
        <w:t>服务商</w:t>
      </w:r>
      <w:r>
        <w:rPr>
          <w:rFonts w:hint="eastAsia" w:ascii="宋体" w:hAnsi="宋体" w:eastAsia="宋体" w:cs="宋体"/>
          <w:i w:val="0"/>
          <w:iCs w:val="0"/>
          <w:caps w:val="0"/>
          <w:color w:val="auto"/>
          <w:spacing w:val="0"/>
          <w:sz w:val="24"/>
          <w:szCs w:val="24"/>
          <w:highlight w:val="none"/>
          <w:shd w:val="clear" w:color="auto" w:fill="FFFFFF"/>
          <w:vertAlign w:val="baseline"/>
        </w:rPr>
        <w:t>应提供相关文件证明）；  </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70" w:leftChars="0" w:right="0" w:firstLine="48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社会保障资金缴纳证明：提供递交磋商响应文件截止时间前一年内已缴存的至少三个月的有效缴存单据或社保机构开具的社会保险参保缴费情况证明；（依法不需要缴纳社会保障资金的</w:t>
      </w:r>
      <w:r>
        <w:rPr>
          <w:rFonts w:hint="eastAsia" w:eastAsia="宋体" w:cs="宋体"/>
          <w:i w:val="0"/>
          <w:iCs w:val="0"/>
          <w:caps w:val="0"/>
          <w:color w:val="auto"/>
          <w:spacing w:val="0"/>
          <w:sz w:val="24"/>
          <w:szCs w:val="24"/>
          <w:highlight w:val="none"/>
          <w:shd w:val="clear" w:color="auto" w:fill="FFFFFF"/>
          <w:vertAlign w:val="baseline"/>
          <w:lang w:eastAsia="zh-CN"/>
        </w:rPr>
        <w:t>服务商</w:t>
      </w:r>
      <w:r>
        <w:rPr>
          <w:rFonts w:hint="eastAsia" w:ascii="宋体" w:hAnsi="宋体" w:eastAsia="宋体" w:cs="宋体"/>
          <w:i w:val="0"/>
          <w:iCs w:val="0"/>
          <w:caps w:val="0"/>
          <w:color w:val="auto"/>
          <w:spacing w:val="0"/>
          <w:sz w:val="24"/>
          <w:szCs w:val="24"/>
          <w:highlight w:val="none"/>
          <w:shd w:val="clear" w:color="auto" w:fill="FFFFFF"/>
          <w:vertAlign w:val="baseline"/>
        </w:rPr>
        <w:t>应提供相关证明）；</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70" w:leftChars="0" w:right="0" w:firstLine="48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参加采购活动前3年内在经营活动中没有重大违法记录的书面声明；</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70" w:leftChars="0" w:right="0" w:firstLine="48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提供具有履行合同所必需的设备和专业技术能力的承诺函（格式自拟）；</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70" w:leftChars="0" w:right="0" w:firstLine="480" w:firstLineChars="0"/>
        <w:jc w:val="both"/>
        <w:textAlignment w:val="baseline"/>
        <w:rPr>
          <w:rFonts w:hint="eastAsia" w:ascii="宋体" w:hAnsi="宋体" w:eastAsia="宋体" w:cs="宋体"/>
          <w:color w:val="auto"/>
          <w:sz w:val="24"/>
          <w:szCs w:val="24"/>
          <w:highlight w:val="none"/>
        </w:rPr>
      </w:pPr>
      <w:r>
        <w:rPr>
          <w:rFonts w:hint="eastAsia" w:eastAsia="宋体" w:cs="宋体"/>
          <w:i w:val="0"/>
          <w:iCs w:val="0"/>
          <w:caps w:val="0"/>
          <w:color w:val="auto"/>
          <w:spacing w:val="0"/>
          <w:sz w:val="24"/>
          <w:szCs w:val="24"/>
          <w:highlight w:val="none"/>
          <w:shd w:val="clear" w:color="auto" w:fill="FFFFFF"/>
          <w:vertAlign w:val="baseline"/>
          <w:lang w:eastAsia="zh-CN"/>
        </w:rPr>
        <w:t>服务商</w:t>
      </w:r>
      <w:r>
        <w:rPr>
          <w:rFonts w:hint="eastAsia" w:ascii="宋体" w:hAnsi="宋体" w:eastAsia="宋体" w:cs="宋体"/>
          <w:i w:val="0"/>
          <w:iCs w:val="0"/>
          <w:caps w:val="0"/>
          <w:color w:val="auto"/>
          <w:spacing w:val="0"/>
          <w:sz w:val="24"/>
          <w:szCs w:val="24"/>
          <w:highlight w:val="none"/>
          <w:shd w:val="clear" w:color="auto" w:fill="FFFFFF"/>
          <w:vertAlign w:val="baseline"/>
        </w:rPr>
        <w:t>提供未被列入“信用中国”网站（www.creditchina.gov.cn）中“失信被执行人和重大税收违法案件当事人名单”的查询截图（加盖公章）；</w:t>
      </w:r>
      <w:r>
        <w:rPr>
          <w:rFonts w:hint="eastAsia" w:eastAsia="宋体" w:cs="宋体"/>
          <w:i w:val="0"/>
          <w:iCs w:val="0"/>
          <w:caps w:val="0"/>
          <w:color w:val="auto"/>
          <w:spacing w:val="0"/>
          <w:sz w:val="24"/>
          <w:szCs w:val="24"/>
          <w:highlight w:val="none"/>
          <w:shd w:val="clear" w:color="auto" w:fill="FFFFFF"/>
          <w:vertAlign w:val="baseline"/>
          <w:lang w:eastAsia="zh-CN"/>
        </w:rPr>
        <w:t>服务商</w:t>
      </w:r>
      <w:r>
        <w:rPr>
          <w:rFonts w:hint="eastAsia" w:ascii="宋体" w:hAnsi="宋体" w:eastAsia="宋体" w:cs="宋体"/>
          <w:i w:val="0"/>
          <w:iCs w:val="0"/>
          <w:caps w:val="0"/>
          <w:color w:val="auto"/>
          <w:spacing w:val="0"/>
          <w:sz w:val="24"/>
          <w:szCs w:val="24"/>
          <w:highlight w:val="none"/>
          <w:shd w:val="clear" w:color="auto" w:fill="FFFFFF"/>
          <w:vertAlign w:val="baseline"/>
        </w:rPr>
        <w:t>未被列入中国政府采购网(ww.ccgp.gov.cn)政府采购严重违法失信行为记录名单中被财政部门禁止参加政府采购活动的截图（加盖公章）；</w:t>
      </w:r>
      <w:r>
        <w:rPr>
          <w:rFonts w:hint="eastAsia" w:eastAsia="宋体" w:cs="宋体"/>
          <w:i w:val="0"/>
          <w:iCs w:val="0"/>
          <w:caps w:val="0"/>
          <w:color w:val="auto"/>
          <w:spacing w:val="0"/>
          <w:sz w:val="24"/>
          <w:szCs w:val="24"/>
          <w:highlight w:val="none"/>
          <w:shd w:val="clear" w:color="auto" w:fill="FFFFFF"/>
          <w:vertAlign w:val="baseline"/>
          <w:lang w:eastAsia="zh-CN"/>
        </w:rPr>
        <w:t>服务商</w:t>
      </w: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eastAsia="宋体" w:cs="宋体"/>
          <w:i w:val="0"/>
          <w:iCs w:val="0"/>
          <w:caps w:val="0"/>
          <w:color w:val="auto"/>
          <w:spacing w:val="0"/>
          <w:sz w:val="24"/>
          <w:szCs w:val="24"/>
          <w:highlight w:val="none"/>
          <w:shd w:val="clear" w:color="auto" w:fill="FFFFFF"/>
          <w:vertAlign w:val="baseline"/>
          <w:lang w:eastAsia="zh-CN"/>
        </w:rPr>
        <w:t>企业法定代表人</w:t>
      </w:r>
      <w:r>
        <w:rPr>
          <w:rFonts w:hint="eastAsia" w:ascii="宋体" w:hAnsi="宋体" w:eastAsia="宋体" w:cs="宋体"/>
          <w:i w:val="0"/>
          <w:iCs w:val="0"/>
          <w:caps w:val="0"/>
          <w:color w:val="auto"/>
          <w:spacing w:val="0"/>
          <w:sz w:val="24"/>
          <w:szCs w:val="24"/>
          <w:highlight w:val="none"/>
          <w:shd w:val="clear" w:color="auto" w:fill="FFFFFF"/>
          <w:vertAlign w:val="baseline"/>
        </w:rPr>
        <w:t>和</w:t>
      </w:r>
      <w:r>
        <w:rPr>
          <w:rFonts w:hint="eastAsia" w:eastAsia="宋体" w:cs="宋体"/>
          <w:i w:val="0"/>
          <w:iCs w:val="0"/>
          <w:caps w:val="0"/>
          <w:color w:val="auto"/>
          <w:spacing w:val="0"/>
          <w:sz w:val="24"/>
          <w:szCs w:val="24"/>
          <w:highlight w:val="none"/>
          <w:shd w:val="clear" w:color="auto" w:fill="FFFFFF"/>
          <w:vertAlign w:val="baseline"/>
          <w:lang w:eastAsia="zh-CN"/>
        </w:rPr>
        <w:t>项目负责人</w:t>
      </w:r>
      <w:r>
        <w:rPr>
          <w:rFonts w:hint="eastAsia" w:ascii="宋体" w:hAnsi="宋体" w:eastAsia="宋体" w:cs="宋体"/>
          <w:i w:val="0"/>
          <w:iCs w:val="0"/>
          <w:caps w:val="0"/>
          <w:color w:val="auto"/>
          <w:spacing w:val="0"/>
          <w:sz w:val="24"/>
          <w:szCs w:val="24"/>
          <w:highlight w:val="none"/>
          <w:shd w:val="clear" w:color="auto" w:fill="FFFFFF"/>
          <w:vertAlign w:val="baseline"/>
        </w:rPr>
        <w:t>在中国裁判文书网无行贿犯罪记录（提供查询结果网页截图并加盖</w:t>
      </w:r>
      <w:r>
        <w:rPr>
          <w:rFonts w:hint="eastAsia" w:eastAsia="宋体" w:cs="宋体"/>
          <w:i w:val="0"/>
          <w:iCs w:val="0"/>
          <w:caps w:val="0"/>
          <w:color w:val="auto"/>
          <w:spacing w:val="0"/>
          <w:sz w:val="24"/>
          <w:szCs w:val="24"/>
          <w:highlight w:val="none"/>
          <w:shd w:val="clear" w:color="auto" w:fill="FFFFFF"/>
          <w:vertAlign w:val="baseline"/>
          <w:lang w:eastAsia="zh-CN"/>
        </w:rPr>
        <w:t>服务商</w:t>
      </w:r>
      <w:r>
        <w:rPr>
          <w:rFonts w:hint="eastAsia" w:ascii="宋体" w:hAnsi="宋体" w:eastAsia="宋体" w:cs="宋体"/>
          <w:i w:val="0"/>
          <w:iCs w:val="0"/>
          <w:caps w:val="0"/>
          <w:color w:val="auto"/>
          <w:spacing w:val="0"/>
          <w:sz w:val="24"/>
          <w:szCs w:val="24"/>
          <w:highlight w:val="none"/>
          <w:shd w:val="clear" w:color="auto" w:fill="FFFFFF"/>
          <w:vertAlign w:val="baseline"/>
        </w:rPr>
        <w:t>公章）；</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70" w:leftChars="0" w:right="0" w:firstLine="48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单位负责人为同一人或者存在直接控股、管理关系的不同</w:t>
      </w:r>
      <w:r>
        <w:rPr>
          <w:rFonts w:hint="eastAsia" w:eastAsia="宋体" w:cs="宋体"/>
          <w:i w:val="0"/>
          <w:iCs w:val="0"/>
          <w:caps w:val="0"/>
          <w:color w:val="auto"/>
          <w:spacing w:val="0"/>
          <w:sz w:val="24"/>
          <w:szCs w:val="24"/>
          <w:highlight w:val="none"/>
          <w:shd w:val="clear" w:color="auto" w:fill="FFFFFF"/>
          <w:vertAlign w:val="baseline"/>
          <w:lang w:eastAsia="zh-CN"/>
        </w:rPr>
        <w:t>服务商</w:t>
      </w:r>
      <w:r>
        <w:rPr>
          <w:rFonts w:hint="eastAsia" w:ascii="宋体" w:hAnsi="宋体" w:eastAsia="宋体" w:cs="宋体"/>
          <w:i w:val="0"/>
          <w:iCs w:val="0"/>
          <w:caps w:val="0"/>
          <w:color w:val="auto"/>
          <w:spacing w:val="0"/>
          <w:sz w:val="24"/>
          <w:szCs w:val="24"/>
          <w:highlight w:val="none"/>
          <w:shd w:val="clear" w:color="auto" w:fill="FFFFFF"/>
          <w:vertAlign w:val="baseline"/>
        </w:rPr>
        <w:t>，不得参加同一合同项下的政府采购活动；</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270" w:leftChars="0" w:right="0" w:firstLine="48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本项目为专门面向中小企业采购项目，需提供中小企业声明函。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241" w:firstLineChars="100"/>
        <w:jc w:val="left"/>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三、获取采购文件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时间：</w:t>
      </w:r>
      <w:r>
        <w:rPr>
          <w:rFonts w:hint="eastAsia" w:ascii="宋体" w:hAnsi="宋体" w:eastAsia="宋体" w:cs="宋体"/>
          <w:i w:val="0"/>
          <w:iCs w:val="0"/>
          <w:caps w:val="0"/>
          <w:color w:val="auto"/>
          <w:spacing w:val="0"/>
          <w:sz w:val="24"/>
          <w:szCs w:val="24"/>
          <w:highlight w:val="none"/>
          <w:shd w:val="clear" w:color="auto" w:fill="FFFFFF"/>
          <w:vertAlign w:val="baseline"/>
        </w:rPr>
        <w:t>2024年</w:t>
      </w:r>
      <w:r>
        <w:rPr>
          <w:rFonts w:hint="eastAsia" w:eastAsia="宋体"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10 </w:t>
      </w:r>
      <w:r>
        <w:rPr>
          <w:rFonts w:hint="eastAsia" w:ascii="宋体" w:hAnsi="宋体" w:eastAsia="宋体" w:cs="宋体"/>
          <w:i w:val="0"/>
          <w:iCs w:val="0"/>
          <w:caps w:val="0"/>
          <w:color w:val="auto"/>
          <w:spacing w:val="0"/>
          <w:sz w:val="24"/>
          <w:szCs w:val="24"/>
          <w:highlight w:val="none"/>
          <w:shd w:val="clear" w:color="auto" w:fill="FFFFFF"/>
          <w:vertAlign w:val="baseline"/>
        </w:rPr>
        <w:t>日至2024年</w:t>
      </w:r>
      <w:r>
        <w:rPr>
          <w:rFonts w:hint="eastAsia" w:eastAsia="宋体"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eastAsia="宋体" w:cs="宋体"/>
          <w:i w:val="0"/>
          <w:iCs w:val="0"/>
          <w:caps w:val="0"/>
          <w:color w:val="auto"/>
          <w:spacing w:val="0"/>
          <w:sz w:val="24"/>
          <w:szCs w:val="24"/>
          <w:highlight w:val="none"/>
          <w:shd w:val="clear" w:color="auto" w:fill="FFFFFF"/>
          <w:vertAlign w:val="baseline"/>
          <w:lang w:val="en-US" w:eastAsia="zh-CN"/>
        </w:rPr>
        <w:t>16</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ascii="宋体" w:hAnsi="宋体" w:eastAsia="宋体" w:cs="宋体"/>
          <w:i w:val="0"/>
          <w:iCs w:val="0"/>
          <w:caps w:val="0"/>
          <w:color w:val="auto"/>
          <w:spacing w:val="0"/>
          <w:sz w:val="24"/>
          <w:szCs w:val="24"/>
          <w:highlight w:val="none"/>
          <w:shd w:val="clear" w:color="auto" w:fill="FFFFFF"/>
          <w:vertAlign w:val="baseline"/>
        </w:rPr>
        <w:t>，每天上午08:30:00至12:00:00 ，下午14:00:00至18:00:00（北京时间）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途径：【全国公共资源交易平台（陕西省·宝鸡市）】（http://ggzy.baoji.gov.cn/）平台下载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方式：在线获取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售价：</w:t>
      </w:r>
      <w:r>
        <w:rPr>
          <w:rFonts w:hint="eastAsia" w:eastAsia="宋体" w:cs="宋体"/>
          <w:i w:val="0"/>
          <w:iCs w:val="0"/>
          <w:caps w:val="0"/>
          <w:color w:val="auto"/>
          <w:spacing w:val="0"/>
          <w:sz w:val="24"/>
          <w:szCs w:val="24"/>
          <w:highlight w:val="none"/>
          <w:shd w:val="clear" w:color="auto" w:fill="FFFFFF"/>
          <w:vertAlign w:val="baseline"/>
          <w:lang w:val="en-US" w:eastAsia="zh-CN"/>
        </w:rPr>
        <w:t>0元</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241" w:firstLineChars="100"/>
        <w:jc w:val="left"/>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四、响应文件提交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截止时间：</w:t>
      </w:r>
      <w:r>
        <w:rPr>
          <w:rFonts w:hint="eastAsia" w:ascii="宋体" w:hAnsi="宋体" w:eastAsia="宋体" w:cs="宋体"/>
          <w:i w:val="0"/>
          <w:iCs w:val="0"/>
          <w:caps w:val="0"/>
          <w:color w:val="auto"/>
          <w:spacing w:val="0"/>
          <w:sz w:val="24"/>
          <w:szCs w:val="24"/>
          <w:highlight w:val="none"/>
          <w:shd w:val="clear" w:color="auto" w:fill="FFFFFF"/>
          <w:vertAlign w:val="baseline"/>
        </w:rPr>
        <w:t>2024年</w:t>
      </w:r>
      <w:r>
        <w:rPr>
          <w:rFonts w:hint="eastAsia" w:eastAsia="宋体"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 23 </w:t>
      </w:r>
      <w:r>
        <w:rPr>
          <w:rFonts w:hint="eastAsia" w:ascii="宋体" w:hAnsi="宋体" w:eastAsia="宋体" w:cs="宋体"/>
          <w:i w:val="0"/>
          <w:iCs w:val="0"/>
          <w:caps w:val="0"/>
          <w:color w:val="auto"/>
          <w:spacing w:val="0"/>
          <w:sz w:val="24"/>
          <w:szCs w:val="24"/>
          <w:highlight w:val="none"/>
          <w:shd w:val="clear" w:color="auto" w:fill="FFFFFF"/>
          <w:vertAlign w:val="baseline"/>
        </w:rPr>
        <w:t>日 0</w:t>
      </w:r>
      <w:r>
        <w:rPr>
          <w:rFonts w:hint="eastAsia" w:ascii="宋体" w:hAnsi="宋体" w:eastAsia="宋体" w:cs="宋体"/>
          <w:i w:val="0"/>
          <w:iCs w:val="0"/>
          <w:caps w:val="0"/>
          <w:color w:val="auto"/>
          <w:spacing w:val="0"/>
          <w:sz w:val="24"/>
          <w:szCs w:val="24"/>
          <w:highlight w:val="none"/>
          <w:shd w:val="clear" w:color="auto" w:fill="FFFFFF"/>
          <w:vertAlign w:val="baseline"/>
        </w:rPr>
        <w:t>9时00分00秒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地点：【全国公共资源交易平台（陕西省·宝鸡市）】线上提交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241" w:firstLineChars="100"/>
        <w:jc w:val="left"/>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五、开启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时间：</w:t>
      </w:r>
      <w:r>
        <w:rPr>
          <w:rFonts w:hint="eastAsia" w:ascii="宋体" w:hAnsi="宋体" w:eastAsia="宋体" w:cs="宋体"/>
          <w:i w:val="0"/>
          <w:iCs w:val="0"/>
          <w:caps w:val="0"/>
          <w:color w:val="auto"/>
          <w:spacing w:val="0"/>
          <w:sz w:val="24"/>
          <w:szCs w:val="24"/>
          <w:highlight w:val="none"/>
          <w:shd w:val="clear" w:color="auto" w:fill="FFFFFF"/>
          <w:vertAlign w:val="baseline"/>
        </w:rPr>
        <w:t>2024年</w:t>
      </w:r>
      <w:r>
        <w:rPr>
          <w:rFonts w:hint="eastAsia" w:eastAsia="宋体"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eastAsia="宋体" w:cs="宋体"/>
          <w:i w:val="0"/>
          <w:iCs w:val="0"/>
          <w:caps w:val="0"/>
          <w:color w:val="auto"/>
          <w:spacing w:val="0"/>
          <w:sz w:val="24"/>
          <w:szCs w:val="24"/>
          <w:highlight w:val="none"/>
          <w:shd w:val="clear" w:color="auto" w:fill="FFFFFF"/>
          <w:vertAlign w:val="baseline"/>
          <w:lang w:val="en-US" w:eastAsia="zh-CN"/>
        </w:rPr>
        <w:t xml:space="preserve"> 23 </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ascii="宋体" w:hAnsi="宋体" w:eastAsia="宋体" w:cs="宋体"/>
          <w:i w:val="0"/>
          <w:iCs w:val="0"/>
          <w:caps w:val="0"/>
          <w:color w:val="auto"/>
          <w:spacing w:val="0"/>
          <w:sz w:val="24"/>
          <w:szCs w:val="24"/>
          <w:highlight w:val="none"/>
          <w:shd w:val="clear" w:color="auto" w:fill="FFFFFF"/>
          <w:vertAlign w:val="baseline"/>
        </w:rPr>
        <w:t xml:space="preserve"> 09时00分00秒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地点：【全国公共资源交易平台（陕西省·宝鸡市）】线上开启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241" w:firstLineChars="100"/>
        <w:jc w:val="left"/>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六、公告期限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自本公告发布之日起</w:t>
      </w:r>
      <w:r>
        <w:rPr>
          <w:rFonts w:hint="eastAsia" w:eastAsia="宋体"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241" w:firstLineChars="100"/>
        <w:jc w:val="left"/>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七、其他补充事宜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480"/>
        <w:jc w:val="left"/>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1、有意向参与项目采购活动的投标商应按照陕西省财政厅关于政府采购</w:t>
      </w:r>
      <w:r>
        <w:rPr>
          <w:rFonts w:hint="eastAsia" w:eastAsia="宋体" w:cs="宋体"/>
          <w:i w:val="0"/>
          <w:iCs w:val="0"/>
          <w:caps w:val="0"/>
          <w:color w:val="auto"/>
          <w:spacing w:val="0"/>
          <w:kern w:val="0"/>
          <w:sz w:val="24"/>
          <w:szCs w:val="24"/>
          <w:highlight w:val="none"/>
          <w:shd w:val="clear" w:color="auto" w:fill="FFFFFF"/>
          <w:vertAlign w:val="baseline"/>
          <w:lang w:val="en-US" w:eastAsia="zh-CN" w:bidi="ar"/>
        </w:rPr>
        <w:t>服务商</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注册登记有关事项的通知中的要求，通过陕西省政府采购网（http：//www.ccgp-shaanxi.gov.cn/）注册登记加入陕西省政府采购</w:t>
      </w:r>
      <w:r>
        <w:rPr>
          <w:rFonts w:hint="eastAsia" w:eastAsia="宋体" w:cs="宋体"/>
          <w:i w:val="0"/>
          <w:iCs w:val="0"/>
          <w:caps w:val="0"/>
          <w:color w:val="auto"/>
          <w:spacing w:val="0"/>
          <w:kern w:val="0"/>
          <w:sz w:val="24"/>
          <w:szCs w:val="24"/>
          <w:highlight w:val="none"/>
          <w:shd w:val="clear" w:color="auto" w:fill="FFFFFF"/>
          <w:vertAlign w:val="baseline"/>
          <w:lang w:val="en-US" w:eastAsia="zh-CN" w:bidi="ar"/>
        </w:rPr>
        <w:t>服务商</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库，并且及时办理 CA 数字证书（陕西 CA 锁），有意向的投标人办理CA锁地址及流程，内容如下：宝鸡市金台区行政大道8号海棠风尚宝鸡市公共资源交易中心4楼2号窗口（办理流程：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left"/>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http://ggzy.baoji.gov.cn/fwzn/004002/20220524/05ccf80e-6a61-43e9-90e9-ebdd8da75241.html），在文件获取时间内使用CA锁登录全国公共资源交易平台（陕西省·宝鸡市）宝鸡市公共资源交易中心（http://ggzy.baoji.gov.cn/），交易平台〖首页〉电子交易平台〉企业端〗后，在〖招标公告/出让公告〗模块中选择有意向的项目点击“我要投标”，在〖我的项目〉项目流程〉交易文件下载〗中下载电子</w:t>
      </w:r>
      <w:r>
        <w:rPr>
          <w:rFonts w:hint="eastAsia" w:eastAsia="宋体" w:cs="宋体"/>
          <w:i w:val="0"/>
          <w:iCs w:val="0"/>
          <w:caps w:val="0"/>
          <w:color w:val="auto"/>
          <w:spacing w:val="0"/>
          <w:kern w:val="0"/>
          <w:sz w:val="24"/>
          <w:szCs w:val="24"/>
          <w:highlight w:val="none"/>
          <w:shd w:val="clear" w:color="auto" w:fill="FFFFFF"/>
          <w:vertAlign w:val="baseline"/>
          <w:lang w:val="en-US" w:eastAsia="zh-CN" w:bidi="ar"/>
        </w:rPr>
        <w:t>采购</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文件（*.SXSZF 格式）；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480"/>
        <w:jc w:val="left"/>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2、本项目为“全流程电子化”采购方式，各</w:t>
      </w:r>
      <w:r>
        <w:rPr>
          <w:rFonts w:hint="eastAsia" w:eastAsia="宋体" w:cs="宋体"/>
          <w:i w:val="0"/>
          <w:iCs w:val="0"/>
          <w:caps w:val="0"/>
          <w:color w:val="auto"/>
          <w:spacing w:val="0"/>
          <w:kern w:val="0"/>
          <w:sz w:val="24"/>
          <w:szCs w:val="24"/>
          <w:highlight w:val="none"/>
          <w:shd w:val="clear" w:color="auto" w:fill="FFFFFF"/>
          <w:vertAlign w:val="baseline"/>
          <w:lang w:val="en-US" w:eastAsia="zh-CN" w:bidi="ar"/>
        </w:rPr>
        <w:t>服务商</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须自行在网上下载竞争性磋商文件、递交磋商保证金，并登录全国公共资源交易平台（陕西省·宝鸡市）宝鸡市公共资源交易中心（http://ggzy.baoji.gov.cn/）-服务指南</w:t>
      </w:r>
      <w:r>
        <w:rPr>
          <w:rFonts w:hint="eastAsia" w:eastAsia="宋体" w:cs="宋体"/>
          <w:i w:val="0"/>
          <w:iCs w:val="0"/>
          <w:caps w:val="0"/>
          <w:color w:val="auto"/>
          <w:spacing w:val="0"/>
          <w:kern w:val="0"/>
          <w:sz w:val="24"/>
          <w:szCs w:val="24"/>
          <w:highlight w:val="none"/>
          <w:shd w:val="clear" w:color="auto" w:fill="FFFFFF"/>
          <w:vertAlign w:val="baseline"/>
          <w:lang w:val="en-US" w:eastAsia="zh-CN" w:bidi="ar"/>
        </w:rPr>
        <w:t xml:space="preserve"> </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-下载专区-下载《政府采购电子标书制作工具》、《政府采购投标单位操作手册》,按照流程制作电子标书并在投标截止时间前上传电子投标文件，因</w:t>
      </w:r>
      <w:r>
        <w:rPr>
          <w:rFonts w:hint="eastAsia" w:eastAsia="宋体" w:cs="宋体"/>
          <w:i w:val="0"/>
          <w:iCs w:val="0"/>
          <w:caps w:val="0"/>
          <w:color w:val="auto"/>
          <w:spacing w:val="0"/>
          <w:kern w:val="0"/>
          <w:sz w:val="24"/>
          <w:szCs w:val="24"/>
          <w:highlight w:val="none"/>
          <w:shd w:val="clear" w:color="auto" w:fill="FFFFFF"/>
          <w:vertAlign w:val="baseline"/>
          <w:lang w:val="en-US" w:eastAsia="zh-CN" w:bidi="ar"/>
        </w:rPr>
        <w:t>服务商</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自身设施故障或自身原因导致无法完成投标的，由</w:t>
      </w:r>
      <w:r>
        <w:rPr>
          <w:rFonts w:hint="eastAsia" w:eastAsia="宋体" w:cs="宋体"/>
          <w:i w:val="0"/>
          <w:iCs w:val="0"/>
          <w:caps w:val="0"/>
          <w:color w:val="auto"/>
          <w:spacing w:val="0"/>
          <w:kern w:val="0"/>
          <w:sz w:val="24"/>
          <w:szCs w:val="24"/>
          <w:highlight w:val="none"/>
          <w:shd w:val="clear" w:color="auto" w:fill="FFFFFF"/>
          <w:vertAlign w:val="baseline"/>
          <w:lang w:val="en-US" w:eastAsia="zh-CN" w:bidi="ar"/>
        </w:rPr>
        <w:t>服务商</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自行承担后果；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480"/>
        <w:jc w:val="left"/>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3、注意事项：</w:t>
      </w:r>
      <w:r>
        <w:rPr>
          <w:rFonts w:hint="eastAsia" w:eastAsia="宋体" w:cs="宋体"/>
          <w:i w:val="0"/>
          <w:iCs w:val="0"/>
          <w:caps w:val="0"/>
          <w:color w:val="auto"/>
          <w:spacing w:val="0"/>
          <w:kern w:val="0"/>
          <w:sz w:val="24"/>
          <w:szCs w:val="24"/>
          <w:highlight w:val="none"/>
          <w:shd w:val="clear" w:color="auto" w:fill="FFFFFF"/>
          <w:vertAlign w:val="baseline"/>
          <w:lang w:val="en-US" w:eastAsia="zh-CN" w:bidi="ar"/>
        </w:rPr>
        <w:t>服务商</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应随时留意可能发布的变更公告，当澄清或修改的内容影响响应文件编制时，将在交易平台上同步发布答疑文件，此时</w:t>
      </w:r>
      <w:r>
        <w:rPr>
          <w:rFonts w:hint="eastAsia" w:eastAsia="宋体" w:cs="宋体"/>
          <w:i w:val="0"/>
          <w:iCs w:val="0"/>
          <w:caps w:val="0"/>
          <w:color w:val="auto"/>
          <w:spacing w:val="0"/>
          <w:kern w:val="0"/>
          <w:sz w:val="24"/>
          <w:szCs w:val="24"/>
          <w:highlight w:val="none"/>
          <w:shd w:val="clear" w:color="auto" w:fill="FFFFFF"/>
          <w:vertAlign w:val="baseline"/>
          <w:lang w:val="en-US" w:eastAsia="zh-CN" w:bidi="ar"/>
        </w:rPr>
        <w:t>服务商</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应从“项目流程-答疑文件下载”下载最新发布的答疑文件。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480"/>
        <w:jc w:val="left"/>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4、根据《陕西省财政厅关于印发＜陕西省中小企业政府采购信用融资办法＞的通知》（陕财办采〔2018〕23号）相关规定，有融资需求的</w:t>
      </w:r>
      <w:r>
        <w:rPr>
          <w:rFonts w:hint="eastAsia" w:eastAsia="宋体" w:cs="宋体"/>
          <w:i w:val="0"/>
          <w:iCs w:val="0"/>
          <w:caps w:val="0"/>
          <w:color w:val="auto"/>
          <w:spacing w:val="0"/>
          <w:kern w:val="0"/>
          <w:sz w:val="24"/>
          <w:szCs w:val="24"/>
          <w:highlight w:val="none"/>
          <w:shd w:val="clear" w:color="auto" w:fill="FFFFFF"/>
          <w:vertAlign w:val="baseline"/>
          <w:lang w:val="en-US" w:eastAsia="zh-CN" w:bidi="ar"/>
        </w:rPr>
        <w:t>服务商</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可根据自身情况，在陕西省政府采购信用融资平台自主选择金融机构及其融资产品，凭政府采购中标（成交）通知书或政府采购合同提出融资申请。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241" w:firstLineChars="100"/>
        <w:jc w:val="left"/>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八、对本次招标提出询问，请按以下方式联系。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s>
        <w:kinsoku/>
        <w:wordWrap w:val="0"/>
        <w:overflowPunct/>
        <w:topLinePunct w:val="0"/>
        <w:autoSpaceDE/>
        <w:autoSpaceDN/>
        <w:bidi w:val="0"/>
        <w:spacing w:before="0" w:beforeLines="0" w:beforeAutospacing="0" w:afterAutospacing="0" w:line="480" w:lineRule="auto"/>
        <w:ind w:left="1074" w:leftChars="228" w:right="0" w:hanging="595" w:hangingChars="248"/>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名称：</w:t>
      </w:r>
      <w:r>
        <w:rPr>
          <w:rFonts w:hint="eastAsia" w:eastAsia="宋体" w:cs="宋体"/>
          <w:i w:val="0"/>
          <w:iCs w:val="0"/>
          <w:caps w:val="0"/>
          <w:color w:val="auto"/>
          <w:spacing w:val="0"/>
          <w:sz w:val="24"/>
          <w:szCs w:val="24"/>
          <w:highlight w:val="none"/>
          <w:shd w:val="clear" w:color="auto" w:fill="FFFFFF"/>
          <w:vertAlign w:val="baseline"/>
          <w:lang w:eastAsia="zh-CN"/>
        </w:rPr>
        <w:t>扶风县交通运输局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地址：</w:t>
      </w:r>
      <w:r>
        <w:rPr>
          <w:rFonts w:hint="eastAsia" w:eastAsia="宋体" w:cs="宋体"/>
          <w:i w:val="0"/>
          <w:iCs w:val="0"/>
          <w:caps w:val="0"/>
          <w:color w:val="auto"/>
          <w:spacing w:val="0"/>
          <w:sz w:val="24"/>
          <w:szCs w:val="24"/>
          <w:highlight w:val="none"/>
          <w:shd w:val="clear" w:color="auto" w:fill="FFFFFF"/>
          <w:vertAlign w:val="baseline"/>
          <w:lang w:eastAsia="zh-CN"/>
        </w:rPr>
        <w:t>宝鸡市扶风县县城新区西大街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联系方式：</w:t>
      </w:r>
      <w:r>
        <w:rPr>
          <w:rFonts w:hint="eastAsia" w:ascii="宋体" w:hAnsi="宋体" w:eastAsia="宋体" w:cs="宋体"/>
          <w:color w:val="auto"/>
          <w:kern w:val="0"/>
          <w:sz w:val="24"/>
          <w:szCs w:val="24"/>
          <w:highlight w:val="none"/>
          <w:lang w:val="en-US" w:eastAsia="zh-CN" w:bidi="ar-SA"/>
        </w:rPr>
        <w:t>0917-5211247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s>
        <w:kinsoku/>
        <w:wordWrap w:val="0"/>
        <w:overflowPunct/>
        <w:topLinePunct w:val="0"/>
        <w:autoSpaceDE/>
        <w:autoSpaceDN/>
        <w:bidi w:val="0"/>
        <w:spacing w:before="0" w:beforeLines="0" w:beforeAutospacing="0" w:afterAutospacing="0" w:line="480" w:lineRule="auto"/>
        <w:ind w:left="1074" w:leftChars="228" w:right="0" w:hanging="595" w:hangingChars="248"/>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名称：中盛精诚工程项目管理有限公司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地址：陕西省宝鸡市渭滨区经二路巨一时代广场1号楼B座15楼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联系方式：</w:t>
      </w:r>
      <w:r>
        <w:rPr>
          <w:rFonts w:hint="eastAsia" w:ascii="宋体" w:hAnsi="宋体" w:eastAsia="宋体" w:cs="宋体"/>
          <w:color w:val="auto"/>
          <w:kern w:val="0"/>
          <w:sz w:val="24"/>
          <w:szCs w:val="24"/>
          <w:highlight w:val="none"/>
          <w:lang w:val="en-US" w:eastAsia="zh-CN" w:bidi="ar-SA"/>
        </w:rPr>
        <w:t>1859</w:t>
      </w:r>
      <w:r>
        <w:rPr>
          <w:rFonts w:hint="eastAsia" w:ascii="宋体" w:hAnsi="宋体" w:eastAsia="宋体" w:cs="宋体"/>
          <w:color w:val="auto"/>
          <w:kern w:val="0"/>
          <w:sz w:val="24"/>
          <w:szCs w:val="24"/>
          <w:highlight w:val="none"/>
          <w:lang w:val="en-US" w:eastAsia="zh-CN" w:bidi="ar-SA"/>
        </w:rPr>
        <w:t>0719998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52"/>
        </w:tabs>
        <w:kinsoku/>
        <w:wordWrap w:val="0"/>
        <w:overflowPunct/>
        <w:topLinePunct w:val="0"/>
        <w:autoSpaceDE/>
        <w:autoSpaceDN/>
        <w:bidi w:val="0"/>
        <w:spacing w:before="0" w:beforeLines="0" w:beforeAutospacing="0" w:afterAutospacing="0" w:line="480" w:lineRule="auto"/>
        <w:ind w:left="1074" w:leftChars="114" w:right="0" w:hanging="835" w:hangingChars="348"/>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项目联系人：</w:t>
      </w:r>
      <w:r>
        <w:rPr>
          <w:rFonts w:hint="eastAsia" w:ascii="宋体" w:hAnsi="宋体" w:eastAsia="宋体" w:cs="宋体"/>
          <w:color w:val="auto"/>
          <w:kern w:val="0"/>
          <w:sz w:val="24"/>
          <w:szCs w:val="24"/>
          <w:highlight w:val="none"/>
          <w:lang w:val="en-US" w:eastAsia="zh-CN" w:bidi="ar-SA"/>
        </w:rPr>
        <w:t>王玲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电话：</w:t>
      </w:r>
      <w:r>
        <w:rPr>
          <w:rFonts w:hint="eastAsia" w:ascii="宋体" w:hAnsi="宋体" w:eastAsia="宋体" w:cs="宋体"/>
          <w:color w:val="auto"/>
          <w:kern w:val="0"/>
          <w:sz w:val="24"/>
          <w:szCs w:val="24"/>
          <w:highlight w:val="none"/>
          <w:lang w:val="en-US" w:eastAsia="zh-CN" w:bidi="ar-SA"/>
        </w:rPr>
        <w:t>1859</w:t>
      </w:r>
      <w:r>
        <w:rPr>
          <w:rFonts w:hint="eastAsia" w:ascii="宋体" w:hAnsi="宋体" w:eastAsia="宋体" w:cs="宋体"/>
          <w:color w:val="auto"/>
          <w:kern w:val="0"/>
          <w:sz w:val="24"/>
          <w:szCs w:val="24"/>
          <w:highlight w:val="none"/>
          <w:lang w:val="en-US" w:eastAsia="zh-CN" w:bidi="ar-SA"/>
        </w:rPr>
        <w:t>0719998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left="0" w:leftChars="0" w:right="0" w:firstLine="384"/>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p>
    <w:p>
      <w:pPr>
        <w:jc w:val="right"/>
        <w:rPr>
          <w:color w:val="auto"/>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中盛精诚工程项目管理有限公司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pperplate Gothic Bold">
    <w:altName w:val="Segoe Print"/>
    <w:panose1 w:val="00000000000000000000"/>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46F66"/>
    <w:multiLevelType w:val="singleLevel"/>
    <w:tmpl w:val="15F46F66"/>
    <w:lvl w:ilvl="0" w:tentative="0">
      <w:start w:val="1"/>
      <w:numFmt w:val="decimal"/>
      <w:suff w:val="nothing"/>
      <w:lvlText w:val="（%1）"/>
      <w:lvlJc w:val="left"/>
      <w:pPr>
        <w:ind w:left="-270"/>
      </w:pPr>
    </w:lvl>
  </w:abstractNum>
  <w:abstractNum w:abstractNumId="1">
    <w:nsid w:val="6076E683"/>
    <w:multiLevelType w:val="singleLevel"/>
    <w:tmpl w:val="6076E68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NDQwOTEyMTkyNTQ0YTkwNzBkMWVhNDE4ZTRkZWUifQ=="/>
  </w:docVars>
  <w:rsids>
    <w:rsidRoot w:val="4BB323CE"/>
    <w:rsid w:val="198B3B37"/>
    <w:rsid w:val="2FA572A9"/>
    <w:rsid w:val="4BB323CE"/>
    <w:rsid w:val="7AD37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eastAsia="宋体"/>
      <w:b/>
      <w:bCs/>
      <w:kern w:val="44"/>
      <w:sz w:val="44"/>
      <w:szCs w:val="44"/>
    </w:rPr>
  </w:style>
  <w:style w:type="paragraph" w:styleId="4">
    <w:name w:val="heading 4"/>
    <w:basedOn w:val="1"/>
    <w:next w:val="1"/>
    <w:qFormat/>
    <w:uiPriority w:val="0"/>
    <w:pPr>
      <w:keepNext/>
      <w:keepLines/>
      <w:adjustRightInd w:val="0"/>
      <w:spacing w:before="280" w:after="290" w:line="376" w:lineRule="atLeast"/>
      <w:textAlignment w:val="baseline"/>
      <w:outlineLvl w:val="3"/>
    </w:pPr>
    <w:rPr>
      <w:rFonts w:ascii="Arial" w:hAnsi="Arial"/>
      <w:b/>
      <w:spacing w:val="20"/>
      <w:sz w:val="28"/>
      <w:szCs w:val="20"/>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sz w:val="32"/>
    </w:rPr>
  </w:style>
  <w:style w:type="paragraph" w:styleId="6">
    <w:name w:val="Body Text"/>
    <w:basedOn w:val="1"/>
    <w:next w:val="1"/>
    <w:qFormat/>
    <w:uiPriority w:val="0"/>
    <w:pPr>
      <w:jc w:val="left"/>
    </w:pPr>
    <w:rPr>
      <w:rFonts w:ascii="Copperplate Gothic Bold" w:hAnsi="Copperplate Gothic Bold"/>
      <w:sz w:val="2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2024-10-09T09:49:00Z</dcterms:created>
  <dc:creator>闰土</dc:creator>
  <cp:lastModifiedBy>闰土</cp:lastModifiedBy>
  <dcterms:modified xsi:type="dcterms:W3CDTF">2024-10-09T11:24:39Z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E58835D72DBF4619A1E14F62ABCF1871_11</vt:lpwstr>
  </property>
</Properties>
</file>