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EABF4">
      <w:pPr>
        <w:bidi w:val="0"/>
        <w:jc w:val="center"/>
        <w:rPr>
          <w:b/>
          <w:bCs/>
          <w:sz w:val="32"/>
          <w:szCs w:val="40"/>
        </w:rPr>
      </w:pPr>
      <w:r>
        <w:rPr>
          <w:rFonts w:hint="eastAsia"/>
          <w:b/>
          <w:bCs/>
          <w:sz w:val="32"/>
          <w:szCs w:val="40"/>
          <w:lang w:val="en-US" w:eastAsia="zh-CN"/>
        </w:rPr>
        <w:t>咸阳市秦都区玉泉苑幼儿园设施设备采购项目招标公告</w:t>
      </w:r>
    </w:p>
    <w:p w14:paraId="3AD967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087593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秦都区玉泉苑幼儿园设施设备采购项目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招标项目的潜在投标人应在咸阳市人民西路 29 号金方圆广场B座20层2002室获取招标文件，并于 2024年08月28日 15时00分 （北京时间）前递交投标文件。</w:t>
      </w:r>
    </w:p>
    <w:p w14:paraId="56B487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14:paraId="5E9F9C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项目编号：SXDZZ（2024）166号</w:t>
      </w:r>
    </w:p>
    <w:p w14:paraId="10137A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项目名称：秦都区玉泉苑幼儿园设施设备采购项目</w:t>
      </w:r>
    </w:p>
    <w:p w14:paraId="6EB7FA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521E60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预算金额：1,120,702.00元</w:t>
      </w:r>
    </w:p>
    <w:p w14:paraId="13BEA7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3C4999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合同包1(秦都区玉泉苑幼儿园设施设备采购项目):</w:t>
      </w:r>
    </w:p>
    <w:p w14:paraId="5074C5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合同包预算金额：1,120,702.00元</w:t>
      </w:r>
    </w:p>
    <w:p w14:paraId="02AF5D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合同包最高限价：1,120,702.00元</w:t>
      </w:r>
    </w:p>
    <w:tbl>
      <w:tblPr>
        <w:tblStyle w:val="5"/>
        <w:tblW w:w="90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9"/>
        <w:gridCol w:w="1098"/>
        <w:gridCol w:w="2675"/>
        <w:gridCol w:w="707"/>
        <w:gridCol w:w="1028"/>
        <w:gridCol w:w="1500"/>
        <w:gridCol w:w="1500"/>
      </w:tblGrid>
      <w:tr w14:paraId="4296C1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6" w:hRule="atLeast"/>
          <w:tblHeader/>
        </w:trPr>
        <w:tc>
          <w:tcPr>
            <w:tcW w:w="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1EE3F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9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BA5BB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2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74515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4CE71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3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C3172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3053D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9F10D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489D40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8A605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D168B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食品蒸煮机械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58D9C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厨房设备、窗帘、安消防设备、洗消间、生活办公用品</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7AF2C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B418E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4C9BD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1,120,702.00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02F07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1,120,702.00</w:t>
            </w:r>
          </w:p>
        </w:tc>
      </w:tr>
    </w:tbl>
    <w:p w14:paraId="12D0BA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590BC5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合同履行期限：自合同签订之日起15日历天（具体服务起止日期可随合同签订时间相应顺延）</w:t>
      </w:r>
    </w:p>
    <w:p w14:paraId="70F382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14:paraId="0D5569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26CF9A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638236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合同包1(秦都区玉泉苑幼儿园设施设备采购项目)落实政府采购政策需满足的资格要求如下:</w:t>
      </w:r>
    </w:p>
    <w:p w14:paraId="4B21F0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1）《政府采购促进中小企业发展管理办法》（财库〔2020〕46号）；（2）《财政部 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陕西省财政厅关于印发《陕西省中小企业政府采购信用融资办法》（陕财办采〔2018〕23号）。</w:t>
      </w:r>
    </w:p>
    <w:p w14:paraId="195155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0DA856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合同包1(秦都区玉泉苑幼儿园设施设备采购项目)特定资格要求如下:</w:t>
      </w:r>
    </w:p>
    <w:p w14:paraId="33204F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法定代表人授权代表参加投标的，须出具法定代表人授权书（含法人、被授权人身份证复印件）、被授权人身份证原件；3、书面声明：出具参加本次采购活动前三年内在经营活动中没有重大违法记录的书面声明;4、财务状况报告：提供2023年度经审计的财务报告（成立时间至提交投标文件截止时间不足一年的可提供成立后任意时段的资产负债表），或在投标截止时间前六个月内其基本开户银行出具的资信证明；5、社会保障资金缴纳证明：提供采购活动前6个月内任意一个月已缴纳的社会保障资金缴存单据或社保机构开具的社会保险参保缴费情况证明，依法不需要缴纳社会保障资金的应提供相关文件证明；6、税收缴纳证明：提供采购活动前6个月内任意一个月已缴纳的完税凭证或税务机关开具的完税证明（任意税种），依法免税的单位应提供相关证明材料；7、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8、单位负责人为同一人或者存在控股、管理关系的不同供应商，不得同时参加本项目投标。9、本项目不接受联合体投标,供应商需保证资质文件的真实、合法、有效。10、本项目为专门面向中小企业项目，供应商应为中小型、微型企业、监狱企业、残疾人 福利性单位。</w:t>
      </w:r>
    </w:p>
    <w:p w14:paraId="7E75C2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14:paraId="491981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2024年08月08日 至 2024年08月14日 ，每天上午 08:00:00 至 12:00:00 ，下午 14:30:00 至 18:00:00 （北京时间）</w:t>
      </w:r>
    </w:p>
    <w:p w14:paraId="650617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途径：咸阳市人民西路 29 号金方圆广场B座20层2002室</w:t>
      </w:r>
    </w:p>
    <w:p w14:paraId="532BE8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4740EE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176E20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14:paraId="580BD5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2024年08月28日 15时00分00秒 （北京时间）</w:t>
      </w:r>
    </w:p>
    <w:p w14:paraId="517C34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提交投标文件地点：咸阳市人民西路 29 号金方圆广场B座20层2028室</w:t>
      </w:r>
    </w:p>
    <w:p w14:paraId="2B9D73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开标地点：咸阳市人民西路 29 号金方圆广场B座20层2028室</w:t>
      </w:r>
    </w:p>
    <w:p w14:paraId="3557E8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14:paraId="62B026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14:paraId="133301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14:paraId="1781A7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招标文件，谢绝邮寄,双休日及法定节假日除外。</w:t>
      </w:r>
    </w:p>
    <w:p w14:paraId="083749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14:paraId="430454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31C5C3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名称：咸阳市秦都区玉泉苑幼儿园</w:t>
      </w:r>
    </w:p>
    <w:p w14:paraId="09996A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地址：咸阳市秦都区玉泉苑小区院内</w:t>
      </w:r>
    </w:p>
    <w:p w14:paraId="3CFD8A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联系方式：18391073279</w:t>
      </w:r>
    </w:p>
    <w:p w14:paraId="2ACC56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63AB9C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名称：陕西德正建设工程项目管理有限公司</w:t>
      </w:r>
    </w:p>
    <w:p w14:paraId="6289B7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地址：陕西省咸阳市秦都区人民西路金方圆广场Ｂ座20层</w:t>
      </w:r>
    </w:p>
    <w:p w14:paraId="217124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联系方式：029-33575132</w:t>
      </w:r>
    </w:p>
    <w:p w14:paraId="66CC21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bookmarkStart w:id="0" w:name="_GoBack"/>
      <w:bookmarkEnd w:id="0"/>
    </w:p>
    <w:p w14:paraId="2A906B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项目联系人：杨佳平、史敏</w:t>
      </w:r>
    </w:p>
    <w:p w14:paraId="6215E2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电话：15709202966、17829500313</w:t>
      </w:r>
    </w:p>
    <w:p w14:paraId="1C496B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陕西德正建设工程项目管理有限公司</w:t>
      </w:r>
    </w:p>
    <w:p w14:paraId="217AC8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2024年8月7日      </w:t>
      </w:r>
    </w:p>
    <w:p w14:paraId="53F291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15C85F05"/>
    <w:rsid w:val="5DA3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2072</Words>
  <Characters>2402</Characters>
  <Lines>0</Lines>
  <Paragraphs>0</Paragraphs>
  <TotalTime>0</TotalTime>
  <ScaleCrop>false</ScaleCrop>
  <LinksUpToDate>false</LinksUpToDate>
  <CharactersWithSpaces>2437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2024-08-07T01:09:00Z</dcterms:created>
  <dc:creator>Administrator</dc:creator>
  <cp:lastModifiedBy>敏敏</cp:lastModifiedBy>
  <dcterms:modified xsi:type="dcterms:W3CDTF">2024-08-07T01:20:44Z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AE7D587569594ADE899603A65A068C0C_12</vt:lpwstr>
  </property>
</Properties>
</file>