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14C1F">
      <w:pPr>
        <w:spacing w:before="49" w:line="222" w:lineRule="auto"/>
        <w:ind w:left="2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>附件：施工组织设计</w:t>
      </w:r>
    </w:p>
    <w:p w14:paraId="0DBB2594">
      <w:pPr>
        <w:pStyle w:val="2"/>
        <w:spacing w:line="255" w:lineRule="auto"/>
      </w:pPr>
    </w:p>
    <w:p w14:paraId="004441F7">
      <w:pPr>
        <w:spacing w:before="78" w:line="239" w:lineRule="auto"/>
        <w:ind w:left="17" w:right="251" w:firstLine="29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7"/>
          <w:sz w:val="24"/>
          <w:szCs w:val="24"/>
        </w:rPr>
        <w:t>由供应商根据评审方法以及标准</w:t>
      </w:r>
      <w:r>
        <w:rPr>
          <w:rFonts w:ascii="仿宋" w:hAnsi="仿宋" w:eastAsia="仿宋" w:cs="仿宋"/>
          <w:spacing w:val="-4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7"/>
          <w:sz w:val="24"/>
          <w:szCs w:val="24"/>
        </w:rPr>
        <w:t>自行编写，</w:t>
      </w:r>
      <w:r>
        <w:rPr>
          <w:rFonts w:ascii="仿宋" w:hAnsi="仿宋" w:eastAsia="仿宋" w:cs="仿宋"/>
          <w:spacing w:val="-5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7"/>
          <w:sz w:val="24"/>
          <w:szCs w:val="24"/>
        </w:rPr>
        <w:t>已给定格式的按</w:t>
      </w:r>
      <w:r>
        <w:rPr>
          <w:rFonts w:ascii="仿宋" w:hAnsi="仿宋" w:eastAsia="仿宋" w:cs="仿宋"/>
          <w:spacing w:val="6"/>
          <w:sz w:val="24"/>
          <w:szCs w:val="24"/>
        </w:rPr>
        <w:t>照给定的格式</w:t>
      </w:r>
      <w:r>
        <w:rPr>
          <w:rFonts w:ascii="仿宋" w:hAnsi="仿宋" w:eastAsia="仿宋" w:cs="仿宋"/>
          <w:spacing w:val="10"/>
          <w:sz w:val="24"/>
          <w:szCs w:val="24"/>
        </w:rPr>
        <w:t>进行编制，未给定格式的</w:t>
      </w:r>
      <w:r>
        <w:rPr>
          <w:rFonts w:ascii="仿宋" w:hAnsi="仿宋" w:eastAsia="仿宋" w:cs="仿宋"/>
          <w:spacing w:val="-4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0"/>
          <w:sz w:val="24"/>
          <w:szCs w:val="24"/>
        </w:rPr>
        <w:t>自行进行编写，须确保</w:t>
      </w:r>
      <w:r>
        <w:rPr>
          <w:rFonts w:ascii="仿宋" w:hAnsi="仿宋" w:eastAsia="仿宋" w:cs="仿宋"/>
          <w:spacing w:val="9"/>
          <w:sz w:val="24"/>
          <w:szCs w:val="24"/>
        </w:rPr>
        <w:t>提供的材料的真实性、有效性及合法性，否则，</w:t>
      </w:r>
      <w:r>
        <w:rPr>
          <w:rFonts w:ascii="仿宋" w:hAnsi="仿宋" w:eastAsia="仿宋" w:cs="仿宋"/>
          <w:spacing w:val="-5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9"/>
          <w:sz w:val="24"/>
          <w:szCs w:val="24"/>
        </w:rPr>
        <w:t>由此引起的任何责任都由供应商自行承担。</w:t>
      </w:r>
    </w:p>
    <w:p w14:paraId="04824F54">
      <w:pPr>
        <w:spacing w:line="239" w:lineRule="auto"/>
        <w:rPr>
          <w:rFonts w:ascii="仿宋" w:hAnsi="仿宋" w:eastAsia="仿宋" w:cs="仿宋"/>
          <w:sz w:val="24"/>
          <w:szCs w:val="24"/>
        </w:rPr>
        <w:sectPr>
          <w:footerReference r:id="rId5" w:type="default"/>
          <w:pgSz w:w="11906" w:h="16840"/>
          <w:pgMar w:top="1418" w:right="1785" w:bottom="790" w:left="1785" w:header="0" w:footer="544" w:gutter="0"/>
          <w:cols w:space="720" w:num="1"/>
        </w:sectPr>
      </w:pPr>
    </w:p>
    <w:p w14:paraId="2D5B80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2B94F">
    <w:pPr>
      <w:pStyle w:val="2"/>
      <w:spacing w:line="235" w:lineRule="exact"/>
      <w:ind w:left="4075"/>
      <w:rPr>
        <w:sz w:val="18"/>
        <w:szCs w:val="18"/>
      </w:rPr>
    </w:pPr>
    <w:r>
      <w:rPr>
        <w:spacing w:val="-4"/>
        <w:position w:val="1"/>
        <w:sz w:val="18"/>
        <w:szCs w:val="18"/>
      </w:rPr>
      <w:t>59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B4084"/>
    <w:rsid w:val="56D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2025-10-21T12:58:00Z</dcterms:created>
  <dc:creator>     柠桉    </dc:creator>
  <cp:lastModifiedBy>     柠桉    </cp:lastModifiedBy>
  <dcterms:modified xsi:type="dcterms:W3CDTF">2025-10-21T12:59:24Z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6F551D0B2E7645E69F05B8964BDF8E68_11</vt:lpwstr>
  </property>
  <property fmtid="{D5CDD505-2E9C-101B-9397-08002B2CF9AE}" pid="4" name="KSOTemplateDocerSaveRecord">
    <vt:lpwstr>eyJoZGlkIjoiYzEwNDdjODlkODliOWZkNTJjN2NjNGJmNjkyYjgxOWYiLCJ1c2VySWQiOiIzNTgyNzg4MjIifQ==</vt:lpwstr>
  </property>
</Properties>
</file>