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  <w:t>施工机械配备和材料投入计划</w:t>
      </w:r>
      <w:bookmarkStart w:id="0" w:name="_GoBack"/>
      <w:bookmarkEnd w:id="0"/>
    </w:p>
    <w:p w14:paraId="47C8521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6886550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49E4D40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  <w:t>根据评分标准编制，格式自拟</w:t>
      </w: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）</w:t>
      </w:r>
    </w:p>
    <w:p w14:paraId="6C227D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49267A"/>
    <w:rsid w:val="646E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2025-05-17T07:05:00Z</dcterms:created>
  <dc:creator>ZTH</dc:creator>
  <cp:lastModifiedBy>兔子</cp:lastModifiedBy>
  <dcterms:modified xsi:type="dcterms:W3CDTF">2025-05-17T07:30:26Z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