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4A989AF0">
      <w:pPr>
        <w:keepNext w:val="0"/>
        <w:keepLines w:val="0"/>
        <w:widowControl/>
        <w:numPr>
          <w:ilvl w:val="0"/>
          <w:numId w:val="1"/>
        </w:numPr>
        <w:suppressLineNumbers w:val="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供应商应为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w:t>
      </w:r>
    </w:p>
    <w:p w14:paraId="00768130">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提供具有履行本合同所必需的设备和专业技术能力的书面声明； </w:t>
      </w:r>
    </w:p>
    <w:p w14:paraId="150A4733">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税收缴纳证明：提供开标前6个月内至今已缴纳的三个月的纳税证明或完税证明（增值税、企业所得税至少提供一种，依法免税的供应商应提供相关文件证明）； </w:t>
      </w:r>
    </w:p>
    <w:p w14:paraId="4DBD23CC">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社会保障资金缴纳证明：提供开标前6个月内至今已缴纳的三个月的社会保障资金缴存单据或社保机构开具的社会保险参保缴费情况证明，单据或证明上应有社保机构或代收机构的公章；依法不需要缴纳社会保障资金的供应商应提供相关文件证明； </w:t>
      </w:r>
    </w:p>
    <w:p w14:paraId="4E7B0F2D">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提供参加政府采购活动前三年内在经营活动中没有重大违法记录的书面声明；</w:t>
      </w:r>
    </w:p>
    <w:p w14:paraId="58D22645">
      <w:pPr>
        <w:keepNext w:val="0"/>
        <w:keepLines w:val="0"/>
        <w:widowControl/>
        <w:numPr>
          <w:ilvl w:val="0"/>
          <w:numId w:val="1"/>
        </w:numPr>
        <w:suppressLineNumbers w:val="0"/>
        <w:ind w:left="0" w:leftChars="0" w:firstLine="0" w:firstLine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法律、行政法规规定的其他条件：</w:t>
      </w:r>
    </w:p>
    <w:p w14:paraId="0DC72408">
      <w:pPr>
        <w:keepNext w:val="0"/>
        <w:keepLines w:val="0"/>
        <w:widowControl/>
        <w:numPr>
          <w:ilvl w:val="0"/>
          <w:numId w:val="0"/>
        </w:numPr>
        <w:suppressLineNumbers w:val="0"/>
        <w:ind w:leftChars="0"/>
        <w:jc w:val="left"/>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 供应商需在项目电子化交易系统中按要求填写《投标函》完成承诺并进行电子签章。</w:t>
      </w:r>
      <w:r>
        <w:rPr>
          <w:rFonts w:ascii="宋体" w:hAnsi="宋体" w:eastAsia="宋体" w:cs="宋体"/>
          <w:kern w:val="0"/>
          <w:sz w:val="24"/>
          <w:szCs w:val="24"/>
          <w:lang w:val="en-US" w:eastAsia="zh-CN" w:bidi="ar"/>
        </w:rPr>
        <w:t xml:space="preserve"> </w:t>
      </w:r>
    </w:p>
    <w:p w14:paraId="17267993">
      <w:pPr>
        <w:keepNext w:val="0"/>
        <w:keepLines w:val="0"/>
        <w:widowControl/>
        <w:numPr>
          <w:ilvl w:val="0"/>
          <w:numId w:val="0"/>
        </w:numPr>
        <w:suppressLineNumbers w:val="0"/>
        <w:ind w:left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提供具有财务审计资质单位出具的2023年或2024年度完整的财务审计报告,或开标前三个月内其基本账户银行出具的资信证明或政府采购信用担保机构出具的担保函（附开户许可证或基本</w:t>
      </w: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存款账户信息）. </w:t>
      </w:r>
    </w:p>
    <w:p w14:paraId="0022E777">
      <w:pPr>
        <w:keepNext w:val="0"/>
        <w:keepLines w:val="0"/>
        <w:widowControl/>
        <w:numPr>
          <w:ilvl w:val="0"/>
          <w:numId w:val="0"/>
        </w:numPr>
        <w:suppressLineNumbers w:val="0"/>
        <w:ind w:leftChars="0"/>
        <w:jc w:val="left"/>
        <w:rPr>
          <w:rFonts w:ascii="微软雅黑" w:hAnsi="微软雅黑" w:eastAsia="微软雅黑" w:cs="微软雅黑"/>
          <w:i w:val="0"/>
          <w:iCs w:val="0"/>
          <w:caps w:val="0"/>
          <w:color w:val="333333"/>
          <w:spacing w:val="0"/>
          <w:kern w:val="0"/>
          <w:sz w:val="21"/>
          <w:szCs w:val="21"/>
          <w:shd w:val="clear" w:fill="FDFEFE"/>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 xml:space="preserve">供应商需在项目电子化交易系统中按要求上传相应证明文件并进行电子签章。 </w:t>
      </w:r>
    </w:p>
    <w:p w14:paraId="72368D25">
      <w:pPr>
        <w:keepNext w:val="0"/>
        <w:keepLines w:val="0"/>
        <w:widowControl/>
        <w:numPr>
          <w:ilvl w:val="0"/>
          <w:numId w:val="0"/>
        </w:numPr>
        <w:suppressLineNumbers w:val="0"/>
        <w:ind w:leftChars="0"/>
        <w:jc w:val="left"/>
        <w:rPr>
          <w:rFonts w:hint="eastAsia" w:ascii="微软雅黑" w:hAnsi="微软雅黑" w:eastAsia="微软雅黑" w:cs="微软雅黑"/>
          <w:i w:val="0"/>
          <w:iCs w:val="0"/>
          <w:caps w:val="0"/>
          <w:color w:val="333333"/>
          <w:spacing w:val="0"/>
          <w:kern w:val="0"/>
          <w:sz w:val="21"/>
          <w:szCs w:val="21"/>
          <w:shd w:val="clear" w:fill="FDFEFE"/>
          <w:lang w:val="en-US" w:eastAsia="zh-CN" w:bidi="ar"/>
        </w:rPr>
      </w:pPr>
      <w:r>
        <w:rPr>
          <w:rFonts w:hint="eastAsia" w:ascii="微软雅黑" w:hAnsi="微软雅黑" w:eastAsia="微软雅黑" w:cs="微软雅黑"/>
          <w:i w:val="0"/>
          <w:iCs w:val="0"/>
          <w:caps w:val="0"/>
          <w:color w:val="333333"/>
          <w:spacing w:val="0"/>
          <w:kern w:val="0"/>
          <w:sz w:val="21"/>
          <w:szCs w:val="21"/>
          <w:shd w:val="clear" w:fill="FDFEFE"/>
          <w:lang w:val="en-US" w:eastAsia="zh-CN" w:bidi="ar"/>
        </w:rPr>
        <w:t xml:space="preserve">（8）单位负责人为同一人或者存在直接控股、管理关系的不同供应商不得参加同一合同项下的政府采购活动；为本项目提供整体设计、规范编制或者项目管理、监理、检测等服务的供应商，不得再参加该采购项目的其他采购活动。 </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59A889F7">
      <w:pPr>
        <w:keepNext w:val="0"/>
        <w:keepLines w:val="0"/>
        <w:widowControl/>
        <w:numPr>
          <w:ilvl w:val="0"/>
          <w:numId w:val="2"/>
        </w:numPr>
        <w:suppressLineNumbers w:val="0"/>
        <w:jc w:val="left"/>
        <w:rPr>
          <w:rFonts w:ascii="宋体" w:hAnsi="宋体" w:eastAsia="宋体" w:cs="宋体"/>
          <w:kern w:val="0"/>
          <w:sz w:val="24"/>
          <w:szCs w:val="24"/>
          <w:lang w:val="en-US" w:eastAsia="zh-CN" w:bidi="ar"/>
        </w:rPr>
      </w:pPr>
      <w:r>
        <w:rPr>
          <w:rFonts w:ascii="微软雅黑" w:hAnsi="微软雅黑" w:eastAsia="微软雅黑" w:cs="微软雅黑"/>
          <w:i w:val="0"/>
          <w:iCs w:val="0"/>
          <w:caps w:val="0"/>
          <w:color w:val="333333"/>
          <w:spacing w:val="0"/>
          <w:kern w:val="0"/>
          <w:sz w:val="21"/>
          <w:szCs w:val="21"/>
          <w:shd w:val="clear" w:fill="FDFEFE"/>
          <w:lang w:val="en-US" w:eastAsia="zh-CN" w:bidi="ar"/>
        </w:rPr>
        <w:t>法定代表人直接参加的，须出具法定代表人身份证明，并与营业执照上信息一致。法定代表人授权代表参加的，须出具法定代表人授权书及授权代表身份证。</w:t>
      </w:r>
      <w:r>
        <w:rPr>
          <w:rFonts w:ascii="宋体" w:hAnsi="宋体" w:eastAsia="宋体" w:cs="宋体"/>
          <w:kern w:val="0"/>
          <w:sz w:val="24"/>
          <w:szCs w:val="24"/>
          <w:lang w:val="en-US" w:eastAsia="zh-CN" w:bidi="ar"/>
        </w:rPr>
        <w:t xml:space="preserve"> </w:t>
      </w:r>
    </w:p>
    <w:p w14:paraId="1D1A3789">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4716098A">
      <w:pPr>
        <w:keepNext w:val="0"/>
        <w:keepLines w:val="0"/>
        <w:widowControl/>
        <w:numPr>
          <w:ilvl w:val="0"/>
          <w:numId w:val="2"/>
        </w:numPr>
        <w:suppressLineNumbers w:val="0"/>
        <w:jc w:val="left"/>
      </w:pPr>
      <w:r>
        <w:rPr>
          <w:rFonts w:ascii="微软雅黑" w:hAnsi="微软雅黑" w:eastAsia="微软雅黑" w:cs="微软雅黑"/>
          <w:i w:val="0"/>
          <w:iCs w:val="0"/>
          <w:caps w:val="0"/>
          <w:color w:val="333333"/>
          <w:spacing w:val="0"/>
          <w:kern w:val="0"/>
          <w:sz w:val="21"/>
          <w:szCs w:val="21"/>
          <w:lang w:val="en-US" w:eastAsia="zh-CN" w:bidi="ar"/>
        </w:rPr>
        <w:t>供应商在递交响应文件截止时间前被“信用中国” ( www.creditchina.gov.cn) 和中国政府采购网( www.ccgp.gov.cn) 上被列入失信被执行人、重大税收违法失信主体、政府采购严重违法失信行为记录名单的，不得参加此项目。</w:t>
      </w:r>
      <w:r>
        <w:rPr>
          <w:rFonts w:ascii="宋体" w:hAnsi="宋体" w:eastAsia="宋体" w:cs="宋体"/>
          <w:kern w:val="0"/>
          <w:sz w:val="24"/>
          <w:szCs w:val="24"/>
          <w:lang w:val="en-US" w:eastAsia="zh-CN" w:bidi="ar"/>
        </w:rPr>
        <w:t xml:space="preserve"> </w:t>
      </w:r>
    </w:p>
    <w:p w14:paraId="10D5DCBB">
      <w:pPr>
        <w:keepNext w:val="0"/>
        <w:keepLines w:val="0"/>
        <w:widowControl/>
        <w:numPr>
          <w:ilvl w:val="0"/>
          <w:numId w:val="2"/>
        </w:numPr>
        <w:suppressLineNumbers w:val="0"/>
        <w:jc w:val="left"/>
      </w:pPr>
      <w:r>
        <w:rPr>
          <w:rFonts w:ascii="微软雅黑" w:hAnsi="微软雅黑" w:eastAsia="微软雅黑" w:cs="微软雅黑"/>
          <w:i w:val="0"/>
          <w:iCs w:val="0"/>
          <w:caps w:val="0"/>
          <w:color w:val="333333"/>
          <w:spacing w:val="0"/>
          <w:kern w:val="0"/>
          <w:sz w:val="21"/>
          <w:szCs w:val="21"/>
          <w:shd w:val="clear" w:fill="FDFEFE"/>
          <w:lang w:val="en-US" w:eastAsia="zh-CN" w:bidi="ar"/>
        </w:rPr>
        <w:t>单位负责人为同一人或者存在直接控股、管理关系的不同供应商，不得参加本次采购活动。</w:t>
      </w:r>
      <w:r>
        <w:rPr>
          <w:rFonts w:ascii="宋体" w:hAnsi="宋体" w:eastAsia="宋体" w:cs="宋体"/>
          <w:kern w:val="0"/>
          <w:sz w:val="24"/>
          <w:szCs w:val="24"/>
          <w:lang w:val="en-US" w:eastAsia="zh-CN" w:bidi="ar"/>
        </w:rPr>
        <w:t xml:space="preserve"> </w:t>
      </w:r>
    </w:p>
    <w:p w14:paraId="38205748">
      <w:pPr>
        <w:keepNext w:val="0"/>
        <w:keepLines w:val="0"/>
        <w:widowControl/>
        <w:numPr>
          <w:ilvl w:val="0"/>
          <w:numId w:val="2"/>
        </w:numPr>
        <w:suppressLineNumbers w:val="0"/>
        <w:jc w:val="left"/>
        <w:rPr>
          <w:rFonts w:ascii="宋体" w:hAnsi="宋体" w:eastAsia="宋体" w:cs="宋体"/>
          <w:kern w:val="0"/>
          <w:sz w:val="24"/>
          <w:szCs w:val="24"/>
          <w:lang w:val="en-US" w:eastAsia="zh-CN" w:bidi="ar"/>
        </w:rPr>
      </w:pPr>
      <w:r>
        <w:rPr>
          <w:rFonts w:ascii="微软雅黑" w:hAnsi="微软雅黑" w:eastAsia="微软雅黑" w:cs="微软雅黑"/>
          <w:i w:val="0"/>
          <w:iCs w:val="0"/>
          <w:caps w:val="0"/>
          <w:color w:val="333333"/>
          <w:spacing w:val="0"/>
          <w:kern w:val="0"/>
          <w:sz w:val="21"/>
          <w:szCs w:val="21"/>
          <w:lang w:val="en-US" w:eastAsia="zh-CN" w:bidi="ar"/>
        </w:rPr>
        <w:t>本项目不接受联合体投标</w:t>
      </w:r>
    </w:p>
    <w:p w14:paraId="68F5EA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27864"/>
      <w:bookmarkStart w:id="4" w:name="_Toc30104"/>
    </w:p>
    <w:p w14:paraId="2C9B5070">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8F8976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15" w:name="_GoBack"/>
      <w:bookmarkEnd w:id="15"/>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06607837">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致：城投时代（陕西）项目管理有限公司</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bCs/>
          <w:caps/>
          <w:sz w:val="24"/>
          <w:szCs w:val="24"/>
          <w:highlight w:val="none"/>
        </w:rPr>
        <w:t>：</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1B149412">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致：城投时代（陕西）项目管理有限公司</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19320"/>
      <w:bookmarkStart w:id="11" w:name="_Toc22171"/>
      <w:bookmarkStart w:id="12" w:name="_Toc15217"/>
      <w:bookmarkStart w:id="13" w:name="_Toc946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p w14:paraId="336CF0D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D3FF3F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485619F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5527665">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64E8535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72917CDC">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w:t>
      </w:r>
      <w:r>
        <w:rPr>
          <w:rFonts w:hint="eastAsia" w:asciiTheme="minorEastAsia" w:hAnsiTheme="minorEastAsia" w:cstheme="minorEastAsia"/>
          <w:b/>
          <w:bCs/>
          <w:color w:val="auto"/>
          <w:sz w:val="24"/>
          <w:szCs w:val="24"/>
          <w:highlight w:val="none"/>
          <w:lang w:val="en-US" w:eastAsia="zh-CN"/>
        </w:rPr>
        <w:t>5</w:t>
      </w:r>
      <w:r>
        <w:rPr>
          <w:rFonts w:hint="eastAsia" w:asciiTheme="minorEastAsia" w:hAnsiTheme="minorEastAsia" w:eastAsiaTheme="minorEastAsia" w:cstheme="minorEastAsia"/>
          <w:b/>
          <w:bCs/>
          <w:color w:val="auto"/>
          <w:sz w:val="24"/>
          <w:szCs w:val="24"/>
          <w:highlight w:val="none"/>
          <w:lang w:val="en-US" w:eastAsia="zh-CN"/>
        </w:rPr>
        <w:t>：</w:t>
      </w:r>
    </w:p>
    <w:p w14:paraId="66EB2E44">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CB858EC">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5CFF60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致：城投时代（陕西）项目管理有限公司</w:t>
      </w:r>
    </w:p>
    <w:p w14:paraId="0940A242">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我单位参与</w:t>
      </w:r>
      <w:r>
        <w:rPr>
          <w:rFonts w:hint="eastAsia" w:ascii="宋体" w:hAnsi="宋体" w:eastAsia="宋体" w:cs="宋体"/>
          <w:color w:val="000000"/>
          <w:kern w:val="0"/>
          <w:sz w:val="24"/>
          <w:szCs w:val="24"/>
          <w:u w:val="single"/>
          <w:lang w:val="en-US" w:eastAsia="zh-CN" w:bidi="ar"/>
        </w:rPr>
        <w:t xml:space="preserve"> 项目名称（项目编号）</w:t>
      </w:r>
      <w:r>
        <w:rPr>
          <w:rFonts w:hint="eastAsia" w:ascii="宋体" w:hAnsi="宋体" w:eastAsia="宋体" w:cs="宋体"/>
          <w:color w:val="000000"/>
          <w:kern w:val="0"/>
          <w:sz w:val="24"/>
          <w:szCs w:val="24"/>
          <w:lang w:val="en-US" w:eastAsia="zh-CN" w:bidi="ar"/>
        </w:rPr>
        <w:t xml:space="preserve"> 投标活动，我单位已完全知悉招标文件中的相关规定，我单位在此承诺： </w:t>
      </w:r>
    </w:p>
    <w:p w14:paraId="70393F42">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1、我单位不属于为本采购项目提供整体设计、规范编制或者项目管理、监理、检测等服务的供应商。 </w:t>
      </w:r>
    </w:p>
    <w:p w14:paraId="3068A385">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2、我单位不存在与单位负责人为同一人或者存在直接控股、管理关系的其他供应商参与同一合同项下的政府采购活动的行为。 </w:t>
      </w:r>
    </w:p>
    <w:p w14:paraId="7834F8AE">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与我单位存在控股、管理关系的不同单位： </w:t>
      </w:r>
    </w:p>
    <w:p w14:paraId="464987FB">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（1）下属控股单位： （填写存在控股、管理关系的单位名称，无控股、管理关 </w:t>
      </w:r>
    </w:p>
    <w:p w14:paraId="1D8459AC">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系的写“无”） </w:t>
      </w:r>
    </w:p>
    <w:p w14:paraId="53FDA606">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（2）上属被控股单位： （填写存在控股、管理关系的单位名称，无控股、管理关系的写“无”） </w:t>
      </w:r>
    </w:p>
    <w:p w14:paraId="31588340">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若我单位提供虚假承诺，愿承担相关法律责任。</w:t>
      </w:r>
    </w:p>
    <w:p w14:paraId="1FC47F9E">
      <w:pPr>
        <w:keepNext w:val="0"/>
        <w:keepLines w:val="0"/>
        <w:pageBreakBefore w:val="0"/>
        <w:widowControl/>
        <w:numPr>
          <w:ilvl w:val="0"/>
          <w:numId w:val="0"/>
        </w:numPr>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color w:val="auto"/>
          <w:sz w:val="24"/>
          <w:szCs w:val="24"/>
          <w:highlight w:val="none"/>
          <w:lang w:val="en-US" w:eastAsia="zh-CN"/>
        </w:rPr>
      </w:pPr>
    </w:p>
    <w:p w14:paraId="5EA47652">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B7D45B4">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bCs/>
          <w:caps/>
          <w:sz w:val="24"/>
          <w:szCs w:val="24"/>
          <w:highlight w:val="none"/>
        </w:rPr>
        <w:t>：</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627F685E">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52A0C0E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0FAD96AC">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8BCB94B">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1231B3D">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2090C0F9">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60B93F36">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0C0507A">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ED139F5">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25C45AC9">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w:t>
      </w:r>
      <w:r>
        <w:rPr>
          <w:rFonts w:hint="eastAsia" w:asciiTheme="minorEastAsia" w:hAnsiTheme="minorEastAsia" w:cstheme="minorEastAsia"/>
          <w:b/>
          <w:bCs/>
          <w:color w:val="auto"/>
          <w:sz w:val="24"/>
          <w:szCs w:val="24"/>
          <w:highlight w:val="none"/>
          <w:lang w:val="en-US" w:eastAsia="zh-CN"/>
        </w:rPr>
        <w:t>6</w:t>
      </w:r>
      <w:r>
        <w:rPr>
          <w:rFonts w:hint="eastAsia" w:asciiTheme="minorEastAsia" w:hAnsiTheme="minorEastAsia" w:eastAsiaTheme="minorEastAsia" w:cstheme="minorEastAsia"/>
          <w:b/>
          <w:bCs/>
          <w:color w:val="auto"/>
          <w:sz w:val="24"/>
          <w:szCs w:val="24"/>
          <w:highlight w:val="none"/>
          <w:lang w:val="en-US" w:eastAsia="zh-CN"/>
        </w:rPr>
        <w:t>：</w:t>
      </w:r>
    </w:p>
    <w:p w14:paraId="7569BBB9">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247288E">
      <w:pPr>
        <w:keepNext w:val="0"/>
        <w:keepLines w:val="0"/>
        <w:widowControl/>
        <w:numPr>
          <w:ilvl w:val="0"/>
          <w:numId w:val="0"/>
        </w:numPr>
        <w:suppressLineNumbers w:val="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单位负责人为同一人或者存在直接控股、管理关系的不同供应商，不得参加本次采购活动。</w:t>
      </w:r>
    </w:p>
    <w:p w14:paraId="6CDF7446">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79958298">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62AA8E92">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59F9C317">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44CEB5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致：城投时代（陕西）项目管理有限公司 </w:t>
      </w:r>
    </w:p>
    <w:p w14:paraId="4318AA69">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与我方的法定代表人 (或单位负责人) 为同一人的企业如下： </w:t>
      </w:r>
    </w:p>
    <w:p w14:paraId="353A68C1">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我方的控股股东如下： </w:t>
      </w:r>
    </w:p>
    <w:p w14:paraId="236A2B53">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我方直接控股的企业如下： </w:t>
      </w:r>
    </w:p>
    <w:p w14:paraId="572CDEE8">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与我方存在管理、被管理关系的单位名称如下： </w:t>
      </w:r>
    </w:p>
    <w:p w14:paraId="16F0A48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p>
    <w:p w14:paraId="0B27A5BB">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51E37EE">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1BA38058">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6FEDB60">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163C1187">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bCs/>
          <w:caps/>
          <w:sz w:val="24"/>
          <w:szCs w:val="24"/>
          <w:highlight w:val="none"/>
        </w:rPr>
        <w:t>：</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3FCFF3A5">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227F4C8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A062CB0">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121CF851">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53AB295E">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AD19DEE">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763A43B">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EFD7902">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1EEC0125">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0DAAF248">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055116D">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73971EB8">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7B0FB1DB">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FA81A7E">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BDEE910">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34E01F4A">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2FF0B4D4">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65412D6F">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4D4AC2AD">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24A7918C">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w:t>
      </w:r>
      <w:r>
        <w:rPr>
          <w:rFonts w:hint="eastAsia" w:asciiTheme="minorEastAsia" w:hAnsiTheme="minorEastAsia" w:cstheme="minorEastAsia"/>
          <w:b/>
          <w:bCs/>
          <w:color w:val="auto"/>
          <w:sz w:val="24"/>
          <w:szCs w:val="24"/>
          <w:highlight w:val="none"/>
          <w:lang w:val="en-US" w:eastAsia="zh-CN"/>
        </w:rPr>
        <w:t>7</w:t>
      </w:r>
      <w:r>
        <w:rPr>
          <w:rFonts w:hint="eastAsia" w:asciiTheme="minorEastAsia" w:hAnsiTheme="minorEastAsia" w:eastAsiaTheme="minorEastAsia" w:cstheme="minorEastAsia"/>
          <w:b/>
          <w:bCs/>
          <w:color w:val="auto"/>
          <w:sz w:val="24"/>
          <w:szCs w:val="24"/>
          <w:highlight w:val="none"/>
          <w:lang w:val="en-US" w:eastAsia="zh-CN"/>
        </w:rPr>
        <w:t>：</w:t>
      </w:r>
    </w:p>
    <w:p w14:paraId="019D14E7">
      <w:pPr>
        <w:keepNext w:val="0"/>
        <w:keepLines w:val="0"/>
        <w:widowControl/>
        <w:numPr>
          <w:ilvl w:val="0"/>
          <w:numId w:val="0"/>
        </w:numPr>
        <w:suppressLineNumbers w:val="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本项目不接受联合体投标</w:t>
      </w:r>
    </w:p>
    <w:p w14:paraId="01539CEF">
      <w:pPr>
        <w:keepNext w:val="0"/>
        <w:keepLines w:val="0"/>
        <w:widowControl/>
        <w:numPr>
          <w:ilvl w:val="0"/>
          <w:numId w:val="0"/>
        </w:numPr>
        <w:suppressLineNumbers w:val="0"/>
        <w:jc w:val="left"/>
        <w:rPr>
          <w:rFonts w:hint="eastAsia" w:asciiTheme="minorEastAsia" w:hAnsiTheme="minorEastAsia" w:eastAsiaTheme="minorEastAsia" w:cstheme="minorEastAsia"/>
          <w:b/>
          <w:bCs/>
          <w:color w:val="auto"/>
          <w:sz w:val="24"/>
          <w:szCs w:val="24"/>
          <w:highlight w:val="none"/>
          <w:lang w:val="en-US" w:eastAsia="zh-CN"/>
        </w:rPr>
      </w:pPr>
    </w:p>
    <w:p w14:paraId="25057C86">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非联合体投标承诺函</w:t>
      </w:r>
    </w:p>
    <w:p w14:paraId="6EB90540">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致：城投时代（陕西）项目管理有限公司 </w:t>
      </w:r>
    </w:p>
    <w:p w14:paraId="5899DAAF">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我公司参加本次项目，项目编号的投标,非联合体投标。 </w:t>
      </w:r>
    </w:p>
    <w:p w14:paraId="190011D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特此承诺! </w:t>
      </w:r>
    </w:p>
    <w:p w14:paraId="11041F7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bCs/>
          <w:caps/>
          <w:sz w:val="24"/>
          <w:szCs w:val="24"/>
          <w:highlight w:val="none"/>
        </w:rPr>
        <w:t>：</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616460ED">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62F7A051">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535932A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000000"/>
          <w:kern w:val="0"/>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71F7F016-92F9-4776-BFEF-F843B2F78F3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0E6A09"/>
    <w:multiLevelType w:val="singleLevel"/>
    <w:tmpl w:val="D30E6A09"/>
    <w:lvl w:ilvl="0" w:tentative="0">
      <w:start w:val="1"/>
      <w:numFmt w:val="decimal"/>
      <w:suff w:val="nothing"/>
      <w:lvlText w:val="（%1）"/>
      <w:lvlJc w:val="left"/>
    </w:lvl>
  </w:abstractNum>
  <w:abstractNum w:abstractNumId="1">
    <w:nsid w:val="5D83148D"/>
    <w:multiLevelType w:val="singleLevel"/>
    <w:tmpl w:val="5D83148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3C926DB"/>
    <w:rsid w:val="04955E1D"/>
    <w:rsid w:val="0788465B"/>
    <w:rsid w:val="07910380"/>
    <w:rsid w:val="0AC41E4E"/>
    <w:rsid w:val="0EF91869"/>
    <w:rsid w:val="0F2C6214"/>
    <w:rsid w:val="10A256AE"/>
    <w:rsid w:val="14014967"/>
    <w:rsid w:val="15565D98"/>
    <w:rsid w:val="185760AF"/>
    <w:rsid w:val="19CC6629"/>
    <w:rsid w:val="1A4A39F2"/>
    <w:rsid w:val="1EC528F9"/>
    <w:rsid w:val="21507B40"/>
    <w:rsid w:val="22851A6B"/>
    <w:rsid w:val="23362D65"/>
    <w:rsid w:val="243E55AE"/>
    <w:rsid w:val="247104F9"/>
    <w:rsid w:val="26EB3E67"/>
    <w:rsid w:val="28C32885"/>
    <w:rsid w:val="2A247DBB"/>
    <w:rsid w:val="2B0379D1"/>
    <w:rsid w:val="2B156C4B"/>
    <w:rsid w:val="2BA42B91"/>
    <w:rsid w:val="2C8768C3"/>
    <w:rsid w:val="2D7C6927"/>
    <w:rsid w:val="2D8F379E"/>
    <w:rsid w:val="2FF71DDB"/>
    <w:rsid w:val="31A621A5"/>
    <w:rsid w:val="36323860"/>
    <w:rsid w:val="374101FF"/>
    <w:rsid w:val="37CB5DA3"/>
    <w:rsid w:val="390D2DB9"/>
    <w:rsid w:val="39E04B92"/>
    <w:rsid w:val="3A160991"/>
    <w:rsid w:val="3FA139B0"/>
    <w:rsid w:val="3FC574F3"/>
    <w:rsid w:val="40714F85"/>
    <w:rsid w:val="40C17CBA"/>
    <w:rsid w:val="40C94DC1"/>
    <w:rsid w:val="422C192D"/>
    <w:rsid w:val="435D574C"/>
    <w:rsid w:val="45FD1795"/>
    <w:rsid w:val="4743767B"/>
    <w:rsid w:val="48537D92"/>
    <w:rsid w:val="48822425"/>
    <w:rsid w:val="48F45645"/>
    <w:rsid w:val="493F20C4"/>
    <w:rsid w:val="4F052CEF"/>
    <w:rsid w:val="4F9C4678"/>
    <w:rsid w:val="502D711A"/>
    <w:rsid w:val="52F061DD"/>
    <w:rsid w:val="54BC281B"/>
    <w:rsid w:val="54DB1ED7"/>
    <w:rsid w:val="558461BE"/>
    <w:rsid w:val="565E627F"/>
    <w:rsid w:val="578A6C00"/>
    <w:rsid w:val="5C3F445D"/>
    <w:rsid w:val="5CEC4A4A"/>
    <w:rsid w:val="5D6D6DA8"/>
    <w:rsid w:val="5DF11787"/>
    <w:rsid w:val="5F1A2F60"/>
    <w:rsid w:val="61691F7C"/>
    <w:rsid w:val="633B34A5"/>
    <w:rsid w:val="644D16E1"/>
    <w:rsid w:val="656B62C3"/>
    <w:rsid w:val="65A93335"/>
    <w:rsid w:val="666A4ECB"/>
    <w:rsid w:val="66F61BBC"/>
    <w:rsid w:val="67D5211A"/>
    <w:rsid w:val="6A265B7B"/>
    <w:rsid w:val="6A3550F2"/>
    <w:rsid w:val="6C586BB4"/>
    <w:rsid w:val="6CEC658F"/>
    <w:rsid w:val="6D982144"/>
    <w:rsid w:val="6E623FDB"/>
    <w:rsid w:val="6E804461"/>
    <w:rsid w:val="6F996609"/>
    <w:rsid w:val="70432DA3"/>
    <w:rsid w:val="7113780F"/>
    <w:rsid w:val="71555F59"/>
    <w:rsid w:val="73D44B4B"/>
    <w:rsid w:val="740578E3"/>
    <w:rsid w:val="7541694A"/>
    <w:rsid w:val="75CC0C79"/>
    <w:rsid w:val="75FF0362"/>
    <w:rsid w:val="76BC656C"/>
    <w:rsid w:val="79314152"/>
    <w:rsid w:val="7B2B78DD"/>
    <w:rsid w:val="7B3F70C4"/>
    <w:rsid w:val="7F054C3B"/>
    <w:rsid w:val="7FE0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2644</Words>
  <Characters>2693</Characters>
  <Lines>0</Lines>
  <Paragraphs>0</Paragraphs>
  <TotalTime>12</TotalTime>
  <ScaleCrop>false</ScaleCrop>
  <LinksUpToDate>false</LinksUpToDate>
  <CharactersWithSpaces>3429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晨之露珠</cp:lastModifiedBy>
  <dcterms:modified xsi:type="dcterms:W3CDTF">2025-06-15T14:39:14Z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06DBEF4BDEEF44159FB9A42EC8ACA8F0_12</vt:lpwstr>
  </property>
  <property fmtid="{D5CDD505-2E9C-101B-9397-08002B2CF9AE}" pid="4" name="KSOTemplateDocerSaveRecord">
    <vt:lpwstr>eyJoZGlkIjoiNDQ4YmU2NjUxM2Q0NGEzZTBmNjc2M2M3ZWQwZDdkZmUiLCJ1c2VySWQiOiIzMDQ5Mzg4NjIifQ==</vt:lpwstr>
  </property>
</Properties>
</file>