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E8E18">
      <w:pPr>
        <w:pStyle w:val="5"/>
        <w:tabs>
          <w:tab w:val="left" w:pos="1050"/>
          <w:tab w:val="left" w:pos="7513"/>
        </w:tabs>
        <w:autoSpaceDE w:val="0"/>
        <w:autoSpaceDN w:val="0"/>
        <w:adjustRightInd w:val="0"/>
        <w:ind w:left="0" w:leftChars="0" w:firstLine="0" w:firstLineChars="0"/>
        <w:jc w:val="center"/>
        <w:outlineLvl w:val="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三原县镇（办）垃圾压缩中转站项目</w:t>
      </w:r>
    </w:p>
    <w:p w14:paraId="2233A7E6">
      <w:pPr>
        <w:pStyle w:val="5"/>
        <w:tabs>
          <w:tab w:val="left" w:pos="1050"/>
          <w:tab w:val="left" w:pos="7513"/>
        </w:tabs>
        <w:autoSpaceDE w:val="0"/>
        <w:autoSpaceDN w:val="0"/>
        <w:adjustRightInd w:val="0"/>
        <w:ind w:left="0" w:leftChars="0" w:firstLine="0" w:firstLineChars="0"/>
        <w:jc w:val="center"/>
        <w:outlineLvl w:val="0"/>
        <w:rPr>
          <w:rFonts w:hint="eastAsia" w:ascii="仿宋" w:hAnsi="仿宋" w:eastAsia="仿宋" w:cs="仿宋"/>
          <w:b/>
          <w:bCs/>
          <w:sz w:val="32"/>
          <w:szCs w:val="32"/>
          <w:lang w:eastAsia="zh-CN"/>
        </w:rPr>
      </w:pPr>
      <w:bookmarkStart w:id="0" w:name="_GoBack"/>
      <w:r>
        <w:rPr>
          <w:rFonts w:hint="eastAsia" w:ascii="仿宋" w:hAnsi="仿宋" w:eastAsia="仿宋" w:cs="仿宋"/>
          <w:b/>
          <w:bCs/>
          <w:sz w:val="32"/>
          <w:szCs w:val="32"/>
          <w:lang w:val="en-US" w:eastAsia="zh-CN"/>
        </w:rPr>
        <w:t>工程量清单</w:t>
      </w:r>
      <w:r>
        <w:rPr>
          <w:rFonts w:hint="eastAsia" w:ascii="仿宋" w:hAnsi="仿宋" w:eastAsia="仿宋" w:cs="仿宋"/>
          <w:b/>
          <w:bCs/>
          <w:sz w:val="32"/>
          <w:szCs w:val="32"/>
          <w:lang w:eastAsia="zh-CN"/>
        </w:rPr>
        <w:t>编制说明</w:t>
      </w:r>
    </w:p>
    <w:p w14:paraId="42357787">
      <w:pPr>
        <w:pStyle w:val="5"/>
        <w:tabs>
          <w:tab w:val="left" w:pos="1050"/>
          <w:tab w:val="left" w:pos="7513"/>
        </w:tabs>
        <w:autoSpaceDE w:val="0"/>
        <w:autoSpaceDN w:val="0"/>
        <w:adjustRightInd w:val="0"/>
        <w:ind w:left="0" w:leftChars="0" w:firstLine="0" w:firstLineChars="0"/>
        <w:outlineLvl w:val="0"/>
        <w:rPr>
          <w:rFonts w:hint="eastAsia" w:ascii="仿宋" w:hAnsi="仿宋" w:eastAsia="仿宋" w:cs="仿宋"/>
          <w:b/>
          <w:bCs/>
          <w:sz w:val="28"/>
          <w:szCs w:val="28"/>
        </w:rPr>
      </w:pPr>
      <w:r>
        <w:rPr>
          <w:rFonts w:hint="eastAsia" w:ascii="仿宋" w:hAnsi="仿宋" w:eastAsia="仿宋" w:cs="仿宋"/>
          <w:b/>
          <w:bCs/>
          <w:sz w:val="28"/>
          <w:szCs w:val="28"/>
        </w:rPr>
        <w:t>一、项目概况：</w:t>
      </w:r>
    </w:p>
    <w:p w14:paraId="1141D176">
      <w:pPr>
        <w:pStyle w:val="2"/>
        <w:keepNext w:val="0"/>
        <w:keepLines w:val="0"/>
        <w:widowControl/>
        <w:suppressLineNumbers w:val="0"/>
        <w:spacing w:before="0" w:beforeAutospacing="0" w:after="0" w:afterAutospacing="0"/>
        <w:ind w:left="0" w:right="0" w:firstLine="560"/>
        <w:rPr>
          <w:rFonts w:hint="eastAsia" w:ascii="仿宋" w:hAnsi="仿宋" w:eastAsia="仿宋" w:cs="仿宋"/>
          <w:bCs/>
          <w:sz w:val="28"/>
          <w:szCs w:val="28"/>
        </w:rPr>
      </w:pPr>
      <w:r>
        <w:rPr>
          <w:rFonts w:hint="eastAsia" w:ascii="仿宋" w:hAnsi="仿宋" w:eastAsia="仿宋" w:cs="仿宋"/>
          <w:bCs/>
          <w:sz w:val="28"/>
          <w:szCs w:val="28"/>
        </w:rPr>
        <w:t>1、建设单位：三原县城乡管理执法局</w:t>
      </w:r>
    </w:p>
    <w:p w14:paraId="6C1CCD0E">
      <w:pPr>
        <w:pStyle w:val="6"/>
        <w:keepNext w:val="0"/>
        <w:keepLines w:val="0"/>
        <w:pageBreakBefore w:val="0"/>
        <w:kinsoku/>
        <w:wordWrap/>
        <w:overflowPunct/>
        <w:topLinePunct w:val="0"/>
        <w:autoSpaceDE/>
        <w:autoSpaceDN/>
        <w:bidi w:val="0"/>
        <w:adjustRightInd/>
        <w:snapToGrid/>
        <w:spacing w:line="460" w:lineRule="exact"/>
        <w:ind w:firstLine="480"/>
        <w:textAlignment w:val="auto"/>
        <w:rPr>
          <w:rFonts w:hint="default" w:ascii="仿宋" w:hAnsi="仿宋" w:eastAsia="仿宋" w:cs="仿宋"/>
          <w:bCs/>
          <w:kern w:val="0"/>
          <w:sz w:val="28"/>
          <w:szCs w:val="28"/>
          <w:lang w:val="en-US" w:eastAsia="zh-CN" w:bidi="ar"/>
        </w:rPr>
      </w:pPr>
      <w:r>
        <w:rPr>
          <w:rFonts w:hint="eastAsia" w:ascii="仿宋" w:hAnsi="仿宋" w:eastAsia="仿宋" w:cs="仿宋"/>
          <w:bCs/>
          <w:sz w:val="28"/>
          <w:szCs w:val="28"/>
          <w:lang w:val="en-US" w:eastAsia="zh-CN"/>
        </w:rPr>
        <w:t>2、工程内容：</w:t>
      </w:r>
      <w:r>
        <w:rPr>
          <w:rFonts w:hint="eastAsia" w:ascii="仿宋" w:hAnsi="仿宋" w:eastAsia="仿宋" w:cs="仿宋"/>
          <w:bCs/>
          <w:kern w:val="0"/>
          <w:sz w:val="28"/>
          <w:szCs w:val="28"/>
          <w:lang w:val="en-US" w:eastAsia="zh-CN" w:bidi="ar"/>
        </w:rPr>
        <w:t>本项目为三原县镇（办）垃圾压缩中转站项目，主要工程内容为在各镇（办）新建11座垃圾压缩中转站，分别为：城关街道办2个，渠岸镇1个，独李镇1个，陂西镇1个，大程镇1个，西阳镇1个，鲁桥镇1个，嵯峨镇1个，陵前镇1个，新兴镇1个，共计11个等。具体内容详见工程量清单。</w:t>
      </w:r>
    </w:p>
    <w:p w14:paraId="16D5B2B0">
      <w:pPr>
        <w:pStyle w:val="5"/>
        <w:tabs>
          <w:tab w:val="left" w:pos="1050"/>
          <w:tab w:val="left" w:pos="7513"/>
        </w:tabs>
        <w:autoSpaceDE w:val="0"/>
        <w:autoSpaceDN w:val="0"/>
        <w:adjustRightInd w:val="0"/>
        <w:ind w:left="0" w:leftChars="0" w:firstLine="0" w:firstLineChars="0"/>
        <w:outlineLvl w:val="0"/>
        <w:rPr>
          <w:rFonts w:hint="eastAsia" w:ascii="仿宋" w:hAnsi="仿宋" w:eastAsia="仿宋" w:cs="仿宋"/>
          <w:b/>
          <w:bCs/>
          <w:sz w:val="28"/>
          <w:szCs w:val="28"/>
        </w:rPr>
      </w:pPr>
      <w:r>
        <w:rPr>
          <w:rFonts w:hint="eastAsia" w:ascii="仿宋" w:hAnsi="仿宋" w:eastAsia="仿宋" w:cs="仿宋"/>
          <w:b/>
          <w:bCs/>
          <w:sz w:val="28"/>
          <w:szCs w:val="28"/>
        </w:rPr>
        <w:t>二、编制依据：</w:t>
      </w:r>
    </w:p>
    <w:p w14:paraId="61F0A5D2">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招标施工图纸及设计答疑文件；</w:t>
      </w:r>
    </w:p>
    <w:p w14:paraId="01D21821">
      <w:pPr>
        <w:ind w:firstLine="560" w:firstLineChars="200"/>
        <w:rPr>
          <w:rFonts w:hint="eastAsia" w:ascii="仿宋" w:hAnsi="仿宋" w:eastAsia="仿宋" w:cs="仿宋"/>
          <w:bCs/>
          <w:sz w:val="28"/>
          <w:szCs w:val="28"/>
        </w:rPr>
      </w:pPr>
      <w:r>
        <w:rPr>
          <w:rFonts w:hint="eastAsia" w:ascii="仿宋" w:hAnsi="仿宋" w:eastAsia="仿宋" w:cs="仿宋"/>
          <w:bCs/>
          <w:sz w:val="28"/>
          <w:szCs w:val="28"/>
          <w:lang w:val="en-US" w:eastAsia="zh-CN"/>
        </w:rPr>
        <w:t>2、</w:t>
      </w:r>
      <w:r>
        <w:rPr>
          <w:rFonts w:hint="eastAsia" w:ascii="仿宋" w:hAnsi="仿宋" w:eastAsia="仿宋" w:cs="仿宋"/>
          <w:bCs/>
          <w:sz w:val="28"/>
          <w:szCs w:val="28"/>
        </w:rPr>
        <w:t>《陕西省建设工程工程量清单计价规则》（2009）、《陕西省建设工程工程量清单计价费率》（2009）及其配套文件；</w:t>
      </w:r>
    </w:p>
    <w:p w14:paraId="4F81E58A">
      <w:pPr>
        <w:ind w:firstLine="560" w:firstLineChars="200"/>
        <w:rPr>
          <w:rFonts w:hint="eastAsia" w:ascii="仿宋" w:hAnsi="仿宋" w:eastAsia="仿宋" w:cs="仿宋"/>
          <w:bCs/>
          <w:sz w:val="28"/>
          <w:szCs w:val="28"/>
        </w:rPr>
      </w:pPr>
      <w:r>
        <w:rPr>
          <w:rFonts w:hint="eastAsia" w:ascii="仿宋" w:hAnsi="仿宋" w:eastAsia="仿宋" w:cs="仿宋"/>
          <w:bCs/>
          <w:sz w:val="28"/>
          <w:szCs w:val="28"/>
          <w:lang w:val="en-US" w:eastAsia="zh-CN"/>
        </w:rPr>
        <w:t>3</w:t>
      </w:r>
      <w:r>
        <w:rPr>
          <w:rFonts w:hint="eastAsia" w:ascii="仿宋" w:hAnsi="仿宋" w:eastAsia="仿宋" w:cs="仿宋"/>
          <w:bCs/>
          <w:sz w:val="28"/>
          <w:szCs w:val="28"/>
        </w:rPr>
        <w:t>、《陕西省安装工程消耗量定额》（2004）、《陕西省建筑、装饰工程消耗量定额》（2004）；《陕西省园林绿化工程消耗量定额》（2004）、《陕西省市政工程消耗量定额》（2004）、及其以上文件的补充定额、配套价目表；</w:t>
      </w:r>
    </w:p>
    <w:p w14:paraId="497E49FC">
      <w:pPr>
        <w:ind w:firstLine="560" w:firstLineChars="200"/>
        <w:rPr>
          <w:rFonts w:hint="eastAsia" w:ascii="仿宋" w:hAnsi="仿宋" w:eastAsia="仿宋" w:cs="仿宋"/>
          <w:bCs/>
          <w:sz w:val="28"/>
          <w:szCs w:val="28"/>
        </w:rPr>
      </w:pPr>
      <w:r>
        <w:rPr>
          <w:rFonts w:hint="eastAsia" w:ascii="仿宋" w:hAnsi="仿宋" w:eastAsia="仿宋" w:cs="仿宋"/>
          <w:bCs/>
          <w:sz w:val="28"/>
          <w:szCs w:val="28"/>
          <w:lang w:val="en-US" w:eastAsia="zh-CN"/>
        </w:rPr>
        <w:t>4、</w:t>
      </w:r>
      <w:r>
        <w:rPr>
          <w:rFonts w:hint="eastAsia" w:ascii="仿宋" w:hAnsi="仿宋" w:eastAsia="仿宋" w:cs="仿宋"/>
          <w:bCs/>
          <w:sz w:val="28"/>
          <w:szCs w:val="28"/>
        </w:rPr>
        <w:t>陕西省住房和城乡建设厅《关于调整我省建设工程计价依据的通知》（陕建发〔2019〕45号）；</w:t>
      </w:r>
    </w:p>
    <w:p w14:paraId="10745890">
      <w:pPr>
        <w:keepNext w:val="0"/>
        <w:keepLines w:val="0"/>
        <w:widowControl/>
        <w:suppressLineNumbers w:val="0"/>
        <w:spacing w:before="0" w:beforeAutospacing="0" w:after="0" w:afterAutospacing="0"/>
        <w:ind w:left="0" w:right="0" w:firstLine="560" w:firstLineChars="200"/>
        <w:jc w:val="left"/>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陕西省住房和城乡建设厅《</w:t>
      </w:r>
      <w:r>
        <w:rPr>
          <w:rFonts w:hint="eastAsia" w:ascii="仿宋" w:hAnsi="仿宋" w:eastAsia="仿宋" w:cs="仿宋"/>
          <w:bCs/>
          <w:sz w:val="28"/>
          <w:szCs w:val="28"/>
          <w:lang w:val="en-US" w:eastAsia="zh-CN"/>
        </w:rPr>
        <w:t>关于调整房屋建筑和市政基础设施工程工程量清单计价综合人工单价的通知</w:t>
      </w:r>
      <w:r>
        <w:rPr>
          <w:rFonts w:hint="eastAsia" w:ascii="仿宋" w:hAnsi="仿宋" w:eastAsia="仿宋" w:cs="仿宋"/>
          <w:bCs/>
          <w:sz w:val="28"/>
          <w:szCs w:val="28"/>
        </w:rPr>
        <w:t>》（陕建发〔</w:t>
      </w:r>
      <w:r>
        <w:rPr>
          <w:rFonts w:hint="eastAsia" w:ascii="仿宋" w:hAnsi="仿宋" w:eastAsia="仿宋" w:cs="仿宋"/>
          <w:bCs/>
          <w:sz w:val="28"/>
          <w:szCs w:val="28"/>
          <w:lang w:val="en-US" w:eastAsia="zh-CN"/>
        </w:rPr>
        <w:t>2021</w:t>
      </w:r>
      <w:r>
        <w:rPr>
          <w:rFonts w:hint="eastAsia" w:ascii="仿宋" w:hAnsi="仿宋" w:eastAsia="仿宋" w:cs="仿宋"/>
          <w:bCs/>
          <w:sz w:val="28"/>
          <w:szCs w:val="28"/>
        </w:rPr>
        <w:t>〕</w:t>
      </w:r>
      <w:r>
        <w:rPr>
          <w:rFonts w:hint="eastAsia" w:ascii="仿宋" w:hAnsi="仿宋" w:eastAsia="仿宋" w:cs="仿宋"/>
          <w:bCs/>
          <w:sz w:val="28"/>
          <w:szCs w:val="28"/>
          <w:lang w:val="en-US" w:eastAsia="zh-CN"/>
        </w:rPr>
        <w:t>1097</w:t>
      </w:r>
      <w:r>
        <w:rPr>
          <w:rFonts w:hint="eastAsia" w:ascii="仿宋" w:hAnsi="仿宋" w:eastAsia="仿宋" w:cs="仿宋"/>
          <w:bCs/>
          <w:sz w:val="28"/>
          <w:szCs w:val="28"/>
        </w:rPr>
        <w:t>号）；</w:t>
      </w:r>
    </w:p>
    <w:p w14:paraId="6C103CD2">
      <w:pPr>
        <w:ind w:firstLine="560" w:firstLineChars="200"/>
        <w:rPr>
          <w:rFonts w:hint="eastAsia" w:ascii="仿宋" w:hAnsi="仿宋" w:eastAsia="仿宋" w:cs="仿宋"/>
          <w:bCs/>
          <w:sz w:val="28"/>
          <w:szCs w:val="28"/>
        </w:rPr>
      </w:pPr>
      <w:r>
        <w:rPr>
          <w:rFonts w:hint="eastAsia" w:ascii="仿宋" w:hAnsi="仿宋" w:eastAsia="仿宋" w:cs="仿宋"/>
          <w:bCs/>
          <w:sz w:val="28"/>
          <w:szCs w:val="28"/>
          <w:lang w:val="en-US" w:eastAsia="zh-CN"/>
        </w:rPr>
        <w:t>6、</w:t>
      </w:r>
      <w:r>
        <w:rPr>
          <w:rFonts w:hint="eastAsia" w:ascii="仿宋" w:hAnsi="仿宋" w:eastAsia="仿宋" w:cs="仿宋"/>
          <w:bCs/>
          <w:sz w:val="28"/>
          <w:szCs w:val="28"/>
        </w:rPr>
        <w:t>陕西省住房和城乡建设厅《关于发布我省落实建筑工人实名制管理计价依据的通知》（陕建发〔2019〕1246号）；</w:t>
      </w:r>
    </w:p>
    <w:p w14:paraId="73976010">
      <w:pPr>
        <w:ind w:firstLine="560" w:firstLineChars="200"/>
        <w:rPr>
          <w:rFonts w:hint="eastAsia" w:ascii="仿宋" w:hAnsi="仿宋" w:eastAsia="仿宋" w:cs="仿宋"/>
          <w:bCs/>
          <w:sz w:val="28"/>
          <w:szCs w:val="28"/>
        </w:rPr>
      </w:pPr>
      <w:r>
        <w:rPr>
          <w:rFonts w:hint="eastAsia" w:ascii="仿宋" w:hAnsi="仿宋" w:eastAsia="仿宋" w:cs="仿宋"/>
          <w:bCs/>
          <w:sz w:val="28"/>
          <w:szCs w:val="28"/>
          <w:lang w:val="en-US" w:eastAsia="zh-CN"/>
        </w:rPr>
        <w:t>7、</w:t>
      </w:r>
      <w:r>
        <w:rPr>
          <w:rFonts w:hint="eastAsia" w:ascii="仿宋" w:hAnsi="仿宋" w:eastAsia="仿宋" w:cs="仿宋"/>
          <w:bCs/>
          <w:sz w:val="28"/>
          <w:szCs w:val="28"/>
        </w:rPr>
        <w:t>陕西省住房和城乡建设厅《关于全省统一停止收缴建筑业劳保费用的通知》（陕建发〔</w:t>
      </w:r>
      <w:r>
        <w:rPr>
          <w:rFonts w:hint="eastAsia" w:ascii="仿宋" w:hAnsi="仿宋" w:eastAsia="仿宋" w:cs="仿宋"/>
          <w:bCs/>
          <w:sz w:val="28"/>
          <w:szCs w:val="28"/>
          <w:lang w:val="en-US" w:eastAsia="zh-CN"/>
        </w:rPr>
        <w:t>2021</w:t>
      </w:r>
      <w:r>
        <w:rPr>
          <w:rFonts w:hint="eastAsia" w:ascii="仿宋" w:hAnsi="仿宋" w:eastAsia="仿宋" w:cs="仿宋"/>
          <w:bCs/>
          <w:sz w:val="28"/>
          <w:szCs w:val="28"/>
        </w:rPr>
        <w:t>〕</w:t>
      </w:r>
      <w:r>
        <w:rPr>
          <w:rFonts w:hint="eastAsia" w:ascii="仿宋" w:hAnsi="仿宋" w:eastAsia="仿宋" w:cs="仿宋"/>
          <w:bCs/>
          <w:sz w:val="28"/>
          <w:szCs w:val="28"/>
          <w:lang w:val="en-US" w:eastAsia="zh-CN"/>
        </w:rPr>
        <w:t>1021</w:t>
      </w:r>
      <w:r>
        <w:rPr>
          <w:rFonts w:hint="eastAsia" w:ascii="仿宋" w:hAnsi="仿宋" w:eastAsia="仿宋" w:cs="仿宋"/>
          <w:bCs/>
          <w:sz w:val="28"/>
          <w:szCs w:val="28"/>
        </w:rPr>
        <w:t>号）</w:t>
      </w:r>
    </w:p>
    <w:p w14:paraId="36599EA2">
      <w:pPr>
        <w:ind w:firstLine="560" w:firstLineChars="200"/>
        <w:rPr>
          <w:rFonts w:hint="eastAsia" w:ascii="仿宋" w:hAnsi="仿宋" w:eastAsia="仿宋" w:cs="仿宋"/>
          <w:bCs/>
          <w:sz w:val="28"/>
          <w:szCs w:val="28"/>
        </w:rPr>
      </w:pPr>
      <w:r>
        <w:rPr>
          <w:rFonts w:hint="eastAsia" w:ascii="仿宋" w:hAnsi="仿宋" w:eastAsia="仿宋" w:cs="仿宋"/>
          <w:bCs/>
          <w:sz w:val="28"/>
          <w:szCs w:val="28"/>
          <w:lang w:val="en-US" w:eastAsia="zh-CN"/>
        </w:rPr>
        <w:t>8、</w:t>
      </w:r>
      <w:r>
        <w:rPr>
          <w:rFonts w:hint="eastAsia" w:ascii="仿宋" w:hAnsi="仿宋" w:eastAsia="仿宋" w:cs="仿宋"/>
          <w:bCs/>
          <w:sz w:val="28"/>
          <w:szCs w:val="28"/>
        </w:rPr>
        <w:t>正常施工组织设计及施工方法；</w:t>
      </w:r>
    </w:p>
    <w:p w14:paraId="7816179D">
      <w:pPr>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9、</w:t>
      </w:r>
      <w:r>
        <w:rPr>
          <w:rFonts w:hint="eastAsia" w:ascii="仿宋" w:hAnsi="仿宋" w:eastAsia="仿宋" w:cs="仿宋"/>
          <w:bCs/>
          <w:sz w:val="28"/>
          <w:szCs w:val="28"/>
        </w:rPr>
        <w:t>与建设工程项目有关的标准、规范、图集、技术资料</w:t>
      </w:r>
      <w:r>
        <w:rPr>
          <w:rFonts w:hint="eastAsia" w:ascii="仿宋" w:hAnsi="仿宋" w:eastAsia="仿宋" w:cs="仿宋"/>
          <w:bCs/>
          <w:sz w:val="28"/>
          <w:szCs w:val="28"/>
          <w:lang w:eastAsia="zh-CN"/>
        </w:rPr>
        <w:t>。</w:t>
      </w:r>
    </w:p>
    <w:p w14:paraId="6FA7CFFF">
      <w:pPr>
        <w:pStyle w:val="5"/>
        <w:tabs>
          <w:tab w:val="left" w:pos="7513"/>
        </w:tabs>
        <w:autoSpaceDE w:val="0"/>
        <w:autoSpaceDN w:val="0"/>
        <w:adjustRightInd w:val="0"/>
        <w:ind w:left="0" w:leftChars="0" w:firstLine="0" w:firstLineChars="0"/>
        <w:outlineLvl w:val="0"/>
        <w:rPr>
          <w:rFonts w:hint="eastAsia" w:ascii="仿宋" w:hAnsi="仿宋" w:eastAsia="仿宋" w:cs="仿宋"/>
          <w:b/>
          <w:bCs/>
          <w:sz w:val="28"/>
          <w:szCs w:val="28"/>
        </w:rPr>
      </w:pPr>
      <w:r>
        <w:rPr>
          <w:rFonts w:hint="eastAsia" w:ascii="仿宋" w:hAnsi="仿宋" w:eastAsia="仿宋" w:cs="仿宋"/>
          <w:b/>
          <w:bCs/>
          <w:sz w:val="28"/>
          <w:szCs w:val="28"/>
        </w:rPr>
        <w:t>三、编制范围：</w:t>
      </w:r>
    </w:p>
    <w:p w14:paraId="11ACEB86">
      <w:pPr>
        <w:pStyle w:val="5"/>
        <w:tabs>
          <w:tab w:val="left" w:pos="7513"/>
        </w:tabs>
        <w:autoSpaceDE w:val="0"/>
        <w:autoSpaceDN w:val="0"/>
        <w:adjustRightInd w:val="0"/>
        <w:ind w:left="0" w:leftChars="0" w:firstLine="560" w:firstLineChars="200"/>
        <w:outlineLvl w:val="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1、图纸设计的内容全部计入；</w:t>
      </w:r>
    </w:p>
    <w:p w14:paraId="1A571168">
      <w:pPr>
        <w:pStyle w:val="5"/>
        <w:tabs>
          <w:tab w:val="left" w:pos="7513"/>
        </w:tabs>
        <w:autoSpaceDE w:val="0"/>
        <w:autoSpaceDN w:val="0"/>
        <w:adjustRightInd w:val="0"/>
        <w:ind w:left="0" w:leftChars="0" w:firstLine="0" w:firstLineChars="0"/>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四、其他说明：</w:t>
      </w:r>
    </w:p>
    <w:p w14:paraId="30754D85">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1、本工程量清单所提供工程项目特征仅表达了主要工程做法，组价时应依据设计图纸、相关图集，技术规范等进行组价；</w:t>
      </w:r>
    </w:p>
    <w:p w14:paraId="1A3D816D">
      <w:pPr>
        <w:ind w:firstLine="560" w:firstLineChars="200"/>
        <w:rPr>
          <w:rFonts w:hint="default" w:ascii="仿宋" w:hAnsi="仿宋" w:eastAsia="仿宋" w:cs="仿宋"/>
          <w:bCs/>
          <w:sz w:val="28"/>
          <w:szCs w:val="28"/>
          <w:lang w:val="en-US" w:eastAsia="zh-CN"/>
        </w:rPr>
      </w:pPr>
      <w:r>
        <w:rPr>
          <w:rFonts w:hint="eastAsia" w:ascii="仿宋" w:hAnsi="仿宋" w:eastAsia="仿宋" w:cs="仿宋"/>
          <w:bCs/>
          <w:sz w:val="28"/>
          <w:szCs w:val="28"/>
          <w:lang w:val="en-US" w:eastAsia="zh-CN"/>
        </w:rPr>
        <w:t>2.本项目暂列金额按5.5万计入；</w:t>
      </w:r>
    </w:p>
    <w:p w14:paraId="420CE6C8">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3、本工程量清单采用广联达云计价平台GCCP6.0（6.4100.23.122版本）编制。</w:t>
      </w:r>
    </w:p>
    <w:bookmarkEnd w:id="0"/>
    <w:p w14:paraId="410F5A09">
      <w:pPr>
        <w:rPr>
          <w:rFonts w:hint="eastAsia" w:ascii="仿宋" w:hAnsi="仿宋" w:eastAsia="仿宋" w:cs="仿宋"/>
          <w:b/>
          <w:bCs/>
          <w:sz w:val="28"/>
          <w:szCs w:val="28"/>
          <w:lang w:val="en-US" w:eastAsia="zh-CN"/>
        </w:rPr>
      </w:pPr>
    </w:p>
    <w:p w14:paraId="58E2CF76">
      <w:pPr>
        <w:rPr>
          <w:rFonts w:hint="eastAsia" w:ascii="仿宋" w:hAnsi="仿宋" w:eastAsia="仿宋" w:cs="仿宋"/>
          <w:bCs/>
          <w:sz w:val="28"/>
          <w:szCs w:val="28"/>
          <w:lang w:val="en-US" w:eastAsia="zh-CN"/>
        </w:rPr>
      </w:pPr>
    </w:p>
    <w:p w14:paraId="2184341E">
      <w:pPr>
        <w:rPr>
          <w:rFonts w:hint="eastAsia" w:ascii="仿宋" w:hAnsi="仿宋" w:eastAsia="仿宋" w:cs="仿宋"/>
          <w:bCs/>
          <w:sz w:val="28"/>
          <w:szCs w:val="28"/>
          <w:lang w:val="en-US" w:eastAsia="zh-CN"/>
        </w:rPr>
      </w:pPr>
    </w:p>
    <w:p w14:paraId="0CD27D3E">
      <w:pPr>
        <w:rPr>
          <w:rFonts w:hint="eastAsia" w:ascii="仿宋" w:hAnsi="仿宋" w:eastAsia="仿宋" w:cs="仿宋"/>
          <w:bCs/>
          <w:sz w:val="28"/>
          <w:szCs w:val="28"/>
          <w:lang w:val="en-US" w:eastAsia="zh-CN"/>
        </w:rPr>
      </w:pPr>
    </w:p>
    <w:p w14:paraId="7976281C">
      <w:pPr>
        <w:rPr>
          <w:rFonts w:hint="eastAsia" w:ascii="仿宋" w:hAnsi="仿宋" w:eastAsia="仿宋" w:cs="仿宋"/>
          <w:bCs/>
          <w:sz w:val="28"/>
          <w:szCs w:val="28"/>
          <w:lang w:val="en-US" w:eastAsia="zh-CN"/>
        </w:rPr>
      </w:pPr>
    </w:p>
    <w:p w14:paraId="0063F640">
      <w:pPr>
        <w:rPr>
          <w:rFonts w:hint="eastAsia" w:ascii="仿宋" w:hAnsi="仿宋" w:eastAsia="仿宋" w:cs="仿宋"/>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yMWQyYjFhMjRiY2EzNDRlMmMzNGRiOTQ1ZDQ5MDUifQ=="/>
  </w:docVars>
  <w:rsids>
    <w:rsidRoot w:val="00000000"/>
    <w:rsid w:val="00871925"/>
    <w:rsid w:val="01F80A87"/>
    <w:rsid w:val="02A604E3"/>
    <w:rsid w:val="0376657E"/>
    <w:rsid w:val="050964BF"/>
    <w:rsid w:val="06272331"/>
    <w:rsid w:val="07464B2B"/>
    <w:rsid w:val="07846919"/>
    <w:rsid w:val="0D706E63"/>
    <w:rsid w:val="12154D3D"/>
    <w:rsid w:val="12AC6862"/>
    <w:rsid w:val="132C24D6"/>
    <w:rsid w:val="13A371B6"/>
    <w:rsid w:val="13CC3B21"/>
    <w:rsid w:val="14D3270C"/>
    <w:rsid w:val="150D2643"/>
    <w:rsid w:val="157B318B"/>
    <w:rsid w:val="19E83304"/>
    <w:rsid w:val="1BD71A74"/>
    <w:rsid w:val="201C178D"/>
    <w:rsid w:val="232C1B59"/>
    <w:rsid w:val="27604855"/>
    <w:rsid w:val="28BE5CD7"/>
    <w:rsid w:val="299D004F"/>
    <w:rsid w:val="2DA12A0D"/>
    <w:rsid w:val="2F367BCD"/>
    <w:rsid w:val="2F94153F"/>
    <w:rsid w:val="304945B8"/>
    <w:rsid w:val="317846A5"/>
    <w:rsid w:val="321C2BBC"/>
    <w:rsid w:val="32A001FB"/>
    <w:rsid w:val="330F43B7"/>
    <w:rsid w:val="36721521"/>
    <w:rsid w:val="378C1AC9"/>
    <w:rsid w:val="38983E4E"/>
    <w:rsid w:val="38F66DC7"/>
    <w:rsid w:val="3930052B"/>
    <w:rsid w:val="3A385DAD"/>
    <w:rsid w:val="3C145EE2"/>
    <w:rsid w:val="3E1F506E"/>
    <w:rsid w:val="3F3B5533"/>
    <w:rsid w:val="3F744EE9"/>
    <w:rsid w:val="410B7187"/>
    <w:rsid w:val="41B415CD"/>
    <w:rsid w:val="41C865F7"/>
    <w:rsid w:val="42CB7EE2"/>
    <w:rsid w:val="43B6256C"/>
    <w:rsid w:val="47C85DD2"/>
    <w:rsid w:val="48EF79F9"/>
    <w:rsid w:val="4B736EEC"/>
    <w:rsid w:val="4B7C26C9"/>
    <w:rsid w:val="4F766114"/>
    <w:rsid w:val="4FC56E08"/>
    <w:rsid w:val="4FFA0AF3"/>
    <w:rsid w:val="50CD054D"/>
    <w:rsid w:val="520A180B"/>
    <w:rsid w:val="53151F84"/>
    <w:rsid w:val="551C078B"/>
    <w:rsid w:val="559E2F9A"/>
    <w:rsid w:val="577334CB"/>
    <w:rsid w:val="59130003"/>
    <w:rsid w:val="5A737E20"/>
    <w:rsid w:val="5C2F7377"/>
    <w:rsid w:val="5DAA513D"/>
    <w:rsid w:val="61786817"/>
    <w:rsid w:val="68110C73"/>
    <w:rsid w:val="681F5617"/>
    <w:rsid w:val="6A0A4D9C"/>
    <w:rsid w:val="6A413A96"/>
    <w:rsid w:val="6A5437CA"/>
    <w:rsid w:val="6B7541FF"/>
    <w:rsid w:val="6B977F4E"/>
    <w:rsid w:val="6C355CA9"/>
    <w:rsid w:val="6C8012FC"/>
    <w:rsid w:val="6CBC0B36"/>
    <w:rsid w:val="6CD7141E"/>
    <w:rsid w:val="6E2E4E0D"/>
    <w:rsid w:val="6FCF6580"/>
    <w:rsid w:val="73FE1EAB"/>
    <w:rsid w:val="74250981"/>
    <w:rsid w:val="76153858"/>
    <w:rsid w:val="7A06019E"/>
    <w:rsid w:val="7A93794A"/>
    <w:rsid w:val="7C950C5E"/>
    <w:rsid w:val="7CD51789"/>
    <w:rsid w:val="7DFC3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5">
    <w:name w:val="List Paragraph"/>
    <w:basedOn w:val="1"/>
    <w:autoRedefine/>
    <w:qFormat/>
    <w:uiPriority w:val="34"/>
    <w:pPr>
      <w:ind w:firstLine="420" w:firstLineChars="200"/>
    </w:pPr>
    <w:rPr>
      <w:rFonts w:ascii="Calibri" w:hAnsi="Calibri"/>
      <w:szCs w:val="22"/>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642</Words>
  <Characters>704</Characters>
  <Lines>0</Lines>
  <Paragraphs>0</Paragraphs>
  <TotalTime>0</TotalTime>
  <ScaleCrop>false</ScaleCrop>
  <LinksUpToDate>false</LinksUpToDate>
  <CharactersWithSpaces>704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2022-02-25T07:18:00Z</dcterms:created>
  <dc:creator>Administrator</dc:creator>
  <cp:lastModifiedBy>听闻</cp:lastModifiedBy>
  <dcterms:modified xsi:type="dcterms:W3CDTF">2025-07-10T06:56:17Z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4DD24E15C44B4213BC0DBD745A09E48E</vt:lpwstr>
  </property>
  <property fmtid="{D5CDD505-2E9C-101B-9397-08002B2CF9AE}" pid="4" name="KSOTemplateDocerSaveRecord">
    <vt:lpwstr>eyJoZGlkIjoiMGY0Nzc1YWJjNWRiMGJlNWNmMzI0YjRmZjFhZmRjNDUiLCJ1c2VySWQiOiIzMzk1NTU1NjkifQ==</vt:lpwstr>
  </property>
</Properties>
</file>