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A1545E">
      <w:pPr>
        <w:pStyle w:val="2"/>
        <w:bidi w:val="0"/>
        <w:jc w:val="center"/>
        <w:rPr>
          <w:rFonts w:hint="eastAsia" w:ascii="宋体" w:hAnsi="宋体" w:cs="宋体"/>
          <w:b w:val="0"/>
          <w:bCs w:val="0"/>
          <w:szCs w:val="32"/>
          <w:highlight w:val="none"/>
        </w:rPr>
      </w:pPr>
      <w:r>
        <w:rPr>
          <w:rFonts w:hint="eastAsia" w:ascii="宋体" w:hAnsi="宋体" w:eastAsia="宋体" w:cs="宋体"/>
          <w:highlight w:val="none"/>
        </w:rPr>
        <w:t>工程量清单计价表</w:t>
      </w:r>
    </w:p>
    <w:p w14:paraId="064B9E96">
      <w:pPr>
        <w:spacing w:line="500" w:lineRule="exact"/>
        <w:ind w:firstLine="562" w:firstLineChars="200"/>
        <w:rPr>
          <w:rFonts w:ascii="宋体" w:hAnsi="宋体"/>
          <w:b/>
          <w:sz w:val="28"/>
          <w:szCs w:val="28"/>
          <w:highlight w:val="none"/>
        </w:rPr>
      </w:pPr>
    </w:p>
    <w:p w14:paraId="2476D565">
      <w:pPr>
        <w:spacing w:line="500" w:lineRule="exact"/>
        <w:rPr>
          <w:rFonts w:hint="eastAsia" w:ascii="宋体" w:hAnsi="宋体"/>
          <w:color w:val="auto"/>
          <w:sz w:val="28"/>
          <w:szCs w:val="28"/>
          <w:highlight w:val="none"/>
        </w:rPr>
      </w:pPr>
    </w:p>
    <w:p w14:paraId="26BE1DA4">
      <w:pPr>
        <w:spacing w:line="500" w:lineRule="exact"/>
        <w:rPr>
          <w:rFonts w:ascii="宋体" w:hAnsi="宋体"/>
          <w:color w:val="auto"/>
          <w:sz w:val="28"/>
          <w:szCs w:val="28"/>
          <w:highlight w:val="none"/>
        </w:rPr>
      </w:pPr>
    </w:p>
    <w:p w14:paraId="3557B5BE">
      <w:pPr>
        <w:jc w:val="center"/>
        <w:rPr>
          <w:rFonts w:ascii="宋体" w:hAnsi="宋体"/>
          <w:b/>
          <w:color w:val="auto"/>
          <w:sz w:val="36"/>
          <w:highlight w:val="none"/>
        </w:rPr>
      </w:pPr>
    </w:p>
    <w:p w14:paraId="3258E4CE">
      <w:pPr>
        <w:spacing w:line="600" w:lineRule="exact"/>
        <w:ind w:firstLine="1825" w:firstLineChars="548"/>
        <w:rPr>
          <w:rFonts w:hint="eastAsia" w:ascii="宋体" w:hAnsi="宋体"/>
          <w:b/>
          <w:color w:val="auto"/>
          <w:spacing w:val="26"/>
          <w:sz w:val="28"/>
          <w:szCs w:val="28"/>
          <w:highlight w:val="none"/>
        </w:rPr>
      </w:pPr>
    </w:p>
    <w:p w14:paraId="546F624A">
      <w:pPr>
        <w:spacing w:line="600" w:lineRule="exact"/>
        <w:ind w:firstLine="1825" w:firstLineChars="548"/>
        <w:rPr>
          <w:rFonts w:hint="eastAsia" w:ascii="宋体" w:hAnsi="宋体"/>
          <w:b/>
          <w:color w:val="auto"/>
          <w:spacing w:val="26"/>
          <w:sz w:val="28"/>
          <w:szCs w:val="28"/>
          <w:highlight w:val="none"/>
        </w:rPr>
      </w:pPr>
    </w:p>
    <w:p w14:paraId="766563BD">
      <w:pPr>
        <w:rPr>
          <w:rFonts w:hint="eastAsia"/>
          <w:color w:val="auto"/>
          <w:highlight w:val="none"/>
        </w:rPr>
      </w:pPr>
    </w:p>
    <w:p w14:paraId="113B89C4">
      <w:pPr>
        <w:spacing w:line="360" w:lineRule="auto"/>
        <w:jc w:val="left"/>
      </w:pPr>
      <w:r>
        <w:rPr>
          <w:rFonts w:hint="eastAsia" w:ascii="宋体" w:hAnsi="宋体" w:cs="宋体"/>
          <w:b/>
          <w:color w:val="auto"/>
          <w:sz w:val="24"/>
          <w:highlight w:val="none"/>
          <w:lang w:val="en-GB"/>
        </w:rPr>
        <w:t>注：附的各已标价工程量清单表格具体样式以造价软件打印的表格格式为准，</w:t>
      </w:r>
      <w:r>
        <w:rPr>
          <w:rFonts w:hint="eastAsia" w:ascii="宋体" w:hAnsi="宋体" w:cs="宋体"/>
          <w:b/>
          <w:color w:val="auto"/>
          <w:sz w:val="24"/>
          <w:highlight w:val="none"/>
          <w:lang w:val="en-GB" w:eastAsia="zh-CN"/>
        </w:rPr>
        <w:t>供应商</w:t>
      </w:r>
      <w:r>
        <w:rPr>
          <w:rFonts w:hint="eastAsia" w:ascii="宋体" w:hAnsi="宋体" w:cs="宋体"/>
          <w:b/>
          <w:color w:val="auto"/>
          <w:sz w:val="24"/>
          <w:highlight w:val="none"/>
          <w:lang w:val="en-GB"/>
        </w:rPr>
        <w:t>应根据</w:t>
      </w:r>
      <w:r>
        <w:rPr>
          <w:rFonts w:hint="eastAsia" w:ascii="宋体" w:hAnsi="宋体" w:cs="宋体"/>
          <w:b/>
          <w:color w:val="auto"/>
          <w:sz w:val="24"/>
          <w:highlight w:val="none"/>
          <w:lang w:val="en-GB" w:eastAsia="zh-CN"/>
        </w:rPr>
        <w:t>采购</w:t>
      </w:r>
      <w:r>
        <w:rPr>
          <w:rFonts w:hint="eastAsia" w:ascii="宋体" w:hAnsi="宋体" w:cs="宋体"/>
          <w:b/>
          <w:color w:val="auto"/>
          <w:sz w:val="24"/>
          <w:highlight w:val="none"/>
          <w:lang w:val="en-GB"/>
        </w:rPr>
        <w:t>代理机构提供的</w:t>
      </w:r>
      <w:r>
        <w:rPr>
          <w:rFonts w:hint="eastAsia" w:ascii="宋体" w:hAnsi="宋体" w:cs="宋体"/>
          <w:b/>
          <w:color w:val="auto"/>
          <w:sz w:val="24"/>
          <w:highlight w:val="none"/>
          <w:lang w:val="en-GB" w:eastAsia="zh-CN"/>
        </w:rPr>
        <w:t>清单</w:t>
      </w:r>
      <w:r>
        <w:rPr>
          <w:rFonts w:hint="eastAsia" w:ascii="宋体" w:hAnsi="宋体" w:cs="宋体"/>
          <w:b/>
          <w:color w:val="auto"/>
          <w:sz w:val="24"/>
          <w:highlight w:val="none"/>
          <w:lang w:val="en-GB"/>
        </w:rPr>
        <w:t>进行工程量清单的组价工作，不可更改工程量清单的具体内容。</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673E35"/>
    <w:rsid w:val="299821E5"/>
    <w:rsid w:val="309C4B4F"/>
    <w:rsid w:val="41A73B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spacing w:before="260" w:beforeLines="0" w:after="260" w:afterLines="0" w:line="413" w:lineRule="auto"/>
      <w:outlineLvl w:val="2"/>
    </w:pPr>
    <w:rPr>
      <w:rFonts w:eastAsia="楷体_GB2312"/>
      <w:b/>
      <w:bCs/>
      <w:sz w:val="30"/>
      <w:szCs w:val="30"/>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177</Words>
  <Characters>177</Characters>
  <Lines>0</Lines>
  <Paragraphs>0</Paragraphs>
  <TotalTime>0</TotalTime>
  <ScaleCrop>false</ScaleCrop>
  <LinksUpToDate>false</LinksUpToDate>
  <CharactersWithSpaces>324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2025-04-14T08:16:00Z</dcterms:created>
  <dc:creator>Administrator</dc:creator>
  <cp:lastModifiedBy>7⃣️℃ </cp:lastModifiedBy>
  <dcterms:modified xsi:type="dcterms:W3CDTF">2025-08-06T10:11:37Z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eyJoZGlkIjoiYzBjNmQxMWNiYzI4NTU2YjkwNjBkZDM2MzE5YzVjNmQiLCJ1c2VySWQiOiIyODM2OTI1NzIifQ==</vt:lpwstr>
  </property>
  <property fmtid="{D5CDD505-2E9C-101B-9397-08002B2CF9AE}" pid="4" name="ICV">
    <vt:lpwstr>1E7634103E1C40A9BC96D6FC6F613971_12</vt:lpwstr>
  </property>
</Properties>
</file>