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70B2C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sz w:val="32"/>
          <w:szCs w:val="32"/>
          <w:highlight w:val="none"/>
          <w:lang w:val="en-US" w:eastAsia="zh-CN"/>
        </w:rPr>
        <w:t>报价一览表</w:t>
      </w:r>
    </w:p>
    <w:p w14:paraId="4680D7B6">
      <w:pPr>
        <w:tabs>
          <w:tab w:val="left" w:pos="1800"/>
          <w:tab w:val="left" w:pos="5580"/>
        </w:tabs>
        <w:spacing w:line="360" w:lineRule="auto"/>
        <w:ind w:left="1157" w:leftChars="257" w:right="-991" w:rightChars="-413" w:hanging="540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项目名称：</w:t>
      </w:r>
    </w:p>
    <w:p w14:paraId="0405C384">
      <w:pPr>
        <w:tabs>
          <w:tab w:val="left" w:pos="1800"/>
          <w:tab w:val="left" w:pos="5580"/>
        </w:tabs>
        <w:spacing w:line="360" w:lineRule="auto"/>
        <w:ind w:left="1157" w:leftChars="257" w:right="-991" w:rightChars="-413" w:hanging="540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项目编号：</w:t>
      </w:r>
    </w:p>
    <w:p w14:paraId="08565873">
      <w:pPr>
        <w:tabs>
          <w:tab w:val="left" w:pos="1800"/>
          <w:tab w:val="left" w:pos="5580"/>
        </w:tabs>
        <w:spacing w:line="360" w:lineRule="auto"/>
        <w:ind w:left="1157" w:leftChars="257" w:right="-991" w:rightChars="-413" w:hanging="54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报价单位：人民币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元</w:t>
      </w:r>
    </w:p>
    <w:p w14:paraId="0242D304">
      <w:pPr>
        <w:spacing w:line="480" w:lineRule="exact"/>
        <w:jc w:val="left"/>
        <w:rPr>
          <w:rFonts w:hint="eastAsia" w:ascii="宋体" w:hAnsi="宋体"/>
          <w:sz w:val="24"/>
          <w:szCs w:val="32"/>
          <w:u w:val="single"/>
        </w:rPr>
      </w:pPr>
    </w:p>
    <w:p w14:paraId="73721FE7">
      <w:pPr>
        <w:spacing w:line="500" w:lineRule="exact"/>
        <w:ind w:firstLine="236" w:firstLineChars="98"/>
        <w:rPr>
          <w:rFonts w:hint="eastAsia" w:ascii="宋体" w:hAnsi="宋体"/>
          <w:b/>
        </w:rPr>
      </w:pPr>
    </w:p>
    <w:p w14:paraId="619E14B9">
      <w:pPr>
        <w:spacing w:line="500" w:lineRule="exact"/>
        <w:ind w:firstLine="236" w:firstLineChars="98"/>
        <w:rPr>
          <w:rFonts w:hint="eastAsia" w:ascii="宋体" w:hAnsi="宋体"/>
          <w:b/>
        </w:rPr>
      </w:pPr>
    </w:p>
    <w:p w14:paraId="53B79D39">
      <w:pPr>
        <w:spacing w:line="500" w:lineRule="exact"/>
        <w:ind w:firstLine="236" w:firstLineChars="98"/>
        <w:jc w:val="center"/>
        <w:rPr>
          <w:rFonts w:hint="eastAsia" w:ascii="宋体" w:hAnsi="宋体" w:eastAsia="宋体"/>
          <w:b/>
          <w:lang w:eastAsia="zh-CN"/>
        </w:rPr>
      </w:pPr>
      <w:r>
        <w:rPr>
          <w:rFonts w:hint="eastAsia" w:ascii="宋体" w:hAnsi="宋体"/>
          <w:b/>
          <w:lang w:eastAsia="zh-CN"/>
        </w:rPr>
        <w:t>（</w:t>
      </w:r>
      <w:r>
        <w:rPr>
          <w:rFonts w:hint="eastAsia" w:ascii="宋体" w:hAnsi="宋体"/>
          <w:b/>
          <w:lang w:val="en-US" w:eastAsia="zh-CN"/>
        </w:rPr>
        <w:t>格式自拟，进行细化的分项报价</w:t>
      </w:r>
      <w:r>
        <w:rPr>
          <w:rFonts w:hint="eastAsia" w:ascii="宋体" w:hAnsi="宋体"/>
          <w:b/>
          <w:lang w:eastAsia="zh-CN"/>
        </w:rPr>
        <w:t>）</w:t>
      </w:r>
    </w:p>
    <w:p w14:paraId="4E571FA4">
      <w:pPr>
        <w:spacing w:line="500" w:lineRule="exact"/>
        <w:ind w:firstLine="236" w:firstLineChars="98"/>
        <w:rPr>
          <w:rFonts w:hint="eastAsia" w:ascii="宋体" w:hAnsi="宋体"/>
          <w:b/>
        </w:rPr>
      </w:pPr>
    </w:p>
    <w:p w14:paraId="1AD68E2B">
      <w:pPr>
        <w:spacing w:line="500" w:lineRule="exact"/>
        <w:ind w:firstLine="236" w:firstLineChars="98"/>
        <w:rPr>
          <w:rFonts w:hint="eastAsia" w:ascii="宋体" w:hAnsi="宋体"/>
          <w:b/>
        </w:rPr>
      </w:pPr>
    </w:p>
    <w:p w14:paraId="410CE357">
      <w:pPr>
        <w:spacing w:line="500" w:lineRule="exact"/>
        <w:ind w:firstLine="236" w:firstLineChars="98"/>
        <w:rPr>
          <w:rFonts w:hint="eastAsia" w:ascii="宋体" w:hAnsi="宋体"/>
          <w:b/>
        </w:rPr>
      </w:pPr>
    </w:p>
    <w:p w14:paraId="6C231E5F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000" w:firstLineChars="2500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Times New Roman"/>
          <w:sz w:val="24"/>
          <w:szCs w:val="24"/>
          <w:highlight w:val="none"/>
          <w:lang w:eastAsia="zh-CN"/>
        </w:rPr>
        <w:t>供应商名称（公章）：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eastAsia="zh-CN"/>
        </w:rPr>
        <w:t xml:space="preserve">      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eastAsia="zh-CN"/>
        </w:rPr>
        <w:t xml:space="preserve">          </w:t>
      </w:r>
    </w:p>
    <w:p w14:paraId="3986E66B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000" w:firstLineChars="2500"/>
        <w:textAlignment w:val="auto"/>
        <w:rPr>
          <w:rFonts w:hint="eastAsia" w:ascii="宋体" w:hAnsi="宋体"/>
          <w:sz w:val="24"/>
          <w:szCs w:val="24"/>
          <w:highlight w:val="none"/>
          <w:lang w:eastAsia="zh-CN"/>
        </w:rPr>
      </w:pPr>
    </w:p>
    <w:p w14:paraId="6C98E8DE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000" w:firstLineChars="2500"/>
        <w:textAlignment w:val="auto"/>
        <w:rPr>
          <w:rFonts w:ascii="宋体" w:hAnsi="宋体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sz w:val="24"/>
          <w:szCs w:val="24"/>
          <w:highlight w:val="none"/>
          <w:lang w:eastAsia="zh-CN"/>
        </w:rPr>
        <w:t>法定代表人（或负责人）或被授权人</w:t>
      </w:r>
      <w:r>
        <w:rPr>
          <w:rFonts w:hint="eastAsia" w:ascii="宋体" w:hAnsi="宋体"/>
          <w:sz w:val="24"/>
          <w:szCs w:val="24"/>
          <w:highlight w:val="none"/>
        </w:rPr>
        <w:t>（签字或盖章）：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</w:t>
      </w:r>
      <w:r>
        <w:rPr>
          <w:rFonts w:ascii="宋体" w:hAnsi="宋体"/>
          <w:sz w:val="24"/>
          <w:szCs w:val="24"/>
          <w:highlight w:val="none"/>
          <w:u w:val="single"/>
        </w:rPr>
        <w:t xml:space="preserve">            </w:t>
      </w:r>
    </w:p>
    <w:p w14:paraId="41CCCE15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000" w:firstLineChars="2500"/>
        <w:textAlignment w:val="auto"/>
        <w:rPr>
          <w:rFonts w:hint="eastAsia" w:ascii="宋体" w:hAnsi="宋体"/>
          <w:sz w:val="24"/>
          <w:szCs w:val="24"/>
          <w:highlight w:val="none"/>
        </w:rPr>
      </w:pPr>
    </w:p>
    <w:p w14:paraId="0AF1CC71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000" w:firstLineChars="2500"/>
        <w:textAlignment w:val="auto"/>
        <w:rPr>
          <w:rFonts w:ascii="宋体" w:hAnsi="宋体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sz w:val="24"/>
          <w:szCs w:val="24"/>
          <w:highlight w:val="none"/>
        </w:rPr>
        <w:t>日期：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</w:t>
      </w:r>
      <w:r>
        <w:rPr>
          <w:rFonts w:ascii="宋体" w:hAnsi="宋体"/>
          <w:sz w:val="24"/>
          <w:szCs w:val="24"/>
          <w:highlight w:val="none"/>
          <w:u w:val="single"/>
        </w:rPr>
        <w:t xml:space="preserve">                        </w:t>
      </w:r>
    </w:p>
    <w:p w14:paraId="3220AA8C">
      <w:pPr>
        <w:pStyle w:val="7"/>
        <w:ind w:firstLine="0" w:firstLineChars="0"/>
        <w:rPr>
          <w:rFonts w:hint="eastAsia" w:ascii="宋体" w:hAnsi="宋体"/>
          <w:b/>
        </w:rPr>
      </w:pPr>
    </w:p>
    <w:p w14:paraId="4BAB8700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E5028"/>
    <w:rsid w:val="0AFD403A"/>
    <w:rsid w:val="18D11FE1"/>
    <w:rsid w:val="36D53B10"/>
    <w:rsid w:val="3EF92FCE"/>
    <w:rsid w:val="646E4646"/>
    <w:rsid w:val="6D34343E"/>
    <w:rsid w:val="70E234E7"/>
    <w:rsid w:val="7DBA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 w:line="360" w:lineRule="auto"/>
      <w:ind w:firstLine="560" w:firstLineChars="200"/>
    </w:pPr>
    <w:rPr>
      <w:rFonts w:ascii="Cambria" w:hAnsi="Cambria"/>
      <w:sz w:val="24"/>
      <w:szCs w:val="22"/>
    </w:rPr>
  </w:style>
  <w:style w:type="paragraph" w:styleId="3">
    <w:name w:val="Body Text"/>
    <w:basedOn w:val="1"/>
    <w:next w:val="1"/>
    <w:qFormat/>
    <w:uiPriority w:val="0"/>
  </w:style>
  <w:style w:type="paragraph" w:styleId="4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customStyle="1" w:styleId="7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63</Characters>
  <Lines>0</Lines>
  <Paragraphs>0</Paragraphs>
  <TotalTime>0</TotalTime>
  <ScaleCrop>false</ScaleCrop>
  <LinksUpToDate>false</LinksUpToDate>
  <CharactersWithSpaces>204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2025-05-17T07:05:00Z</dcterms:created>
  <dc:creator>ZTH</dc:creator>
  <cp:lastModifiedBy>兔子</cp:lastModifiedBy>
  <dcterms:modified xsi:type="dcterms:W3CDTF">2025-09-03T13:13:09Z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eyJoZGlkIjoiMjAxZTIwZjhlZmEwOWJmMDgxMmQzYjBmMDcwODJkZDciLCJ1c2VySWQiOiI2NDQ2MTI3NzYifQ==</vt:lpwstr>
  </property>
  <property fmtid="{D5CDD505-2E9C-101B-9397-08002B2CF9AE}" pid="4" name="ICV">
    <vt:lpwstr>037E7AD2989B4262AD058C6CE396B0BF_12</vt:lpwstr>
  </property>
</Properties>
</file>