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6962A">
      <w:pPr>
        <w:pStyle w:val="2"/>
        <w:numPr>
          <w:ilvl w:val="0"/>
          <w:numId w:val="0"/>
        </w:numPr>
        <w:spacing w:before="319" w:beforeLines="100" w:after="478" w:afterLines="150" w:line="360" w:lineRule="auto"/>
        <w:ind w:left="420" w:leftChars="0"/>
        <w:jc w:val="center"/>
        <w:rPr>
          <w:rFonts w:hint="eastAsia" w:ascii="宋体" w:hAnsi="宋体" w:eastAsia="宋体" w:cs="宋体"/>
          <w:sz w:val="28"/>
          <w:szCs w:val="28"/>
        </w:rPr>
      </w:pPr>
      <w:r>
        <w:rPr>
          <w:rFonts w:hint="eastAsia" w:ascii="宋体" w:hAnsi="宋体" w:eastAsia="宋体" w:cs="宋体"/>
          <w:sz w:val="28"/>
          <w:szCs w:val="28"/>
        </w:rPr>
        <w:t>投标人资质要求</w:t>
      </w:r>
    </w:p>
    <w:p w14:paraId="251E8EC5">
      <w:pPr>
        <w:widowControl/>
        <w:spacing w:line="360" w:lineRule="auto"/>
        <w:jc w:val="left"/>
        <w:rPr>
          <w:rFonts w:hint="eastAsia" w:ascii="宋体" w:hAnsi="宋体" w:cs="宋体"/>
          <w:sz w:val="24"/>
          <w:szCs w:val="24"/>
        </w:rPr>
      </w:pPr>
      <w:r>
        <w:rPr>
          <w:rFonts w:hint="eastAsia" w:ascii="宋体" w:hAnsi="宋体" w:cs="宋体"/>
          <w:sz w:val="24"/>
          <w:szCs w:val="24"/>
        </w:rPr>
        <w:t>（1）提供合格有效的法人或者其他组织的营业执照等证明文件，自然人的身份证明；投标人是法人或其他组织的应提供营业执照等证明文件，投标人是自然人的应提供有效的自然人身份证明。</w:t>
      </w:r>
    </w:p>
    <w:p w14:paraId="1C35D286">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年度经审计的财务报告（包括“</w:t>
      </w:r>
      <w:r>
        <w:rPr>
          <w:rFonts w:hint="eastAsia" w:ascii="宋体" w:hAnsi="宋体" w:cs="宋体"/>
          <w:sz w:val="24"/>
          <w:szCs w:val="24"/>
          <w:lang w:val="en-US" w:eastAsia="zh-CN"/>
        </w:rPr>
        <w:t>三表</w:t>
      </w:r>
      <w:r>
        <w:rPr>
          <w:rFonts w:hint="eastAsia" w:ascii="宋体" w:hAnsi="宋体" w:cs="宋体"/>
          <w:sz w:val="24"/>
          <w:szCs w:val="24"/>
        </w:rPr>
        <w:t>一注”，即资产负债表、利润表、现金流量表及其附注</w:t>
      </w:r>
      <w:r>
        <w:rPr>
          <w:rFonts w:hint="eastAsia" w:ascii="宋体" w:hAnsi="宋体" w:cs="宋体"/>
          <w:sz w:val="24"/>
          <w:szCs w:val="24"/>
          <w:lang w:eastAsia="zh-CN"/>
        </w:rPr>
        <w:t>，</w:t>
      </w:r>
      <w:r>
        <w:rPr>
          <w:rFonts w:hint="eastAsia" w:ascii="宋体" w:hAnsi="宋体" w:cs="宋体"/>
          <w:sz w:val="24"/>
          <w:szCs w:val="24"/>
        </w:rPr>
        <w:t>成立时间至提交</w:t>
      </w:r>
      <w:r>
        <w:rPr>
          <w:rFonts w:hint="eastAsia" w:ascii="宋体" w:hAnsi="宋体" w:cs="宋体"/>
          <w:sz w:val="24"/>
          <w:szCs w:val="24"/>
          <w:lang w:eastAsia="zh-CN"/>
        </w:rPr>
        <w:t>投标文件</w:t>
      </w:r>
      <w:r>
        <w:rPr>
          <w:rFonts w:hint="eastAsia" w:ascii="宋体" w:hAnsi="宋体" w:cs="宋体"/>
          <w:sz w:val="24"/>
          <w:szCs w:val="24"/>
        </w:rPr>
        <w:t>截止时间不足一年的可提供成立后任意时段的资产负债表），或其基本存款账户开户银行出具的资信证明及基本存款账户证明；</w:t>
      </w:r>
    </w:p>
    <w:p w14:paraId="3902AA44">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w:t>
      </w:r>
      <w:r>
        <w:rPr>
          <w:rFonts w:hint="eastAsia" w:ascii="宋体" w:hAnsi="宋体" w:cs="宋体"/>
          <w:sz w:val="24"/>
          <w:szCs w:val="24"/>
          <w:lang w:eastAsia="zh-CN"/>
        </w:rPr>
        <w:t>（增值税或印花税等税种）</w:t>
      </w:r>
      <w:r>
        <w:rPr>
          <w:rFonts w:hint="eastAsia" w:ascii="宋体" w:hAnsi="宋体" w:cs="宋体"/>
          <w:sz w:val="24"/>
          <w:szCs w:val="24"/>
        </w:rPr>
        <w:t>，依法免税的单位应提供相关证明材料；</w:t>
      </w:r>
    </w:p>
    <w:p w14:paraId="526A58D2">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5F48316C">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0F044047">
      <w:pPr>
        <w:widowControl/>
        <w:spacing w:line="360" w:lineRule="auto"/>
        <w:jc w:val="left"/>
        <w:rPr>
          <w:rFonts w:hint="eastAsia" w:ascii="宋体" w:hAnsi="宋体" w:cs="宋体"/>
          <w:sz w:val="24"/>
          <w:szCs w:val="24"/>
        </w:rPr>
      </w:pPr>
      <w:r>
        <w:rPr>
          <w:rFonts w:hint="eastAsia" w:ascii="宋体" w:hAnsi="宋体" w:cs="宋体"/>
          <w:sz w:val="24"/>
          <w:szCs w:val="24"/>
        </w:rPr>
        <w:t>（6）参加政府采购活动前3年内，在经营活动中没有重大违法记录的书面声明。</w:t>
      </w:r>
    </w:p>
    <w:p w14:paraId="5B8DF3FF">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p>
    <w:p w14:paraId="1DB2C379">
      <w:pPr>
        <w:pStyle w:val="12"/>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w:t>
      </w:r>
      <w:r>
        <w:rPr>
          <w:rFonts w:hint="eastAsia" w:ascii="宋体" w:hAnsi="宋体" w:cs="宋体"/>
          <w:bCs/>
          <w:kern w:val="0"/>
          <w:sz w:val="24"/>
          <w:szCs w:val="24"/>
          <w:lang w:eastAsia="zh-CN"/>
        </w:rPr>
        <w:t>投标人</w:t>
      </w:r>
      <w:r>
        <w:rPr>
          <w:rFonts w:hint="eastAsia" w:ascii="宋体" w:hAnsi="宋体" w:cs="宋体"/>
          <w:bCs/>
          <w:kern w:val="0"/>
          <w:sz w:val="24"/>
          <w:szCs w:val="24"/>
        </w:rPr>
        <w:t>不得为“信用中国”网站（www.creditchina.gov.cn）中列入失信被执行人和重大税收违法失信主体的</w:t>
      </w:r>
      <w:r>
        <w:rPr>
          <w:rFonts w:hint="eastAsia" w:ascii="宋体" w:hAnsi="宋体" w:cs="宋体"/>
          <w:bCs/>
          <w:kern w:val="0"/>
          <w:sz w:val="24"/>
          <w:szCs w:val="24"/>
          <w:lang w:eastAsia="zh-CN"/>
        </w:rPr>
        <w:t>投标人</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投标人</w:t>
      </w:r>
      <w:r>
        <w:rPr>
          <w:rFonts w:hint="eastAsia" w:ascii="宋体" w:hAnsi="宋体" w:cs="宋体"/>
          <w:bCs/>
          <w:kern w:val="0"/>
          <w:sz w:val="24"/>
          <w:szCs w:val="24"/>
        </w:rPr>
        <w:t>；</w:t>
      </w:r>
      <w:r>
        <w:rPr>
          <w:rFonts w:hint="eastAsia" w:ascii="宋体" w:hAnsi="宋体" w:cs="宋体"/>
          <w:bCs/>
          <w:kern w:val="0"/>
          <w:sz w:val="24"/>
          <w:szCs w:val="24"/>
        </w:rPr>
        <w:br w:type="textWrapping"/>
      </w: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9</w:t>
      </w:r>
      <w:r>
        <w:rPr>
          <w:rFonts w:hint="eastAsia" w:ascii="宋体" w:hAnsi="宋体" w:cs="宋体"/>
          <w:bCs/>
          <w:kern w:val="0"/>
          <w:sz w:val="24"/>
          <w:szCs w:val="24"/>
          <w:lang w:eastAsia="zh-CN"/>
        </w:rPr>
        <w:t>）供应商须具备行政主管部门颁发且有效的城乡规划编制单位乙级及以上资质。</w:t>
      </w:r>
    </w:p>
    <w:p w14:paraId="422D7BA1">
      <w:pPr>
        <w:pStyle w:val="12"/>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）若与其他投标人存在单位负责人为同一人或者存在直接控股、管理关系的，则投标无效，提供相应承诺。</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11</w:t>
      </w:r>
      <w:r>
        <w:rPr>
          <w:rFonts w:hint="eastAsia" w:ascii="宋体" w:hAnsi="宋体" w:cs="宋体"/>
          <w:bCs/>
          <w:kern w:val="0"/>
          <w:sz w:val="24"/>
          <w:szCs w:val="24"/>
        </w:rPr>
        <w:t>）本项目不接受联合体投标。</w:t>
      </w:r>
    </w:p>
    <w:p w14:paraId="69362926">
      <w:pPr>
        <w:rPr>
          <w:rFonts w:hint="eastAsia" w:ascii="宋体" w:hAnsi="宋体" w:cs="宋体"/>
          <w:b/>
          <w:bCs/>
          <w:sz w:val="28"/>
          <w:szCs w:val="28"/>
        </w:rPr>
      </w:pPr>
      <w:r>
        <w:rPr>
          <w:rFonts w:hint="eastAsia" w:ascii="宋体" w:hAnsi="宋体" w:cs="宋体"/>
          <w:b/>
          <w:bCs/>
          <w:sz w:val="28"/>
          <w:szCs w:val="28"/>
        </w:rPr>
        <w:br w:type="page"/>
      </w:r>
    </w:p>
    <w:p w14:paraId="19057BBD">
      <w:pPr>
        <w:jc w:val="center"/>
        <w:rPr>
          <w:rFonts w:hint="eastAsia" w:ascii="宋体" w:hAnsi="宋体" w:cs="宋体"/>
          <w:b/>
          <w:bCs/>
          <w:sz w:val="28"/>
          <w:szCs w:val="28"/>
        </w:rPr>
      </w:pPr>
    </w:p>
    <w:p w14:paraId="39A31A4D">
      <w:pPr>
        <w:jc w:val="center"/>
        <w:rPr>
          <w:rFonts w:hint="eastAsia" w:ascii="宋体" w:hAnsi="宋体" w:cs="宋体"/>
          <w:b/>
          <w:bCs/>
          <w:sz w:val="28"/>
          <w:szCs w:val="28"/>
        </w:rPr>
      </w:pPr>
      <w:r>
        <w:rPr>
          <w:rFonts w:hint="eastAsia" w:ascii="宋体" w:hAnsi="宋体" w:cs="宋体"/>
          <w:b/>
          <w:bCs/>
          <w:sz w:val="28"/>
          <w:szCs w:val="28"/>
        </w:rPr>
        <w:t>投标人符合《政府采购法》第二十二条规定条件的承诺函</w:t>
      </w:r>
    </w:p>
    <w:p w14:paraId="30DD0F79">
      <w:pPr>
        <w:pStyle w:val="5"/>
        <w:spacing w:line="360" w:lineRule="auto"/>
        <w:ind w:left="0" w:leftChars="0"/>
        <w:rPr>
          <w:rFonts w:hint="eastAsia" w:ascii="宋体" w:hAnsi="宋体" w:cs="宋体"/>
          <w:sz w:val="24"/>
          <w:szCs w:val="24"/>
        </w:rPr>
      </w:pPr>
    </w:p>
    <w:p w14:paraId="4B8F00EF">
      <w:pPr>
        <w:pStyle w:val="5"/>
        <w:spacing w:line="360" w:lineRule="auto"/>
        <w:ind w:left="0" w:leftChars="0"/>
        <w:rPr>
          <w:rFonts w:hint="eastAsia" w:ascii="宋体" w:hAnsi="宋体" w:cs="宋体"/>
          <w:sz w:val="24"/>
          <w:szCs w:val="24"/>
        </w:rPr>
      </w:pPr>
      <w:r>
        <w:rPr>
          <w:rFonts w:hint="eastAsia" w:ascii="宋体" w:hAnsi="宋体" w:cs="宋体"/>
          <w:sz w:val="24"/>
          <w:szCs w:val="24"/>
        </w:rPr>
        <w:t xml:space="preserve">致陕西巨思项目管理有限公司： </w:t>
      </w:r>
    </w:p>
    <w:p w14:paraId="32235601">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w:t>
      </w:r>
      <w:r>
        <w:rPr>
          <w:rFonts w:hint="eastAsia" w:ascii="宋体" w:hAnsi="宋体" w:cs="宋体"/>
          <w:sz w:val="24"/>
          <w:szCs w:val="24"/>
          <w:u w:val="single"/>
        </w:rPr>
        <w:t xml:space="preserve">            （项目名称）</w:t>
      </w:r>
      <w:r>
        <w:rPr>
          <w:rFonts w:hint="eastAsia" w:ascii="宋体" w:hAnsi="宋体" w:cs="宋体"/>
          <w:sz w:val="24"/>
          <w:szCs w:val="24"/>
        </w:rPr>
        <w:t>的政府采购活动，现承诺：</w:t>
      </w:r>
    </w:p>
    <w:p w14:paraId="0166D392">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我公司满足政府采购法第二十二条关于投标人的资格要求：</w:t>
      </w:r>
    </w:p>
    <w:p w14:paraId="5D6DCEA8">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（一）具有独立承担民事责任的能力； </w:t>
      </w:r>
    </w:p>
    <w:p w14:paraId="2D2C6510">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（二）具有良好的商业信誉和健全的财务会计制度； </w:t>
      </w:r>
    </w:p>
    <w:p w14:paraId="2700EC33">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（三）具有履行合同所必需的设备和专业技术能力； </w:t>
      </w:r>
    </w:p>
    <w:p w14:paraId="702BC2A0">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（四）有依法缴纳税收的良好记录； </w:t>
      </w:r>
    </w:p>
    <w:p w14:paraId="284F6394">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75A118E8">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（六）法律、行政法规规定的其他条件。</w:t>
      </w:r>
    </w:p>
    <w:p w14:paraId="09D4DE4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同时也满足本项目法律法规规章规定关于投标人的其他资格性条件，未参与本采购项目前期咨询论证，不属于禁止参加投标的投标人。</w:t>
      </w:r>
    </w:p>
    <w:p w14:paraId="31CD3BEF">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如违反以上承诺，本公司愿承担一切法律责任。</w:t>
      </w:r>
    </w:p>
    <w:p w14:paraId="2EAC6E6D">
      <w:pPr>
        <w:pStyle w:val="5"/>
        <w:spacing w:line="360" w:lineRule="auto"/>
        <w:ind w:left="0" w:leftChars="0"/>
        <w:rPr>
          <w:rFonts w:hint="eastAsia" w:ascii="宋体" w:hAnsi="宋体" w:cs="宋体"/>
          <w:sz w:val="24"/>
          <w:szCs w:val="24"/>
        </w:rPr>
      </w:pPr>
    </w:p>
    <w:p w14:paraId="69A1038A">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726A4DB2">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36C241CD">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3526978B">
      <w:pPr>
        <w:pStyle w:val="3"/>
        <w:ind w:firstLine="0"/>
        <w:rPr>
          <w:rFonts w:hint="eastAsia" w:ascii="宋体" w:hAnsi="宋体" w:cs="宋体"/>
          <w:sz w:val="24"/>
          <w:szCs w:val="24"/>
        </w:rPr>
      </w:pPr>
    </w:p>
    <w:p w14:paraId="3E6E72D5">
      <w:pPr>
        <w:rPr>
          <w:rFonts w:hint="eastAsia" w:ascii="宋体" w:hAnsi="宋体" w:cs="宋体"/>
          <w:sz w:val="24"/>
          <w:szCs w:val="24"/>
        </w:rPr>
      </w:pPr>
      <w:bookmarkStart w:id="0" w:name="_Toc1408"/>
    </w:p>
    <w:p w14:paraId="6C39AA7F">
      <w:pPr>
        <w:rPr>
          <w:rFonts w:hint="eastAsia" w:ascii="宋体" w:hAnsi="宋体" w:cs="宋体"/>
          <w:sz w:val="24"/>
          <w:szCs w:val="24"/>
        </w:rPr>
      </w:pPr>
    </w:p>
    <w:p w14:paraId="32DE6893">
      <w:pPr>
        <w:rPr>
          <w:rFonts w:hint="eastAsia" w:ascii="宋体" w:hAnsi="宋体" w:cs="宋体"/>
          <w:sz w:val="24"/>
          <w:szCs w:val="24"/>
        </w:rPr>
      </w:pPr>
    </w:p>
    <w:p w14:paraId="73EA1E40">
      <w:pPr>
        <w:rPr>
          <w:rFonts w:hint="eastAsia" w:ascii="宋体" w:hAnsi="宋体" w:cs="宋体"/>
          <w:sz w:val="24"/>
          <w:szCs w:val="24"/>
        </w:rPr>
      </w:pPr>
    </w:p>
    <w:p w14:paraId="0769629F">
      <w:pPr>
        <w:rPr>
          <w:rFonts w:hint="eastAsia" w:ascii="宋体" w:hAnsi="宋体" w:cs="宋体"/>
          <w:sz w:val="24"/>
          <w:szCs w:val="24"/>
        </w:rPr>
      </w:pPr>
    </w:p>
    <w:p w14:paraId="2D04E00C">
      <w:pPr>
        <w:rPr>
          <w:rFonts w:hint="eastAsia" w:ascii="宋体" w:hAnsi="宋体" w:cs="宋体"/>
          <w:sz w:val="24"/>
          <w:szCs w:val="24"/>
        </w:rPr>
      </w:pPr>
    </w:p>
    <w:p w14:paraId="55C895CB">
      <w:pPr>
        <w:rPr>
          <w:rFonts w:hint="eastAsia" w:ascii="宋体" w:hAnsi="宋体" w:cs="宋体"/>
          <w:sz w:val="24"/>
          <w:szCs w:val="24"/>
        </w:rPr>
      </w:pPr>
    </w:p>
    <w:p w14:paraId="503F473B">
      <w:pPr>
        <w:rPr>
          <w:rFonts w:hint="eastAsia" w:ascii="宋体" w:hAnsi="宋体" w:cs="宋体"/>
          <w:sz w:val="24"/>
          <w:szCs w:val="24"/>
        </w:rPr>
      </w:pPr>
    </w:p>
    <w:p w14:paraId="391435CC">
      <w:pPr>
        <w:rPr>
          <w:rFonts w:hint="eastAsia" w:ascii="宋体" w:hAnsi="宋体" w:cs="宋体"/>
          <w:sz w:val="24"/>
          <w:szCs w:val="24"/>
        </w:rPr>
      </w:pPr>
    </w:p>
    <w:p w14:paraId="484839EB">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5701846A">
      <w:pPr>
        <w:widowControl/>
        <w:spacing w:line="360" w:lineRule="auto"/>
        <w:jc w:val="left"/>
        <w:rPr>
          <w:rFonts w:hint="eastAsia" w:ascii="宋体" w:hAnsi="宋体" w:cs="宋体"/>
          <w:sz w:val="24"/>
          <w:szCs w:val="24"/>
        </w:rPr>
      </w:pPr>
      <w:r>
        <w:rPr>
          <w:rFonts w:hint="eastAsia" w:ascii="宋体" w:hAnsi="宋体" w:cs="宋体"/>
          <w:sz w:val="24"/>
          <w:szCs w:val="24"/>
        </w:rPr>
        <w:t>（1）提供合格有效的法人或者其他组织的营业执照等证明文件，自然人的身份证明；投标人是法人或其他组织的应提供营业执照等证明文件，投标人是自然人的应提供有效的自然人身份证明。</w:t>
      </w:r>
    </w:p>
    <w:p w14:paraId="1DAA8C48">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年度经审计的财务报告（包括“</w:t>
      </w:r>
      <w:r>
        <w:rPr>
          <w:rFonts w:hint="eastAsia" w:ascii="宋体" w:hAnsi="宋体" w:cs="宋体"/>
          <w:sz w:val="24"/>
          <w:szCs w:val="24"/>
          <w:lang w:val="en-US" w:eastAsia="zh-CN"/>
        </w:rPr>
        <w:t>三表</w:t>
      </w:r>
      <w:r>
        <w:rPr>
          <w:rFonts w:hint="eastAsia" w:ascii="宋体" w:hAnsi="宋体" w:cs="宋体"/>
          <w:sz w:val="24"/>
          <w:szCs w:val="24"/>
        </w:rPr>
        <w:t>一注”，即资产负债表、利润表、现金流量表及其附注</w:t>
      </w:r>
      <w:r>
        <w:rPr>
          <w:rFonts w:hint="eastAsia" w:ascii="宋体" w:hAnsi="宋体" w:cs="宋体"/>
          <w:sz w:val="24"/>
          <w:szCs w:val="24"/>
          <w:lang w:eastAsia="zh-CN"/>
        </w:rPr>
        <w:t>，</w:t>
      </w:r>
      <w:r>
        <w:rPr>
          <w:rFonts w:hint="eastAsia" w:ascii="宋体" w:hAnsi="宋体" w:cs="宋体"/>
          <w:sz w:val="24"/>
          <w:szCs w:val="24"/>
        </w:rPr>
        <w:t>成立时间至提交</w:t>
      </w:r>
      <w:r>
        <w:rPr>
          <w:rFonts w:hint="eastAsia" w:ascii="宋体" w:hAnsi="宋体" w:cs="宋体"/>
          <w:sz w:val="24"/>
          <w:szCs w:val="24"/>
          <w:lang w:eastAsia="zh-CN"/>
        </w:rPr>
        <w:t>投标文件</w:t>
      </w:r>
      <w:r>
        <w:rPr>
          <w:rFonts w:hint="eastAsia" w:ascii="宋体" w:hAnsi="宋体" w:cs="宋体"/>
          <w:sz w:val="24"/>
          <w:szCs w:val="24"/>
        </w:rPr>
        <w:t>截止时间不足一年的可提供成立后任意时段的资产负债表），或其基本存款账户开户银行出具的资信证明及基本存款账户证明；</w:t>
      </w:r>
    </w:p>
    <w:p w14:paraId="50BA187B">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6AF2794D">
      <w:pPr>
        <w:rPr>
          <w:rFonts w:hint="eastAsia" w:ascii="宋体" w:hAnsi="宋体" w:cs="宋体"/>
          <w:sz w:val="24"/>
          <w:szCs w:val="24"/>
        </w:rPr>
      </w:pPr>
      <w:r>
        <w:rPr>
          <w:rFonts w:hint="eastAsia" w:ascii="宋体" w:hAnsi="宋体" w:cs="宋体"/>
          <w:sz w:val="24"/>
          <w:szCs w:val="24"/>
        </w:rPr>
        <w:br w:type="page"/>
      </w:r>
    </w:p>
    <w:p w14:paraId="6C9283FE">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0CB60C43">
      <w:pPr>
        <w:rPr>
          <w:rFonts w:hint="eastAsia" w:ascii="宋体" w:hAnsi="宋体" w:cs="宋体"/>
          <w:sz w:val="24"/>
          <w:szCs w:val="24"/>
        </w:rPr>
      </w:pPr>
      <w:r>
        <w:rPr>
          <w:rFonts w:hint="eastAsia" w:ascii="宋体" w:hAnsi="宋体" w:cs="宋体"/>
          <w:sz w:val="24"/>
          <w:szCs w:val="24"/>
        </w:rPr>
        <w:br w:type="page"/>
      </w:r>
    </w:p>
    <w:p w14:paraId="2D2731C5">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6DCB513">
      <w:pPr>
        <w:widowControl/>
        <w:snapToGrid w:val="0"/>
        <w:spacing w:line="480" w:lineRule="auto"/>
        <w:jc w:val="center"/>
        <w:rPr>
          <w:rFonts w:hint="eastAsia" w:ascii="宋体" w:hAnsi="宋体" w:cs="宋体"/>
          <w:b/>
          <w:bCs/>
          <w:sz w:val="28"/>
          <w:szCs w:val="28"/>
        </w:rPr>
      </w:pPr>
    </w:p>
    <w:p w14:paraId="77C7B885">
      <w:pPr>
        <w:widowControl/>
        <w:snapToGrid w:val="0"/>
        <w:spacing w:line="480" w:lineRule="auto"/>
        <w:jc w:val="center"/>
        <w:rPr>
          <w:rFonts w:hint="eastAsia" w:ascii="宋体" w:hAnsi="宋体" w:eastAsia="宋体" w:cs="宋体"/>
          <w:b/>
          <w:bCs/>
          <w:kern w:val="0"/>
          <w:sz w:val="28"/>
          <w:szCs w:val="36"/>
          <w:lang w:val="en-US" w:eastAsia="zh-CN"/>
        </w:rPr>
      </w:pPr>
      <w:r>
        <w:rPr>
          <w:rFonts w:hint="eastAsia" w:ascii="宋体" w:hAnsi="宋体" w:cs="宋体"/>
          <w:b/>
          <w:bCs/>
          <w:sz w:val="28"/>
          <w:szCs w:val="28"/>
        </w:rPr>
        <w:t>具有履行合同所必需的设备和专业技术能力的承诺</w:t>
      </w:r>
      <w:r>
        <w:rPr>
          <w:rFonts w:hint="eastAsia" w:ascii="宋体" w:hAnsi="宋体" w:cs="宋体"/>
          <w:b/>
          <w:bCs/>
          <w:sz w:val="28"/>
          <w:szCs w:val="28"/>
          <w:lang w:val="en-US" w:eastAsia="zh-CN"/>
        </w:rPr>
        <w:t>书</w:t>
      </w:r>
    </w:p>
    <w:p w14:paraId="1A31FBE5">
      <w:pPr>
        <w:widowControl/>
        <w:snapToGrid w:val="0"/>
        <w:spacing w:line="480" w:lineRule="auto"/>
        <w:jc w:val="left"/>
        <w:rPr>
          <w:rFonts w:hint="eastAsia" w:ascii="宋体" w:hAnsi="宋体" w:eastAsia="宋体" w:cs="宋体"/>
          <w:kern w:val="0"/>
          <w:sz w:val="24"/>
          <w:szCs w:val="32"/>
        </w:rPr>
      </w:pPr>
      <w:r>
        <w:rPr>
          <w:rFonts w:hint="eastAsia" w:ascii="宋体" w:hAnsi="宋体" w:eastAsia="宋体" w:cs="宋体"/>
          <w:kern w:val="0"/>
          <w:sz w:val="24"/>
          <w:szCs w:val="32"/>
        </w:rPr>
        <w:t>致:</w:t>
      </w:r>
      <w:r>
        <w:rPr>
          <w:rFonts w:hint="eastAsia" w:ascii="宋体" w:hAnsi="宋体" w:eastAsia="宋体" w:cs="宋体"/>
          <w:kern w:val="0"/>
          <w:sz w:val="24"/>
          <w:szCs w:val="32"/>
          <w:u w:val="single"/>
        </w:rPr>
        <w:t xml:space="preserve">             </w:t>
      </w:r>
      <w:r>
        <w:rPr>
          <w:rFonts w:hint="eastAsia" w:ascii="宋体" w:hAnsi="宋体" w:eastAsia="宋体" w:cs="宋体"/>
          <w:kern w:val="0"/>
          <w:sz w:val="24"/>
          <w:szCs w:val="32"/>
        </w:rPr>
        <w:t>(</w:t>
      </w:r>
      <w:r>
        <w:rPr>
          <w:rFonts w:hint="eastAsia" w:ascii="宋体" w:hAnsi="宋体" w:eastAsia="宋体" w:cs="宋体"/>
          <w:kern w:val="0"/>
          <w:sz w:val="24"/>
          <w:szCs w:val="32"/>
          <w:lang w:val="en-US" w:eastAsia="zh-CN"/>
        </w:rPr>
        <w:t>采购人</w:t>
      </w:r>
      <w:r>
        <w:rPr>
          <w:rFonts w:hint="eastAsia" w:ascii="宋体" w:hAnsi="宋体" w:eastAsia="宋体" w:cs="宋体"/>
          <w:kern w:val="0"/>
          <w:sz w:val="24"/>
          <w:szCs w:val="32"/>
        </w:rPr>
        <w:t>)</w:t>
      </w:r>
    </w:p>
    <w:p w14:paraId="2B975BF6">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我单位参与贵公司组织的</w:t>
      </w:r>
      <w:r>
        <w:rPr>
          <w:rFonts w:hint="eastAsia" w:ascii="宋体" w:hAnsi="宋体" w:eastAsia="宋体" w:cs="宋体"/>
          <w:kern w:val="0"/>
          <w:sz w:val="24"/>
          <w:szCs w:val="32"/>
          <w:u w:val="single"/>
        </w:rPr>
        <w:t xml:space="preserve">   （项目名称 ）    </w:t>
      </w:r>
      <w:r>
        <w:rPr>
          <w:rFonts w:hint="eastAsia" w:ascii="宋体" w:hAnsi="宋体" w:cs="宋体"/>
          <w:kern w:val="0"/>
          <w:sz w:val="24"/>
          <w:szCs w:val="32"/>
          <w:lang w:val="en-US" w:eastAsia="zh-CN"/>
        </w:rPr>
        <w:t>公开招标</w:t>
      </w:r>
      <w:r>
        <w:rPr>
          <w:rFonts w:hint="eastAsia" w:ascii="宋体" w:hAnsi="宋体" w:eastAsia="宋体" w:cs="宋体"/>
          <w:kern w:val="0"/>
          <w:sz w:val="24"/>
          <w:szCs w:val="32"/>
        </w:rPr>
        <w:t>,我公司承诺：</w:t>
      </w:r>
    </w:p>
    <w:p w14:paraId="133D1879">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如中标,我公司将提供足够的设备和专业技术能力保证本合同履行。</w:t>
      </w:r>
    </w:p>
    <w:p w14:paraId="7DBB0DEA">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我方对上述承诺的真实性负责。如有虚假,我公司将依法承担相应法律责任。</w:t>
      </w:r>
    </w:p>
    <w:p w14:paraId="686778E8">
      <w:pPr>
        <w:widowControl/>
        <w:snapToGrid w:val="0"/>
        <w:spacing w:line="480" w:lineRule="auto"/>
        <w:ind w:firstLine="480" w:firstLineChars="200"/>
        <w:jc w:val="left"/>
        <w:rPr>
          <w:rFonts w:hint="eastAsia" w:ascii="宋体" w:hAnsi="宋体" w:eastAsia="宋体" w:cs="宋体"/>
          <w:kern w:val="0"/>
          <w:sz w:val="24"/>
          <w:szCs w:val="32"/>
        </w:rPr>
      </w:pPr>
    </w:p>
    <w:p w14:paraId="48CDCC8E">
      <w:pPr>
        <w:widowControl/>
        <w:snapToGrid w:val="0"/>
        <w:spacing w:line="480" w:lineRule="auto"/>
        <w:ind w:firstLine="480" w:firstLineChars="200"/>
        <w:jc w:val="left"/>
        <w:rPr>
          <w:rFonts w:hint="eastAsia" w:ascii="宋体" w:hAnsi="宋体" w:eastAsia="宋体" w:cs="宋体"/>
          <w:kern w:val="0"/>
          <w:sz w:val="24"/>
          <w:szCs w:val="32"/>
        </w:rPr>
      </w:pPr>
    </w:p>
    <w:p w14:paraId="693100B9">
      <w:pPr>
        <w:widowControl/>
        <w:snapToGrid w:val="0"/>
        <w:spacing w:line="480" w:lineRule="auto"/>
        <w:ind w:firstLine="480" w:firstLineChars="200"/>
        <w:jc w:val="left"/>
        <w:rPr>
          <w:rFonts w:hint="eastAsia" w:ascii="宋体" w:hAnsi="宋体" w:eastAsia="宋体" w:cs="宋体"/>
          <w:kern w:val="0"/>
          <w:sz w:val="24"/>
          <w:szCs w:val="32"/>
        </w:rPr>
      </w:pPr>
    </w:p>
    <w:p w14:paraId="24C58D8F">
      <w:pPr>
        <w:adjustRightInd w:val="0"/>
        <w:snapToGrid w:val="0"/>
        <w:spacing w:line="480" w:lineRule="auto"/>
        <w:jc w:val="left"/>
        <w:rPr>
          <w:rFonts w:hint="eastAsia" w:ascii="宋体" w:hAnsi="宋体" w:eastAsia="宋体" w:cs="宋体"/>
          <w:sz w:val="24"/>
          <w:szCs w:val="32"/>
          <w:u w:val="single"/>
        </w:rPr>
      </w:pPr>
      <w:r>
        <w:rPr>
          <w:rFonts w:hint="eastAsia" w:ascii="宋体" w:hAnsi="宋体" w:cs="宋体"/>
          <w:sz w:val="24"/>
          <w:szCs w:val="32"/>
          <w:lang w:val="en-US" w:eastAsia="zh-CN"/>
        </w:rPr>
        <w:t>投标人</w:t>
      </w:r>
      <w:r>
        <w:rPr>
          <w:rFonts w:hint="eastAsia" w:ascii="宋体" w:hAnsi="宋体" w:eastAsia="宋体" w:cs="宋体"/>
          <w:sz w:val="24"/>
          <w:szCs w:val="32"/>
        </w:rPr>
        <w:t>（单位名称及公章）：</w:t>
      </w:r>
      <w:r>
        <w:rPr>
          <w:rFonts w:hint="eastAsia" w:ascii="宋体" w:hAnsi="宋体" w:eastAsia="宋体" w:cs="宋体"/>
          <w:sz w:val="24"/>
          <w:szCs w:val="32"/>
          <w:u w:val="single"/>
        </w:rPr>
        <w:t xml:space="preserve">                  </w:t>
      </w:r>
    </w:p>
    <w:p w14:paraId="685DD129">
      <w:pPr>
        <w:adjustRightInd w:val="0"/>
        <w:snapToGrid w:val="0"/>
        <w:spacing w:line="480" w:lineRule="auto"/>
        <w:jc w:val="left"/>
        <w:rPr>
          <w:rFonts w:hint="eastAsia" w:ascii="宋体" w:hAnsi="宋体" w:eastAsia="宋体" w:cs="宋体"/>
          <w:sz w:val="24"/>
          <w:szCs w:val="32"/>
        </w:rPr>
      </w:pPr>
      <w:r>
        <w:rPr>
          <w:rFonts w:hint="eastAsia" w:ascii="宋体" w:hAnsi="宋体" w:eastAsia="宋体" w:cs="宋体"/>
          <w:sz w:val="24"/>
          <w:szCs w:val="32"/>
        </w:rPr>
        <w:t>法定代表人/被授权人（签字或盖章）：</w:t>
      </w:r>
      <w:r>
        <w:rPr>
          <w:rFonts w:hint="eastAsia" w:ascii="宋体" w:hAnsi="宋体" w:eastAsia="宋体" w:cs="宋体"/>
          <w:sz w:val="24"/>
          <w:szCs w:val="32"/>
          <w:u w:val="single"/>
        </w:rPr>
        <w:t xml:space="preserve">                  </w:t>
      </w:r>
    </w:p>
    <w:p w14:paraId="01AF5D6F">
      <w:pPr>
        <w:adjustRightInd w:val="0"/>
        <w:snapToGrid w:val="0"/>
        <w:spacing w:line="480" w:lineRule="auto"/>
        <w:rPr>
          <w:rFonts w:hint="eastAsia" w:ascii="宋体" w:hAnsi="宋体" w:eastAsia="宋体" w:cs="宋体"/>
          <w:sz w:val="24"/>
          <w:szCs w:val="32"/>
          <w:u w:val="single"/>
        </w:rPr>
      </w:pPr>
      <w:r>
        <w:rPr>
          <w:rFonts w:hint="eastAsia" w:ascii="宋体" w:hAnsi="宋体" w:eastAsia="宋体" w:cs="宋体"/>
          <w:sz w:val="24"/>
          <w:szCs w:val="32"/>
        </w:rPr>
        <w:t xml:space="preserve">日    期：    年   月    日  </w:t>
      </w:r>
    </w:p>
    <w:p w14:paraId="377DE98F">
      <w:pPr>
        <w:widowControl/>
        <w:spacing w:line="360" w:lineRule="auto"/>
        <w:jc w:val="left"/>
        <w:rPr>
          <w:rFonts w:hint="eastAsia" w:ascii="宋体" w:hAnsi="宋体" w:cs="宋体"/>
          <w:sz w:val="24"/>
          <w:szCs w:val="24"/>
        </w:rPr>
      </w:pPr>
    </w:p>
    <w:p w14:paraId="07BA1053">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（6）参加政府采购活动前3年内，在经营活动中没有重大违法记录的书面声明。</w:t>
      </w:r>
    </w:p>
    <w:p w14:paraId="48B373BC">
      <w:pPr>
        <w:widowControl/>
        <w:snapToGrid w:val="0"/>
        <w:spacing w:line="480" w:lineRule="auto"/>
        <w:jc w:val="center"/>
        <w:rPr>
          <w:rFonts w:hint="eastAsia" w:ascii="宋体" w:hAnsi="宋体" w:cs="宋体"/>
          <w:kern w:val="0"/>
          <w:sz w:val="28"/>
          <w:szCs w:val="28"/>
        </w:rPr>
      </w:pPr>
      <w:r>
        <w:rPr>
          <w:rFonts w:hint="eastAsia" w:ascii="宋体" w:hAnsi="宋体" w:cs="宋体"/>
          <w:b/>
          <w:bCs/>
          <w:kern w:val="0"/>
          <w:sz w:val="28"/>
          <w:szCs w:val="28"/>
        </w:rPr>
        <w:t>参加政府采购活动前3年内，在经营活动中没有重大违法记录的书面声明</w:t>
      </w:r>
    </w:p>
    <w:p w14:paraId="5D4C53F0">
      <w:pPr>
        <w:widowControl/>
        <w:snapToGrid w:val="0"/>
        <w:spacing w:line="480" w:lineRule="auto"/>
        <w:ind w:firstLine="480" w:firstLineChars="200"/>
        <w:jc w:val="left"/>
        <w:rPr>
          <w:rFonts w:hint="eastAsia" w:ascii="宋体" w:hAnsi="宋体" w:cs="宋体"/>
          <w:kern w:val="0"/>
          <w:sz w:val="24"/>
          <w:szCs w:val="24"/>
        </w:rPr>
      </w:pPr>
    </w:p>
    <w:p w14:paraId="038C2FE1">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公开招标，我单位郑重声明：我方参加本项目公开招标工作前三年内在经营活动中无重大违法活动记录，符合《中华人民共和国政府采购法》规定的投标人资格条件，我方对此声明负全部法律责任。</w:t>
      </w:r>
    </w:p>
    <w:p w14:paraId="69352DE9">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7D0A4100">
      <w:pPr>
        <w:pStyle w:val="6"/>
        <w:spacing w:line="500" w:lineRule="exact"/>
        <w:jc w:val="left"/>
        <w:rPr>
          <w:rFonts w:hint="eastAsia" w:ascii="宋体" w:hAnsi="宋体" w:cs="宋体"/>
          <w:sz w:val="24"/>
          <w:szCs w:val="24"/>
        </w:rPr>
      </w:pPr>
    </w:p>
    <w:p w14:paraId="5F628F7A">
      <w:pPr>
        <w:adjustRightInd w:val="0"/>
        <w:snapToGrid w:val="0"/>
        <w:spacing w:line="480" w:lineRule="auto"/>
        <w:jc w:val="left"/>
        <w:rPr>
          <w:rFonts w:hint="eastAsia" w:ascii="宋体" w:hAnsi="宋体" w:cs="宋体"/>
          <w:sz w:val="24"/>
          <w:szCs w:val="24"/>
        </w:rPr>
      </w:pPr>
    </w:p>
    <w:p w14:paraId="4F2C239D">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4579F6A6">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788D0C24">
      <w:pPr>
        <w:spacing w:line="480" w:lineRule="auto"/>
        <w:rPr>
          <w:rFonts w:hint="eastAsia" w:ascii="宋体" w:hAnsi="宋体" w:cs="宋体"/>
          <w:kern w:val="0"/>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25EC60CE">
      <w:pPr>
        <w:spacing w:line="480" w:lineRule="auto"/>
        <w:rPr>
          <w:rFonts w:hint="eastAsia" w:ascii="宋体" w:hAnsi="宋体" w:cs="宋体"/>
          <w:kern w:val="0"/>
          <w:sz w:val="24"/>
          <w:szCs w:val="24"/>
        </w:rPr>
      </w:pPr>
      <w:r>
        <w:rPr>
          <w:rFonts w:hint="eastAsia" w:ascii="宋体" w:hAnsi="宋体" w:cs="宋体"/>
          <w:kern w:val="0"/>
          <w:sz w:val="24"/>
          <w:szCs w:val="24"/>
        </w:rPr>
        <w:t xml:space="preserve">            </w:t>
      </w:r>
    </w:p>
    <w:p w14:paraId="41259F01">
      <w:pPr>
        <w:widowControl/>
        <w:jc w:val="left"/>
        <w:rPr>
          <w:rFonts w:hint="eastAsia" w:ascii="宋体" w:hAnsi="宋体" w:cs="宋体"/>
          <w:sz w:val="24"/>
          <w:szCs w:val="24"/>
        </w:rPr>
      </w:pPr>
    </w:p>
    <w:p w14:paraId="4D8B1473">
      <w:pPr>
        <w:widowControl/>
        <w:jc w:val="left"/>
        <w:rPr>
          <w:rFonts w:hint="eastAsia" w:ascii="宋体" w:hAnsi="宋体" w:cs="宋体"/>
          <w:sz w:val="24"/>
          <w:szCs w:val="24"/>
        </w:rPr>
      </w:pPr>
    </w:p>
    <w:bookmarkEnd w:id="0"/>
    <w:p w14:paraId="129D6900">
      <w:pPr>
        <w:rPr>
          <w:rFonts w:hint="eastAsia" w:ascii="宋体" w:hAnsi="宋体" w:cs="宋体"/>
          <w:sz w:val="24"/>
          <w:szCs w:val="24"/>
        </w:rPr>
      </w:pPr>
    </w:p>
    <w:p w14:paraId="5A683B4D">
      <w:pPr>
        <w:spacing w:line="360" w:lineRule="auto"/>
        <w:rPr>
          <w:rFonts w:hint="eastAsia" w:ascii="宋体" w:hAnsi="宋体" w:cs="宋体"/>
          <w:b/>
          <w:bCs/>
          <w:sz w:val="28"/>
          <w:szCs w:val="28"/>
        </w:rPr>
      </w:pPr>
      <w:r>
        <w:rPr>
          <w:rFonts w:hint="eastAsia" w:ascii="宋体" w:hAnsi="宋体" w:cs="宋体"/>
          <w:b/>
          <w:bCs/>
          <w:sz w:val="24"/>
          <w:szCs w:val="24"/>
        </w:rPr>
        <w:br w:type="page"/>
      </w:r>
    </w:p>
    <w:p w14:paraId="44663B32">
      <w:pPr>
        <w:pStyle w:val="12"/>
        <w:widowControl/>
        <w:spacing w:before="0" w:line="360" w:lineRule="auto"/>
        <w:jc w:val="center"/>
        <w:rPr>
          <w:rFonts w:hint="eastAsia" w:ascii="宋体" w:hAnsi="宋体" w:eastAsia="宋体" w:cs="宋体"/>
          <w:b/>
          <w:bCs w:val="0"/>
          <w:sz w:val="32"/>
          <w:szCs w:val="32"/>
          <w:highlight w:val="none"/>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
          <w:bCs w:val="0"/>
          <w:kern w:val="0"/>
          <w:sz w:val="28"/>
          <w:szCs w:val="28"/>
        </w:rPr>
        <w:t>法定代表人身份证明</w:t>
      </w:r>
    </w:p>
    <w:p w14:paraId="766D617D">
      <w:pPr>
        <w:spacing w:line="360" w:lineRule="auto"/>
        <w:ind w:firstLine="420" w:firstLineChars="200"/>
        <w:outlineLvl w:val="9"/>
        <w:rPr>
          <w:rFonts w:hint="eastAsia" w:ascii="宋体" w:hAnsi="宋体" w:eastAsia="宋体" w:cs="宋体"/>
          <w:color w:val="000000"/>
          <w:highlight w:val="none"/>
        </w:rPr>
      </w:pPr>
    </w:p>
    <w:p w14:paraId="6FAC5577">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单位名称：</w:t>
      </w:r>
      <w:r>
        <w:rPr>
          <w:rFonts w:hint="eastAsia" w:ascii="宋体" w:hAnsi="宋体" w:eastAsia="宋体" w:cs="宋体"/>
          <w:bCs/>
          <w:sz w:val="24"/>
          <w:szCs w:val="24"/>
          <w:highlight w:val="none"/>
          <w:u w:val="single"/>
        </w:rPr>
        <w:t xml:space="preserve">                         </w:t>
      </w:r>
    </w:p>
    <w:p w14:paraId="79684FDC">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单位性质：</w:t>
      </w:r>
      <w:r>
        <w:rPr>
          <w:rFonts w:hint="eastAsia" w:ascii="宋体" w:hAnsi="宋体" w:eastAsia="宋体" w:cs="宋体"/>
          <w:bCs/>
          <w:sz w:val="24"/>
          <w:szCs w:val="24"/>
          <w:highlight w:val="none"/>
          <w:u w:val="single"/>
        </w:rPr>
        <w:t xml:space="preserve">                           </w:t>
      </w:r>
    </w:p>
    <w:p w14:paraId="7371962A">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成立时间：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7DC2AEAE">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经营期限：</w:t>
      </w:r>
      <w:r>
        <w:rPr>
          <w:rFonts w:hint="eastAsia" w:ascii="宋体" w:hAnsi="宋体" w:eastAsia="宋体" w:cs="宋体"/>
          <w:bCs/>
          <w:sz w:val="24"/>
          <w:szCs w:val="24"/>
          <w:highlight w:val="none"/>
          <w:u w:val="single"/>
        </w:rPr>
        <w:t xml:space="preserve">            </w:t>
      </w:r>
    </w:p>
    <w:p w14:paraId="2AC4A11A">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姓名：</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性别：</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年龄：</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职务：</w:t>
      </w:r>
      <w:r>
        <w:rPr>
          <w:rFonts w:hint="eastAsia" w:ascii="宋体" w:hAnsi="宋体" w:eastAsia="宋体" w:cs="宋体"/>
          <w:bCs/>
          <w:sz w:val="24"/>
          <w:szCs w:val="24"/>
          <w:highlight w:val="none"/>
          <w:u w:val="single"/>
        </w:rPr>
        <w:t xml:space="preserve">         </w:t>
      </w:r>
    </w:p>
    <w:p w14:paraId="42D4A340">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系</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（申请人名称）的法定代表人。</w:t>
      </w:r>
    </w:p>
    <w:p w14:paraId="43E4077F">
      <w:pPr>
        <w:topLinePunct/>
        <w:spacing w:line="700" w:lineRule="exact"/>
        <w:ind w:firstLine="480" w:firstLineChars="20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特此证明。</w:t>
      </w:r>
    </w:p>
    <w:p w14:paraId="1BEE98AE">
      <w:pPr>
        <w:topLinePunct/>
        <w:spacing w:line="700" w:lineRule="exact"/>
        <w:outlineLvl w:val="9"/>
        <w:rPr>
          <w:rFonts w:hint="eastAsia" w:ascii="宋体" w:hAnsi="宋体" w:eastAsia="宋体" w:cs="宋体"/>
          <w:bCs/>
          <w:sz w:val="24"/>
          <w:szCs w:val="24"/>
          <w:highlight w:val="none"/>
        </w:rPr>
      </w:pPr>
    </w:p>
    <w:p w14:paraId="280233D0">
      <w:pPr>
        <w:topLinePunct/>
        <w:spacing w:line="700" w:lineRule="exact"/>
        <w:jc w:val="center"/>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（附法定代表人身份证复印件</w:t>
      </w:r>
      <w:r>
        <w:rPr>
          <w:rFonts w:hint="eastAsia" w:ascii="宋体" w:hAnsi="宋体" w:eastAsia="宋体" w:cs="宋体"/>
          <w:color w:val="000000"/>
          <w:spacing w:val="4"/>
          <w:sz w:val="24"/>
          <w:szCs w:val="24"/>
          <w:highlight w:val="none"/>
        </w:rPr>
        <w:t>（正、反面）</w:t>
      </w:r>
      <w:r>
        <w:rPr>
          <w:rFonts w:hint="eastAsia" w:ascii="宋体" w:hAnsi="宋体" w:eastAsia="宋体" w:cs="宋体"/>
          <w:bCs/>
          <w:sz w:val="24"/>
          <w:szCs w:val="24"/>
          <w:highlight w:val="none"/>
        </w:rPr>
        <w:t>加盖公章）</w:t>
      </w:r>
    </w:p>
    <w:p w14:paraId="47A3BCBE">
      <w:pPr>
        <w:topLinePunct/>
        <w:spacing w:line="700" w:lineRule="exact"/>
        <w:outlineLvl w:val="9"/>
        <w:rPr>
          <w:rFonts w:hint="eastAsia" w:ascii="宋体" w:hAnsi="宋体" w:eastAsia="宋体" w:cs="宋体"/>
          <w:bCs/>
          <w:sz w:val="24"/>
          <w:szCs w:val="24"/>
          <w:highlight w:val="none"/>
        </w:rPr>
      </w:pPr>
    </w:p>
    <w:p w14:paraId="26D307B8">
      <w:pPr>
        <w:topLinePunct/>
        <w:spacing w:line="700" w:lineRule="exact"/>
        <w:outlineLvl w:val="9"/>
        <w:rPr>
          <w:rFonts w:hint="eastAsia" w:ascii="宋体" w:hAnsi="宋体" w:eastAsia="宋体" w:cs="宋体"/>
          <w:bCs/>
          <w:sz w:val="24"/>
          <w:szCs w:val="24"/>
          <w:highlight w:val="none"/>
        </w:rPr>
      </w:pPr>
    </w:p>
    <w:p w14:paraId="57FB21A0">
      <w:pPr>
        <w:topLinePunct/>
        <w:spacing w:line="700" w:lineRule="exact"/>
        <w:outlineLvl w:val="9"/>
        <w:rPr>
          <w:rFonts w:hint="eastAsia" w:ascii="宋体" w:hAnsi="宋体" w:eastAsia="宋体" w:cs="宋体"/>
          <w:bCs/>
          <w:sz w:val="24"/>
          <w:szCs w:val="24"/>
          <w:highlight w:val="none"/>
        </w:rPr>
      </w:pPr>
      <w:r>
        <w:rPr>
          <w:rFonts w:hint="eastAsia" w:ascii="宋体" w:hAnsi="宋体" w:cs="宋体"/>
          <w:bCs/>
          <w:sz w:val="24"/>
          <w:szCs w:val="24"/>
          <w:highlight w:val="none"/>
          <w:lang w:val="en-US" w:eastAsia="zh-CN"/>
        </w:rPr>
        <w:t>投标人</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（盖单位章）</w:t>
      </w:r>
    </w:p>
    <w:p w14:paraId="74A4C31F">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日</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期：</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325877BB">
      <w:pPr>
        <w:topLinePunct/>
        <w:spacing w:line="700" w:lineRule="exact"/>
        <w:outlineLvl w:val="9"/>
        <w:rPr>
          <w:rFonts w:hint="eastAsia" w:ascii="宋体" w:hAnsi="宋体" w:eastAsia="宋体" w:cs="宋体"/>
          <w:bCs/>
          <w:szCs w:val="21"/>
          <w:highlight w:val="none"/>
        </w:rPr>
      </w:pPr>
    </w:p>
    <w:p w14:paraId="4CF3564E">
      <w:pPr>
        <w:spacing w:line="360" w:lineRule="auto"/>
        <w:ind w:firstLine="420" w:firstLineChars="200"/>
        <w:outlineLvl w:val="9"/>
        <w:rPr>
          <w:rFonts w:hint="eastAsia" w:ascii="宋体" w:hAnsi="宋体" w:eastAsia="宋体" w:cs="宋体"/>
          <w:color w:val="000000"/>
          <w:szCs w:val="21"/>
          <w:highlight w:val="none"/>
        </w:rPr>
        <w:sectPr>
          <w:pgSz w:w="11906" w:h="16838"/>
          <w:pgMar w:top="1440" w:right="1440" w:bottom="1440" w:left="1440" w:header="851" w:footer="992" w:gutter="0"/>
          <w:pgNumType w:fmt="decimal"/>
          <w:cols w:space="720" w:num="1"/>
          <w:titlePg/>
          <w:docGrid w:linePitch="312" w:charSpace="0"/>
        </w:sectPr>
      </w:pPr>
    </w:p>
    <w:p w14:paraId="2FBC37D4">
      <w:pPr>
        <w:widowControl/>
        <w:spacing w:line="360" w:lineRule="auto"/>
        <w:jc w:val="center"/>
        <w:rPr>
          <w:rFonts w:hint="eastAsia" w:ascii="宋体" w:hAnsi="宋体" w:cs="宋体"/>
          <w:b/>
          <w:kern w:val="0"/>
          <w:sz w:val="28"/>
          <w:szCs w:val="28"/>
        </w:rPr>
      </w:pPr>
      <w:r>
        <w:rPr>
          <w:rFonts w:hint="eastAsia" w:ascii="宋体" w:hAnsi="宋体" w:cs="宋体"/>
          <w:b/>
          <w:kern w:val="0"/>
          <w:sz w:val="28"/>
          <w:szCs w:val="28"/>
        </w:rPr>
        <w:t>法定代表人授权委托书</w:t>
      </w:r>
    </w:p>
    <w:p w14:paraId="322298EC">
      <w:pPr>
        <w:pStyle w:val="6"/>
        <w:spacing w:line="360" w:lineRule="auto"/>
        <w:jc w:val="left"/>
        <w:rPr>
          <w:rFonts w:hint="eastAsia" w:ascii="宋体" w:hAnsi="宋体" w:cs="宋体"/>
          <w:b/>
          <w:bCs/>
          <w:sz w:val="24"/>
          <w:szCs w:val="24"/>
        </w:rPr>
      </w:pPr>
      <w:r>
        <w:rPr>
          <w:rFonts w:hint="eastAsia" w:ascii="宋体" w:hAnsi="宋体" w:cs="宋体"/>
          <w:sz w:val="24"/>
          <w:szCs w:val="24"/>
        </w:rPr>
        <w:t>陕西巨思项目管理有限公司：</w:t>
      </w:r>
    </w:p>
    <w:p w14:paraId="42FB6BC7">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本授权书声明：注册于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（投标单位全称）</w:t>
      </w:r>
      <w:r>
        <w:rPr>
          <w:rFonts w:hint="eastAsia" w:ascii="宋体" w:hAnsi="宋体" w:cs="宋体"/>
          <w:sz w:val="24"/>
          <w:szCs w:val="24"/>
        </w:rPr>
        <w:t>的法定代表人</w:t>
      </w:r>
      <w:r>
        <w:rPr>
          <w:rFonts w:hint="eastAsia" w:ascii="宋体" w:hAnsi="宋体" w:cs="宋体"/>
          <w:sz w:val="24"/>
          <w:szCs w:val="24"/>
          <w:u w:val="single"/>
        </w:rPr>
        <w:t>（姓名、职务）</w:t>
      </w:r>
      <w:r>
        <w:rPr>
          <w:rFonts w:hint="eastAsia" w:ascii="宋体" w:hAnsi="宋体" w:cs="宋体"/>
          <w:sz w:val="24"/>
          <w:szCs w:val="24"/>
        </w:rPr>
        <w:t>授权</w:t>
      </w:r>
      <w:r>
        <w:rPr>
          <w:rFonts w:hint="eastAsia" w:ascii="宋体" w:hAnsi="宋体" w:cs="宋体"/>
          <w:sz w:val="24"/>
          <w:szCs w:val="24"/>
          <w:u w:val="single"/>
        </w:rPr>
        <w:t>（被授权人姓名、性别、职务）</w:t>
      </w:r>
      <w:r>
        <w:rPr>
          <w:rFonts w:hint="eastAsia" w:ascii="宋体" w:hAnsi="宋体" w:cs="宋体"/>
          <w:sz w:val="24"/>
          <w:szCs w:val="24"/>
        </w:rPr>
        <w:t>为本公司合法代理人，就贵方组织的有关</w:t>
      </w:r>
      <w:r>
        <w:rPr>
          <w:rFonts w:hint="eastAsia" w:ascii="宋体" w:hAnsi="宋体" w:cs="宋体"/>
          <w:sz w:val="24"/>
          <w:szCs w:val="24"/>
          <w:u w:val="single"/>
        </w:rPr>
        <w:t>（项目名称）（项目编号：          ）</w:t>
      </w:r>
      <w:r>
        <w:rPr>
          <w:rFonts w:hint="eastAsia" w:ascii="宋体" w:hAnsi="宋体" w:cs="宋体"/>
          <w:sz w:val="24"/>
          <w:szCs w:val="24"/>
        </w:rPr>
        <w:t>的投标、洽谈、执行等具体事务，签署全部有关文件、文书、协议、合同，本公司对被授权人在本项目中的签名承担全部法律责任。本授权书自</w:t>
      </w:r>
      <w:r>
        <w:rPr>
          <w:rFonts w:hint="eastAsia" w:ascii="宋体" w:hAnsi="宋体" w:cs="宋体"/>
          <w:sz w:val="24"/>
          <w:szCs w:val="24"/>
          <w:lang w:val="en-US" w:eastAsia="zh-CN"/>
        </w:rPr>
        <w:t>开标会议</w:t>
      </w:r>
      <w:r>
        <w:rPr>
          <w:rFonts w:hint="eastAsia" w:ascii="宋体" w:hAnsi="宋体" w:cs="宋体"/>
          <w:sz w:val="24"/>
          <w:szCs w:val="24"/>
        </w:rPr>
        <w:t>之日起计算有效期为</w:t>
      </w:r>
      <w:r>
        <w:rPr>
          <w:rFonts w:hint="eastAsia" w:ascii="宋体" w:hAnsi="宋体" w:cs="宋体"/>
          <w:sz w:val="24"/>
          <w:szCs w:val="24"/>
          <w:u w:val="single"/>
        </w:rPr>
        <w:t xml:space="preserve">  90    </w:t>
      </w:r>
      <w:r>
        <w:rPr>
          <w:rFonts w:hint="eastAsia" w:ascii="宋体" w:hAnsi="宋体" w:cs="宋体"/>
          <w:sz w:val="24"/>
          <w:szCs w:val="24"/>
        </w:rPr>
        <w:t>日历日。</w:t>
      </w:r>
    </w:p>
    <w:p w14:paraId="5B6643E9">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投标单位：</w:t>
      </w:r>
      <w:r>
        <w:rPr>
          <w:rFonts w:hint="eastAsia" w:ascii="宋体" w:hAnsi="宋体" w:cs="宋体"/>
          <w:sz w:val="24"/>
          <w:szCs w:val="24"/>
          <w:u w:val="single"/>
        </w:rPr>
        <w:t xml:space="preserve">（公章）      </w:t>
      </w:r>
      <w:r>
        <w:rPr>
          <w:rFonts w:hint="eastAsia" w:ascii="宋体" w:hAnsi="宋体" w:cs="宋体"/>
          <w:sz w:val="24"/>
          <w:szCs w:val="24"/>
        </w:rPr>
        <w:t>法定代表人（签字或盖章）：</w:t>
      </w:r>
      <w:r>
        <w:rPr>
          <w:rFonts w:hint="eastAsia" w:ascii="宋体" w:hAnsi="宋体" w:cs="宋体"/>
          <w:sz w:val="24"/>
          <w:szCs w:val="24"/>
          <w:u w:val="single"/>
        </w:rPr>
        <w:t xml:space="preserve">                  </w:t>
      </w:r>
    </w:p>
    <w:p w14:paraId="6A4AD4AB">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签发日期：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A0225DB">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附：被授权人姓名：（签名）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5BAFA71">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B96E2EA">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联系地址：</w:t>
      </w:r>
      <w:r>
        <w:rPr>
          <w:rFonts w:hint="eastAsia" w:ascii="宋体" w:hAnsi="宋体" w:cs="宋体"/>
          <w:sz w:val="24"/>
          <w:szCs w:val="24"/>
          <w:u w:val="single"/>
        </w:rPr>
        <w:t xml:space="preserve">                                    </w:t>
      </w:r>
    </w:p>
    <w:p w14:paraId="5B3E6BA8">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传真：</w:t>
      </w:r>
      <w:r>
        <w:rPr>
          <w:rFonts w:hint="eastAsia" w:ascii="宋体" w:hAnsi="宋体" w:cs="宋体"/>
          <w:sz w:val="24"/>
          <w:szCs w:val="24"/>
          <w:u w:val="single"/>
        </w:rPr>
        <w:t xml:space="preserve">          </w:t>
      </w:r>
    </w:p>
    <w:p w14:paraId="68E4DDF1">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341E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4443" w:type="dxa"/>
            <w:shd w:val="clear" w:color="auto" w:fill="D9D9D9"/>
            <w:noWrap w:val="0"/>
            <w:vAlign w:val="center"/>
          </w:tcPr>
          <w:p w14:paraId="568FC89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557DCAF9">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r w14:paraId="4886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2" w:hRule="atLeast"/>
          <w:jc w:val="center"/>
        </w:trPr>
        <w:tc>
          <w:tcPr>
            <w:tcW w:w="4443" w:type="dxa"/>
            <w:shd w:val="clear" w:color="auto" w:fill="D9D9D9"/>
            <w:noWrap w:val="0"/>
            <w:vAlign w:val="center"/>
          </w:tcPr>
          <w:p w14:paraId="7C06B2C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7AD5E24B">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bl>
    <w:p w14:paraId="0C0EF345">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说明：</w:t>
      </w:r>
    </w:p>
    <w:p w14:paraId="6FCFB398">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1．本授权书有效期自</w:t>
      </w:r>
      <w:r>
        <w:rPr>
          <w:rFonts w:hint="eastAsia" w:ascii="宋体" w:hAnsi="宋体" w:cs="宋体"/>
          <w:sz w:val="24"/>
          <w:szCs w:val="24"/>
          <w:lang w:val="en-US" w:eastAsia="zh-CN"/>
        </w:rPr>
        <w:t>开标会议</w:t>
      </w:r>
      <w:r>
        <w:rPr>
          <w:rFonts w:hint="eastAsia" w:ascii="宋体" w:hAnsi="宋体" w:cs="宋体"/>
          <w:sz w:val="24"/>
          <w:szCs w:val="24"/>
        </w:rPr>
        <w:t>之日计算不得少于90日历日。</w:t>
      </w:r>
    </w:p>
    <w:p w14:paraId="46A2A46D">
      <w:pPr>
        <w:pStyle w:val="6"/>
        <w:spacing w:line="360" w:lineRule="auto"/>
        <w:ind w:firstLine="480" w:firstLineChars="200"/>
        <w:jc w:val="left"/>
        <w:rPr>
          <w:rFonts w:hint="eastAsia" w:ascii="宋体" w:hAnsi="宋体" w:cs="宋体"/>
          <w:b/>
          <w:bCs/>
          <w:sz w:val="24"/>
          <w:szCs w:val="24"/>
        </w:rPr>
      </w:pPr>
      <w:r>
        <w:rPr>
          <w:rFonts w:hint="eastAsia" w:ascii="宋体" w:hAnsi="宋体" w:cs="宋体"/>
          <w:sz w:val="24"/>
          <w:szCs w:val="24"/>
        </w:rPr>
        <w:t>2．授权书内容填写要明确，文字要工整清楚，涂改无效。</w:t>
      </w:r>
    </w:p>
    <w:p w14:paraId="7B0FD21A">
      <w:pPr>
        <w:pStyle w:val="2"/>
        <w:spacing w:line="360" w:lineRule="auto"/>
        <w:rPr>
          <w:rFonts w:hint="eastAsia" w:ascii="宋体" w:hAnsi="宋体" w:eastAsia="宋体" w:cs="宋体"/>
          <w:sz w:val="24"/>
          <w:szCs w:val="24"/>
        </w:rPr>
        <w:sectPr>
          <w:footerReference r:id="rId3" w:type="default"/>
          <w:pgSz w:w="11906" w:h="16838"/>
          <w:pgMar w:top="1440" w:right="1485" w:bottom="1440" w:left="1803" w:header="851" w:footer="992" w:gutter="0"/>
          <w:pgNumType w:fmt="decimal"/>
          <w:cols w:space="720" w:num="1"/>
          <w:docGrid w:type="lines" w:linePitch="319" w:charSpace="0"/>
        </w:sectPr>
      </w:pPr>
    </w:p>
    <w:p w14:paraId="2295560F">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w:t>
      </w:r>
      <w:r>
        <w:rPr>
          <w:rFonts w:hint="eastAsia" w:ascii="宋体" w:hAnsi="宋体" w:cs="宋体"/>
          <w:bCs/>
          <w:kern w:val="0"/>
          <w:sz w:val="24"/>
          <w:szCs w:val="24"/>
          <w:lang w:eastAsia="zh-CN"/>
        </w:rPr>
        <w:t>投标人</w:t>
      </w:r>
      <w:r>
        <w:rPr>
          <w:rFonts w:hint="eastAsia" w:ascii="宋体" w:hAnsi="宋体" w:cs="宋体"/>
          <w:bCs/>
          <w:kern w:val="0"/>
          <w:sz w:val="24"/>
          <w:szCs w:val="24"/>
        </w:rPr>
        <w:t>不得为“信用中国”网站（www.creditchina.gov.cn）中列入失信被执行人和重大税收违法失信主体的</w:t>
      </w:r>
      <w:r>
        <w:rPr>
          <w:rFonts w:hint="eastAsia" w:ascii="宋体" w:hAnsi="宋体" w:cs="宋体"/>
          <w:bCs/>
          <w:kern w:val="0"/>
          <w:sz w:val="24"/>
          <w:szCs w:val="24"/>
          <w:lang w:eastAsia="zh-CN"/>
        </w:rPr>
        <w:t>投标人</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投标人</w:t>
      </w:r>
      <w:r>
        <w:rPr>
          <w:rFonts w:hint="eastAsia" w:ascii="宋体" w:hAnsi="宋体" w:cs="宋体"/>
          <w:bCs/>
          <w:kern w:val="0"/>
          <w:sz w:val="24"/>
          <w:szCs w:val="24"/>
        </w:rPr>
        <w:t>；</w:t>
      </w:r>
      <w:r>
        <w:rPr>
          <w:rFonts w:hint="eastAsia" w:ascii="宋体" w:hAnsi="宋体" w:cs="宋体"/>
          <w:bCs/>
          <w:kern w:val="0"/>
          <w:sz w:val="24"/>
          <w:szCs w:val="24"/>
        </w:rPr>
        <w:br w:type="textWrapping"/>
      </w:r>
    </w:p>
    <w:p w14:paraId="41955D68">
      <w:pPr>
        <w:pStyle w:val="12"/>
        <w:widowControl/>
        <w:spacing w:before="0" w:line="360" w:lineRule="auto"/>
        <w:rPr>
          <w:rFonts w:hint="eastAsia" w:ascii="宋体" w:hAnsi="宋体" w:cs="宋体"/>
          <w:bCs/>
          <w:kern w:val="0"/>
          <w:sz w:val="24"/>
          <w:szCs w:val="24"/>
          <w:lang w:eastAsia="zh-CN"/>
        </w:rPr>
      </w:pPr>
      <w:r>
        <w:rPr>
          <w:rFonts w:hint="eastAsia" w:ascii="宋体" w:hAnsi="宋体" w:cs="宋体"/>
          <w:bCs/>
          <w:kern w:val="0"/>
          <w:sz w:val="24"/>
          <w:szCs w:val="24"/>
        </w:rPr>
        <w:br w:type="page"/>
      </w: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9</w:t>
      </w:r>
      <w:r>
        <w:rPr>
          <w:rFonts w:hint="eastAsia" w:ascii="宋体" w:hAnsi="宋体" w:cs="宋体"/>
          <w:bCs/>
          <w:kern w:val="0"/>
          <w:sz w:val="24"/>
          <w:szCs w:val="24"/>
          <w:lang w:eastAsia="zh-CN"/>
        </w:rPr>
        <w:t>）供应商须具备行政主管部门颁发且有效的城乡规划编制单位乙级及以上资质。</w:t>
      </w:r>
    </w:p>
    <w:p w14:paraId="3C7B0095">
      <w:pPr>
        <w:rPr>
          <w:rFonts w:hint="eastAsia" w:ascii="宋体" w:hAnsi="宋体" w:cs="宋体"/>
          <w:bCs/>
          <w:kern w:val="0"/>
          <w:sz w:val="24"/>
          <w:szCs w:val="24"/>
          <w:lang w:eastAsia="zh-CN"/>
        </w:rPr>
      </w:pPr>
      <w:r>
        <w:rPr>
          <w:rFonts w:hint="eastAsia" w:ascii="宋体" w:hAnsi="宋体" w:cs="宋体"/>
          <w:bCs/>
          <w:kern w:val="0"/>
          <w:sz w:val="24"/>
          <w:szCs w:val="24"/>
          <w:lang w:eastAsia="zh-CN"/>
        </w:rPr>
        <w:br w:type="page"/>
      </w:r>
    </w:p>
    <w:p w14:paraId="3A61A779">
      <w:pPr>
        <w:pStyle w:val="12"/>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）若与其他投标人存在单位负责人为同一人或者存在直接控股、管理关系的，则投标无效，提供相应承诺。</w:t>
      </w:r>
      <w:r>
        <w:rPr>
          <w:rFonts w:hint="eastAsia" w:ascii="宋体" w:hAnsi="宋体" w:cs="宋体"/>
          <w:bCs/>
          <w:kern w:val="0"/>
          <w:sz w:val="24"/>
          <w:szCs w:val="24"/>
        </w:rPr>
        <w:br w:type="textWrapping"/>
      </w:r>
    </w:p>
    <w:p w14:paraId="38F78727">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不存在与其他投标人单位负责人为同一人或者存在直接控股、管理关系的承诺</w:t>
      </w:r>
    </w:p>
    <w:p w14:paraId="555B39EF">
      <w:pPr>
        <w:widowControl/>
        <w:snapToGrid w:val="0"/>
        <w:spacing w:line="480" w:lineRule="auto"/>
        <w:ind w:firstLine="480" w:firstLineChars="200"/>
        <w:jc w:val="left"/>
        <w:rPr>
          <w:rFonts w:hint="eastAsia" w:ascii="宋体" w:hAnsi="宋体" w:cs="宋体"/>
          <w:kern w:val="0"/>
          <w:sz w:val="24"/>
          <w:szCs w:val="24"/>
        </w:rPr>
      </w:pPr>
    </w:p>
    <w:p w14:paraId="4094443C">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公开招标，我单位郑重声明：不存在与其他投标人存在单位负责人为同一人或者存在直接控股、管理关系，我方对此声明负全部法律责任。</w:t>
      </w:r>
    </w:p>
    <w:p w14:paraId="283AFBC3">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4BA0569E">
      <w:pPr>
        <w:pStyle w:val="6"/>
        <w:spacing w:line="500" w:lineRule="exact"/>
        <w:jc w:val="left"/>
        <w:rPr>
          <w:rFonts w:hint="eastAsia" w:ascii="宋体" w:hAnsi="宋体" w:cs="宋体"/>
          <w:sz w:val="24"/>
          <w:szCs w:val="24"/>
        </w:rPr>
      </w:pPr>
    </w:p>
    <w:p w14:paraId="3523A9C3">
      <w:pPr>
        <w:adjustRightInd w:val="0"/>
        <w:snapToGrid w:val="0"/>
        <w:spacing w:line="480" w:lineRule="auto"/>
        <w:jc w:val="left"/>
        <w:rPr>
          <w:rFonts w:hint="eastAsia" w:ascii="宋体" w:hAnsi="宋体" w:cs="宋体"/>
          <w:sz w:val="24"/>
          <w:szCs w:val="24"/>
        </w:rPr>
      </w:pPr>
    </w:p>
    <w:p w14:paraId="516D8430">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2CB65A27">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0F6AF639">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51F9FAE4">
      <w:pPr>
        <w:widowControl/>
        <w:spacing w:before="100" w:beforeAutospacing="1" w:after="100" w:afterAutospacing="1" w:line="360" w:lineRule="auto"/>
        <w:jc w:val="both"/>
        <w:rPr>
          <w:rFonts w:hint="eastAsia" w:ascii="宋体" w:hAnsi="宋体" w:cs="宋体"/>
          <w:color w:val="333333"/>
          <w:sz w:val="24"/>
          <w:szCs w:val="24"/>
        </w:rPr>
      </w:pPr>
    </w:p>
    <w:p w14:paraId="26D69AFB">
      <w:pPr>
        <w:widowControl/>
        <w:snapToGrid w:val="0"/>
        <w:spacing w:line="480" w:lineRule="auto"/>
        <w:jc w:val="left"/>
        <w:rPr>
          <w:rFonts w:hint="eastAsia" w:ascii="宋体" w:hAnsi="宋体" w:cs="宋体"/>
          <w:bCs/>
          <w:kern w:val="0"/>
          <w:sz w:val="28"/>
          <w:szCs w:val="28"/>
        </w:rPr>
      </w:pPr>
      <w:r>
        <w:rPr>
          <w:rFonts w:hint="eastAsia" w:ascii="宋体" w:hAnsi="宋体" w:cs="宋体"/>
          <w:b/>
          <w:bCs/>
          <w:kern w:val="0"/>
          <w:sz w:val="28"/>
          <w:szCs w:val="28"/>
        </w:rPr>
        <w:br w:type="page"/>
      </w:r>
      <w:r>
        <w:rPr>
          <w:rFonts w:hint="eastAsia" w:ascii="宋体" w:hAnsi="宋体" w:cs="宋体"/>
          <w:bCs/>
          <w:kern w:val="0"/>
          <w:sz w:val="24"/>
          <w:szCs w:val="24"/>
        </w:rPr>
        <w:t>（</w:t>
      </w:r>
      <w:r>
        <w:rPr>
          <w:rFonts w:hint="eastAsia" w:ascii="宋体" w:hAnsi="宋体" w:cs="宋体"/>
          <w:bCs/>
          <w:kern w:val="0"/>
          <w:sz w:val="24"/>
          <w:szCs w:val="24"/>
          <w:lang w:val="en-US" w:eastAsia="zh-CN"/>
        </w:rPr>
        <w:t>11</w:t>
      </w:r>
      <w:bookmarkStart w:id="1" w:name="_GoBack"/>
      <w:bookmarkEnd w:id="1"/>
      <w:r>
        <w:rPr>
          <w:rFonts w:hint="eastAsia" w:ascii="宋体" w:hAnsi="宋体" w:cs="宋体"/>
          <w:bCs/>
          <w:kern w:val="0"/>
          <w:sz w:val="24"/>
          <w:szCs w:val="24"/>
        </w:rPr>
        <w:t>）本项目不接受联合体投标。</w:t>
      </w:r>
    </w:p>
    <w:p w14:paraId="0B80D974">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非联合体投标承诺书</w:t>
      </w:r>
    </w:p>
    <w:p w14:paraId="4074FB72">
      <w:pPr>
        <w:spacing w:line="360" w:lineRule="auto"/>
        <w:jc w:val="center"/>
        <w:rPr>
          <w:rFonts w:hint="eastAsia" w:ascii="宋体" w:hAnsi="宋体" w:cs="宋体"/>
          <w:bCs/>
          <w:kern w:val="0"/>
          <w:sz w:val="28"/>
          <w:szCs w:val="28"/>
        </w:rPr>
      </w:pPr>
    </w:p>
    <w:p w14:paraId="6A39E6F7">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公开招标，我单位郑重声明：我公司非联合体投标。</w:t>
      </w:r>
    </w:p>
    <w:p w14:paraId="16BBA670">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7B8E924E">
      <w:pPr>
        <w:pStyle w:val="6"/>
        <w:spacing w:line="500" w:lineRule="exact"/>
        <w:jc w:val="left"/>
        <w:rPr>
          <w:rFonts w:hint="eastAsia" w:ascii="宋体" w:hAnsi="宋体" w:cs="宋体"/>
          <w:sz w:val="24"/>
          <w:szCs w:val="24"/>
        </w:rPr>
      </w:pPr>
    </w:p>
    <w:p w14:paraId="4E6C8C55">
      <w:pPr>
        <w:adjustRightInd w:val="0"/>
        <w:snapToGrid w:val="0"/>
        <w:spacing w:line="480" w:lineRule="auto"/>
        <w:jc w:val="left"/>
        <w:rPr>
          <w:rFonts w:hint="eastAsia" w:ascii="宋体" w:hAnsi="宋体" w:cs="宋体"/>
          <w:sz w:val="24"/>
          <w:szCs w:val="24"/>
        </w:rPr>
      </w:pPr>
    </w:p>
    <w:p w14:paraId="6DF4D429">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18D6CADE">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032761C5">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1D0C48BB">
      <w:pPr>
        <w:rPr>
          <w:rFonts w:hint="eastAsia" w:ascii="宋体" w:hAnsi="宋体" w:cs="宋体"/>
          <w:bCs/>
          <w:kern w:val="0"/>
          <w:sz w:val="28"/>
          <w:szCs w:val="28"/>
        </w:rPr>
      </w:pPr>
    </w:p>
    <w:p w14:paraId="270F4D19">
      <w:pPr>
        <w:rPr>
          <w:rFonts w:hint="eastAsia" w:ascii="宋体" w:hAnsi="宋体" w:cs="宋体"/>
          <w:bCs/>
          <w:kern w:val="0"/>
          <w:sz w:val="28"/>
          <w:szCs w:val="28"/>
        </w:rPr>
      </w:pPr>
    </w:p>
    <w:p w14:paraId="3C5DB504">
      <w:pPr>
        <w:rPr>
          <w:rFonts w:hint="eastAsia" w:ascii="宋体" w:hAnsi="宋体" w:cs="宋体"/>
          <w:bCs/>
          <w:kern w:val="0"/>
          <w:sz w:val="28"/>
          <w:szCs w:val="28"/>
        </w:rPr>
      </w:pPr>
    </w:p>
    <w:p w14:paraId="7E5A5A08">
      <w:pPr>
        <w:rPr>
          <w:rFonts w:hint="eastAsia" w:ascii="宋体" w:hAnsi="宋体" w:cs="宋体"/>
          <w:bCs/>
          <w:kern w:val="0"/>
          <w:sz w:val="28"/>
          <w:szCs w:val="28"/>
        </w:rPr>
      </w:pPr>
    </w:p>
    <w:p w14:paraId="5181CBDE">
      <w:pPr>
        <w:rPr>
          <w:rFonts w:hint="eastAsia" w:ascii="宋体" w:hAnsi="宋体" w:cs="宋体"/>
          <w:bCs/>
          <w:kern w:val="0"/>
          <w:sz w:val="28"/>
          <w:szCs w:val="28"/>
        </w:rPr>
      </w:pPr>
    </w:p>
    <w:p w14:paraId="053DCE90">
      <w:pPr>
        <w:rPr>
          <w:rFonts w:hint="eastAsia" w:ascii="宋体" w:hAnsi="宋体" w:cs="宋体"/>
          <w:bCs/>
          <w:kern w:val="0"/>
          <w:sz w:val="28"/>
          <w:szCs w:val="28"/>
        </w:rPr>
      </w:pPr>
    </w:p>
    <w:p w14:paraId="5B1C54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765BF">
    <w:pPr>
      <w:pStyle w:val="7"/>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YzNWExYzJmNzc5MzI3N2Y2MzVhODVlNDg3YjkifQ=="/>
  </w:docVars>
  <w:rsids>
    <w:rsidRoot w:val="00000000"/>
    <w:rsid w:val="167C4038"/>
    <w:rsid w:val="1EA01137"/>
    <w:rsid w:val="231F452B"/>
    <w:rsid w:val="2EB55E0F"/>
    <w:rsid w:val="4C57244F"/>
    <w:rsid w:val="4DA208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1"/>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qFormat/>
    <w:uiPriority w:val="31"/>
    <w:pPr>
      <w:ind w:left="1275"/>
    </w:pPr>
    <w:rPr>
      <w:sz w:val="21"/>
      <w:szCs w:val="21"/>
    </w:rPr>
  </w:style>
  <w:style w:type="paragraph" w:styleId="5">
    <w:name w:val="Body Text Indent"/>
    <w:basedOn w:val="1"/>
    <w:qFormat/>
    <w:uiPriority w:val="0"/>
    <w:pPr>
      <w:ind w:left="420" w:leftChars="200"/>
    </w:pPr>
    <w:rPr>
      <w:rFonts w:ascii="Copperplate Gothic Bold" w:hAnsi="Copperplate Gothic Bold"/>
      <w:kern w:val="0"/>
      <w:sz w:val="20"/>
      <w:szCs w:val="20"/>
    </w:rPr>
  </w:style>
  <w:style w:type="paragraph" w:styleId="6">
    <w:name w:val="Plain Text"/>
    <w:basedOn w:val="1"/>
    <w:qFormat/>
    <w:uiPriority w:val="0"/>
    <w:pPr>
      <w:spacing w:line="324" w:lineRule="auto"/>
    </w:pPr>
    <w:rPr>
      <w:rFonts w:ascii="Arial" w:hAnsi="楷体"/>
      <w:kern w:val="0"/>
      <w:sz w:val="20"/>
      <w:szCs w:val="21"/>
    </w:rPr>
  </w:style>
  <w:style w:type="paragraph" w:styleId="7">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customStyle="1" w:styleId="10">
    <w:name w:val="列出段落1"/>
    <w:basedOn w:val="1"/>
    <w:qFormat/>
    <w:uiPriority w:val="0"/>
    <w:pPr>
      <w:ind w:firstLine="420" w:firstLineChars="200"/>
    </w:pPr>
  </w:style>
  <w:style w:type="character" w:customStyle="1" w:styleId="11">
    <w:name w:val="标题 2 Char"/>
    <w:basedOn w:val="9"/>
    <w:link w:val="2"/>
    <w:qFormat/>
    <w:uiPriority w:val="9"/>
    <w:rPr>
      <w:rFonts w:ascii="Cambria" w:hAnsi="Cambria" w:eastAsia="宋体" w:cs="Times New Roman"/>
      <w:b/>
      <w:bCs/>
      <w:sz w:val="32"/>
      <w:szCs w:val="32"/>
    </w:rPr>
  </w:style>
  <w:style w:type="paragraph" w:customStyle="1" w:styleId="12">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2731</Words>
  <Characters>2811</Characters>
  <Lines>0</Lines>
  <Paragraphs>0</Paragraphs>
  <TotalTime>0</TotalTime>
  <ScaleCrop>false</ScaleCrop>
  <LinksUpToDate>false</LinksUpToDate>
  <CharactersWithSpaces>3498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2026-01-22T07:57:48Z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6547746D3AAA4ECCB792DA56B3191D9F_12</vt:lpwstr>
  </property>
  <property fmtid="{D5CDD505-2E9C-101B-9397-08002B2CF9AE}" pid="4" name="KSOTemplateDocerSaveRecord">
    <vt:lpwstr>eyJoZGlkIjoiOWRkYWJjMGI3NGU0YmE5NTE3ZDEwOTc3YWU0ODhlZjkiLCJ1c2VySWQiOiI0NTMzNDYxODAifQ==</vt:lpwstr>
  </property>
</Properties>
</file>