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5616B0">
      <w:pPr>
        <w:pStyle w:val="4"/>
        <w:spacing w:before="78" w:line="354" w:lineRule="auto"/>
        <w:ind w:right="256"/>
        <w:jc w:val="center"/>
        <w:rPr>
          <w:b/>
          <w:bCs/>
          <w:spacing w:val="-6"/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售后服</w:t>
      </w:r>
      <w:bookmarkStart w:id="0" w:name="_GoBack"/>
      <w:bookmarkEnd w:id="0"/>
      <w:r>
        <w:rPr>
          <w:b/>
          <w:bCs/>
          <w:spacing w:val="-5"/>
          <w:sz w:val="28"/>
          <w:szCs w:val="28"/>
        </w:rPr>
        <w:t>务</w:t>
      </w:r>
      <w:r>
        <w:rPr>
          <w:b/>
          <w:bCs/>
          <w:spacing w:val="-6"/>
          <w:sz w:val="28"/>
          <w:szCs w:val="28"/>
        </w:rPr>
        <w:t>方案</w:t>
      </w:r>
    </w:p>
    <w:p w14:paraId="7996D8A5">
      <w:pPr>
        <w:jc w:val="center"/>
        <w:rPr>
          <w:rFonts w:hint="eastAsia"/>
          <w:b/>
          <w:bCs/>
          <w:sz w:val="28"/>
          <w:szCs w:val="36"/>
          <w:lang w:val="en-US" w:eastAsia="zh-CN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（根据评标办法响应，格式自拟）</w:t>
      </w:r>
    </w:p>
    <w:p w14:paraId="6D7E224D">
      <w:pPr>
        <w:pStyle w:val="4"/>
        <w:spacing w:before="78" w:line="354" w:lineRule="auto"/>
        <w:ind w:right="256"/>
        <w:jc w:val="center"/>
        <w:rPr>
          <w:b/>
          <w:bCs/>
          <w:spacing w:val="-6"/>
          <w:sz w:val="28"/>
          <w:szCs w:val="28"/>
        </w:rPr>
      </w:pPr>
    </w:p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53C018EC"/>
    <w:rsid w:val="6A483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2025-12-13T01:56:08Z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61E02DFD4B7248068CB34FD2328FF8FD_13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