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版本号：QXZC-CS2025C013J20251226002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乾县居家和社区基本养老服务提升行动老年人居家养老上门服务项目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QXZC-CS2025C013J</w:t>
      </w:r>
      <w:r>
        <w:br/>
      </w:r>
      <w:r>
        <w:br/>
      </w:r>
      <w:r>
        <w:br/>
      </w:r>
    </w:p>
    <w:p>
      <w:pPr>
        <w:pStyle w:val="null3"/>
        <w:jc w:val="center"/>
        <w:outlineLvl w:val="2"/>
      </w:pPr>
      <w:r>
        <w:rPr>
          <w:rFonts w:ascii="仿宋_GB2312" w:hAnsi="仿宋_GB2312" w:cs="仿宋_GB2312" w:eastAsia="仿宋_GB2312"/>
          <w:sz w:val="28"/>
          <w:b/>
        </w:rPr>
        <w:t>乾县民政局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乾县民政局</w:t>
      </w:r>
      <w:r>
        <w:rPr>
          <w:rFonts w:ascii="仿宋_GB2312" w:hAnsi="仿宋_GB2312" w:cs="仿宋_GB2312" w:eastAsia="仿宋_GB2312"/>
        </w:rPr>
        <w:t>委托，拟对</w:t>
      </w:r>
      <w:r>
        <w:rPr>
          <w:rFonts w:ascii="仿宋_GB2312" w:hAnsi="仿宋_GB2312" w:cs="仿宋_GB2312" w:eastAsia="仿宋_GB2312"/>
        </w:rPr>
        <w:t>乾县居家和社区基本养老服务提升行动老年人居家养老上门服务项目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QXZC-CS2025C013J</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乾县居家和社区基本养老服务提升行动老年人居家养老上门服务项目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为具有本县户籍并长期居住在本县辖区内且未入住养老机构的227位经济困难失能、部分失能老年人提供包括但不限于生活照料、基础照护、探访关爱、健康管理、精神慰藉等居家养老上门服务。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w:t>
      </w:r>
    </w:p>
    <w:p>
      <w:pPr>
        <w:pStyle w:val="null3"/>
      </w:pPr>
      <w:r>
        <w:rPr>
          <w:rFonts w:ascii="仿宋_GB2312" w:hAnsi="仿宋_GB2312" w:cs="仿宋_GB2312" w:eastAsia="仿宋_GB2312"/>
        </w:rPr>
        <w:t>7、履约承诺：提供具有履行合同所必需的服务和专业技术能力的承诺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9、非联合体投标：本项目要求独立法人，不接受联合体投标。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乾县城关镇文前巷1号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029-32120228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乾县东新街财政局院内南一楼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杨女士/许先生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乾县民政局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居家养老上门服务基本规范》（GB/T43153-2023）,按照居家养老上门服务基本项目参考清单中的服务项目，对开展的生活照料、基础照护、探访关爱等服务质量进行评估验收，且老年人服务满意度要达到90%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联系人：杨女士/许先生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地址：乾县东新街财政局院内南一楼</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县符合《咸阳市居家和社区基本养老服务提升行动项目实施方案》规定的227位经济困难失能和部分失能老年人提供居家养老上门服务，上门服务次数6810次（每位老年人30次），服务补助标准人均3000元，服务总费用681000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681,000.00</w:t>
      </w:r>
    </w:p>
    <w:p>
      <w:pPr>
        <w:pStyle w:val="null3"/>
      </w:pPr>
      <w:r>
        <w:rPr>
          <w:rFonts w:ascii="仿宋_GB2312" w:hAnsi="仿宋_GB2312" w:cs="仿宋_GB2312" w:eastAsia="仿宋_GB2312"/>
        </w:rPr>
        <w:t>采购包最高限价（元）: 681,000.00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乾县居家和社区基本养老服务提升行动老年人居家养老上门服务项目</w:t>
            </w:r>
          </w:p>
        </w:tc>
        <w:tc>
          <w:tcPr>
            <w:tcW w:type="dxa" w:w="831"/>
          </w:tcPr>
          <w:p>
            <w:pPr>
              <w:pStyle w:val="null3"/>
              <w:jc w:val="right"/>
            </w:pPr>
            <w:r>
              <w:rPr>
                <w:rFonts w:ascii="仿宋_GB2312" w:hAnsi="仿宋_GB2312" w:cs="仿宋_GB2312" w:eastAsia="仿宋_GB2312"/>
              </w:rPr>
              <w:t>6,810.00</w:t>
            </w:r>
          </w:p>
        </w:tc>
        <w:tc>
          <w:tcPr>
            <w:tcW w:type="dxa" w:w="831"/>
          </w:tcPr>
          <w:p>
            <w:pPr>
              <w:pStyle w:val="null3"/>
              <w:jc w:val="right"/>
            </w:pPr>
            <w:r>
              <w:rPr>
                <w:rFonts w:ascii="仿宋_GB2312" w:hAnsi="仿宋_GB2312" w:cs="仿宋_GB2312" w:eastAsia="仿宋_GB2312"/>
              </w:rPr>
              <w:t>681,000.00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标的名称：乾县居家和社区基本养老服务提升行动老年人居家养老上门服务项目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、服务内容</w:t>
            </w:r>
          </w:p>
          <w:p>
            <w:pPr>
              <w:pStyle w:val="null3"/>
            </w:pPr>
            <w:r>
              <w:rPr>
                <w:rFonts w:ascii="仿宋_GB2312" w:hAnsi="仿宋_GB2312" w:cs="仿宋_GB2312" w:eastAsia="仿宋_GB2312"/>
                <w:sz w:val="28"/>
              </w:rPr>
              <w:t>为具有本县户籍并长期居住在本县辖区内且未入住养老机构的经济困难失能、部分失能老年人提供包括但不限于生活照料、基础照护、探访关爱、健康管理、精神慰藉等居家养老上门服务。</w:t>
            </w:r>
          </w:p>
          <w:p>
            <w:pPr>
              <w:pStyle w:val="null3"/>
              <w:jc w:val="both"/>
            </w:pPr>
            <w:r>
              <w:rPr>
                <w:rFonts w:ascii="仿宋_GB2312" w:hAnsi="仿宋_GB2312" w:cs="仿宋_GB2312" w:eastAsia="仿宋_GB2312"/>
                <w:sz w:val="28"/>
                <w:b/>
              </w:rPr>
              <w:t>二、服务范围</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为具有本县户籍并长期居住在本县辖区内且未入住养老机构的经济困难失能、部分失能老年人其中，老年人是指项目地区户籍人口中</w:t>
            </w:r>
            <w:r>
              <w:rPr>
                <w:rFonts w:ascii="仿宋_GB2312" w:hAnsi="仿宋_GB2312" w:cs="仿宋_GB2312" w:eastAsia="仿宋_GB2312"/>
                <w:sz w:val="28"/>
              </w:rPr>
              <w:t>60</w:t>
            </w:r>
            <w:r>
              <w:rPr>
                <w:rFonts w:ascii="仿宋_GB2312" w:hAnsi="仿宋_GB2312" w:cs="仿宋_GB2312" w:eastAsia="仿宋_GB2312"/>
                <w:sz w:val="28"/>
              </w:rPr>
              <w:t>周岁及以上的居民</w:t>
            </w:r>
            <w:r>
              <w:rPr>
                <w:rFonts w:ascii="仿宋_GB2312" w:hAnsi="仿宋_GB2312" w:cs="仿宋_GB2312" w:eastAsia="仿宋_GB2312"/>
                <w:sz w:val="28"/>
              </w:rPr>
              <w:t>;</w:t>
            </w:r>
            <w:r>
              <w:rPr>
                <w:rFonts w:ascii="仿宋_GB2312" w:hAnsi="仿宋_GB2312" w:cs="仿宋_GB2312" w:eastAsia="仿宋_GB2312"/>
                <w:sz w:val="28"/>
              </w:rPr>
              <w:t>经济困难是指家庭人均收入符合低保</w:t>
            </w:r>
            <w:r>
              <w:rPr>
                <w:rFonts w:ascii="仿宋_GB2312" w:hAnsi="仿宋_GB2312" w:cs="仿宋_GB2312" w:eastAsia="仿宋_GB2312"/>
                <w:sz w:val="28"/>
              </w:rPr>
              <w:t>、</w:t>
            </w:r>
            <w:r>
              <w:rPr>
                <w:rFonts w:ascii="仿宋_GB2312" w:hAnsi="仿宋_GB2312" w:cs="仿宋_GB2312" w:eastAsia="仿宋_GB2312"/>
                <w:sz w:val="28"/>
              </w:rPr>
              <w:t>低保边缘标准，可视情扩大到当地人均可支配收入统计口径的低收入</w:t>
            </w:r>
            <w:r>
              <w:rPr>
                <w:rFonts w:ascii="仿宋_GB2312" w:hAnsi="仿宋_GB2312" w:cs="仿宋_GB2312" w:eastAsia="仿宋_GB2312"/>
                <w:sz w:val="28"/>
              </w:rPr>
              <w:t>组</w:t>
            </w:r>
            <w:r>
              <w:rPr>
                <w:rFonts w:ascii="仿宋_GB2312" w:hAnsi="仿宋_GB2312" w:cs="仿宋_GB2312" w:eastAsia="仿宋_GB2312"/>
                <w:sz w:val="28"/>
              </w:rPr>
              <w:t>和中间偏下收入组</w:t>
            </w:r>
            <w:r>
              <w:rPr>
                <w:rFonts w:ascii="仿宋_GB2312" w:hAnsi="仿宋_GB2312" w:cs="仿宋_GB2312" w:eastAsia="仿宋_GB2312"/>
                <w:sz w:val="28"/>
              </w:rPr>
              <w:t>;</w:t>
            </w:r>
            <w:r>
              <w:rPr>
                <w:rFonts w:ascii="仿宋_GB2312" w:hAnsi="仿宋_GB2312" w:cs="仿宋_GB2312" w:eastAsia="仿宋_GB2312"/>
                <w:sz w:val="28"/>
              </w:rPr>
              <w:t>失能、部分失能是指根据《老年人能力评估规范》</w:t>
            </w:r>
            <w:r>
              <w:rPr>
                <w:rFonts w:ascii="仿宋_GB2312" w:hAnsi="仿宋_GB2312" w:cs="仿宋_GB2312" w:eastAsia="仿宋_GB2312"/>
                <w:sz w:val="28"/>
              </w:rPr>
              <w:t>(GB/T42195-2022)</w:t>
            </w:r>
            <w:r>
              <w:rPr>
                <w:rFonts w:ascii="仿宋_GB2312" w:hAnsi="仿宋_GB2312" w:cs="仿宋_GB2312" w:eastAsia="仿宋_GB2312"/>
                <w:sz w:val="28"/>
              </w:rPr>
              <w:t>等标准评估为轻度失能及以上等级提供居家养老上门服务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服务补贴</w:t>
            </w:r>
            <w:r>
              <w:rPr>
                <w:rFonts w:ascii="仿宋_GB2312" w:hAnsi="仿宋_GB2312" w:cs="仿宋_GB2312" w:eastAsia="仿宋_GB2312"/>
                <w:sz w:val="28"/>
              </w:rPr>
              <w:t>:</w:t>
            </w:r>
            <w:r>
              <w:rPr>
                <w:rFonts w:ascii="仿宋_GB2312" w:hAnsi="仿宋_GB2312" w:cs="仿宋_GB2312" w:eastAsia="仿宋_GB2312"/>
                <w:sz w:val="28"/>
              </w:rPr>
              <w:t>以下带</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的为基础服务项目参数，需求为实质性要求，供应商必须响应并满足所有参数需求</w:t>
            </w:r>
            <w:r>
              <w:rPr>
                <w:rFonts w:ascii="仿宋_GB2312" w:hAnsi="仿宋_GB2312" w:cs="仿宋_GB2312" w:eastAsia="仿宋_GB2312"/>
                <w:sz w:val="28"/>
              </w:rPr>
              <w:t>;</w:t>
            </w:r>
            <w:r>
              <w:rPr>
                <w:rFonts w:ascii="仿宋_GB2312" w:hAnsi="仿宋_GB2312" w:cs="仿宋_GB2312" w:eastAsia="仿宋_GB2312"/>
                <w:sz w:val="28"/>
              </w:rPr>
              <w:t>带“▲”号条款为选配项目参数</w:t>
            </w:r>
            <w:r>
              <w:rPr>
                <w:rFonts w:ascii="仿宋_GB2312" w:hAnsi="仿宋_GB2312" w:cs="仿宋_GB2312" w:eastAsia="仿宋_GB2312"/>
                <w:sz w:val="28"/>
              </w:rPr>
              <w:t>(</w:t>
            </w:r>
            <w:r>
              <w:rPr>
                <w:rFonts w:ascii="仿宋_GB2312" w:hAnsi="仿宋_GB2312" w:cs="仿宋_GB2312" w:eastAsia="仿宋_GB2312"/>
                <w:sz w:val="28"/>
              </w:rPr>
              <w:t>供应商至少需满足一项</w:t>
            </w:r>
            <w:r>
              <w:rPr>
                <w:rFonts w:ascii="仿宋_GB2312" w:hAnsi="仿宋_GB2312" w:cs="仿宋_GB2312" w:eastAsia="仿宋_GB2312"/>
                <w:sz w:val="28"/>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居家养老上门服务标准</w:t>
            </w:r>
            <w:r>
              <w:rPr>
                <w:rFonts w:ascii="仿宋_GB2312" w:hAnsi="仿宋_GB2312" w:cs="仿宋_GB2312" w:eastAsia="仿宋_GB2312"/>
                <w:sz w:val="28"/>
                <w:b/>
              </w:rPr>
              <w:t>:</w:t>
            </w:r>
            <w:r>
              <w:rPr>
                <w:rFonts w:ascii="仿宋_GB2312" w:hAnsi="仿宋_GB2312" w:cs="仿宋_GB2312" w:eastAsia="仿宋_GB2312"/>
                <w:sz w:val="28"/>
              </w:rPr>
              <w:t>服务人数</w:t>
            </w:r>
            <w:r>
              <w:rPr>
                <w:rFonts w:ascii="仿宋_GB2312" w:hAnsi="仿宋_GB2312" w:cs="仿宋_GB2312" w:eastAsia="仿宋_GB2312"/>
                <w:sz w:val="28"/>
              </w:rPr>
              <w:t>:</w:t>
            </w:r>
            <w:r>
              <w:rPr>
                <w:rFonts w:ascii="仿宋_GB2312" w:hAnsi="仿宋_GB2312" w:cs="仿宋_GB2312" w:eastAsia="仿宋_GB2312"/>
                <w:sz w:val="28"/>
              </w:rPr>
              <w:t>227</w:t>
            </w:r>
            <w:r>
              <w:rPr>
                <w:rFonts w:ascii="仿宋_GB2312" w:hAnsi="仿宋_GB2312" w:cs="仿宋_GB2312" w:eastAsia="仿宋_GB2312"/>
                <w:sz w:val="28"/>
              </w:rPr>
              <w:t>人。居家养老上门服务的</w:t>
            </w:r>
            <w:r>
              <w:rPr>
                <w:rFonts w:ascii="仿宋_GB2312" w:hAnsi="仿宋_GB2312" w:cs="仿宋_GB2312" w:eastAsia="仿宋_GB2312"/>
                <w:sz w:val="28"/>
              </w:rPr>
              <w:t>1</w:t>
            </w:r>
            <w:r>
              <w:rPr>
                <w:rFonts w:ascii="仿宋_GB2312" w:hAnsi="仿宋_GB2312" w:cs="仿宋_GB2312" w:eastAsia="仿宋_GB2312"/>
                <w:sz w:val="28"/>
              </w:rPr>
              <w:t>人次是指项目执行时间内为同一服务对象累计提供</w:t>
            </w:r>
            <w:r>
              <w:rPr>
                <w:rFonts w:ascii="仿宋_GB2312" w:hAnsi="仿宋_GB2312" w:cs="仿宋_GB2312" w:eastAsia="仿宋_GB2312"/>
                <w:sz w:val="28"/>
              </w:rPr>
              <w:t>30</w:t>
            </w:r>
            <w:r>
              <w:rPr>
                <w:rFonts w:ascii="仿宋_GB2312" w:hAnsi="仿宋_GB2312" w:cs="仿宋_GB2312" w:eastAsia="仿宋_GB2312"/>
                <w:sz w:val="28"/>
              </w:rPr>
              <w:t>次以上居家养老上门服务</w:t>
            </w:r>
            <w:r>
              <w:rPr>
                <w:rFonts w:ascii="仿宋_GB2312" w:hAnsi="仿宋_GB2312" w:cs="仿宋_GB2312" w:eastAsia="仿宋_GB2312"/>
                <w:sz w:val="28"/>
              </w:rPr>
              <w:t>(</w:t>
            </w:r>
            <w:r>
              <w:rPr>
                <w:rFonts w:ascii="仿宋_GB2312" w:hAnsi="仿宋_GB2312" w:cs="仿宋_GB2312" w:eastAsia="仿宋_GB2312"/>
                <w:sz w:val="28"/>
              </w:rPr>
              <w:t>服务周期内一位老年人享受了超过</w:t>
            </w:r>
            <w:r>
              <w:rPr>
                <w:rFonts w:ascii="仿宋_GB2312" w:hAnsi="仿宋_GB2312" w:cs="仿宋_GB2312" w:eastAsia="仿宋_GB2312"/>
                <w:sz w:val="28"/>
              </w:rPr>
              <w:t>30</w:t>
            </w:r>
            <w:r>
              <w:rPr>
                <w:rFonts w:ascii="仿宋_GB2312" w:hAnsi="仿宋_GB2312" w:cs="仿宋_GB2312" w:eastAsia="仿宋_GB2312"/>
                <w:sz w:val="28"/>
              </w:rPr>
              <w:t>次上门服务，视为完成</w:t>
            </w:r>
            <w:r>
              <w:rPr>
                <w:rFonts w:ascii="仿宋_GB2312" w:hAnsi="仿宋_GB2312" w:cs="仿宋_GB2312" w:eastAsia="仿宋_GB2312"/>
                <w:sz w:val="28"/>
              </w:rPr>
              <w:t>1</w:t>
            </w:r>
            <w:r>
              <w:rPr>
                <w:rFonts w:ascii="仿宋_GB2312" w:hAnsi="仿宋_GB2312" w:cs="仿宋_GB2312" w:eastAsia="仿宋_GB2312"/>
                <w:sz w:val="28"/>
              </w:rPr>
              <w:t>人次服务。服务对象在服务周期内因故中止服务的，服务满</w:t>
            </w:r>
            <w:r>
              <w:rPr>
                <w:rFonts w:ascii="仿宋_GB2312" w:hAnsi="仿宋_GB2312" w:cs="仿宋_GB2312" w:eastAsia="仿宋_GB2312"/>
                <w:sz w:val="28"/>
              </w:rPr>
              <w:t>30</w:t>
            </w:r>
            <w:r>
              <w:rPr>
                <w:rFonts w:ascii="仿宋_GB2312" w:hAnsi="仿宋_GB2312" w:cs="仿宋_GB2312" w:eastAsia="仿宋_GB2312"/>
                <w:sz w:val="28"/>
              </w:rPr>
              <w:t>次及以上计</w:t>
            </w:r>
            <w:r>
              <w:rPr>
                <w:rFonts w:ascii="仿宋_GB2312" w:hAnsi="仿宋_GB2312" w:cs="仿宋_GB2312" w:eastAsia="仿宋_GB2312"/>
                <w:sz w:val="28"/>
              </w:rPr>
              <w:t>1</w:t>
            </w:r>
            <w:r>
              <w:rPr>
                <w:rFonts w:ascii="仿宋_GB2312" w:hAnsi="仿宋_GB2312" w:cs="仿宋_GB2312" w:eastAsia="仿宋_GB2312"/>
                <w:sz w:val="28"/>
              </w:rPr>
              <w:t>人次，</w:t>
            </w:r>
            <w:r>
              <w:rPr>
                <w:rFonts w:ascii="仿宋_GB2312" w:hAnsi="仿宋_GB2312" w:cs="仿宋_GB2312" w:eastAsia="仿宋_GB2312"/>
                <w:sz w:val="28"/>
              </w:rPr>
              <w:t>不满</w:t>
            </w:r>
            <w:r>
              <w:rPr>
                <w:rFonts w:ascii="仿宋_GB2312" w:hAnsi="仿宋_GB2312" w:cs="仿宋_GB2312" w:eastAsia="仿宋_GB2312"/>
                <w:sz w:val="28"/>
              </w:rPr>
              <w:t>30</w:t>
            </w:r>
            <w:r>
              <w:rPr>
                <w:rFonts w:ascii="仿宋_GB2312" w:hAnsi="仿宋_GB2312" w:cs="仿宋_GB2312" w:eastAsia="仿宋_GB2312"/>
                <w:sz w:val="28"/>
              </w:rPr>
              <w:t>次的</w:t>
            </w:r>
            <w:r>
              <w:rPr>
                <w:rFonts w:ascii="仿宋_GB2312" w:hAnsi="仿宋_GB2312" w:cs="仿宋_GB2312" w:eastAsia="仿宋_GB2312"/>
                <w:sz w:val="28"/>
              </w:rPr>
              <w:t>需重新确定服务对象</w:t>
            </w:r>
            <w:r>
              <w:rPr>
                <w:rFonts w:ascii="仿宋_GB2312" w:hAnsi="仿宋_GB2312" w:cs="仿宋_GB2312" w:eastAsia="仿宋_GB2312"/>
                <w:sz w:val="28"/>
              </w:rPr>
              <w:t>补充，如确无符合条件的新补对象，或服务周期已到，按照实际服务次数和中标单价计费</w:t>
            </w:r>
            <w:r>
              <w:rPr>
                <w:rFonts w:ascii="仿宋_GB2312" w:hAnsi="仿宋_GB2312" w:cs="仿宋_GB2312" w:eastAsia="仿宋_GB2312"/>
                <w:sz w:val="28"/>
              </w:rPr>
              <w:t>)</w:t>
            </w:r>
            <w:r>
              <w:rPr>
                <w:rFonts w:ascii="仿宋_GB2312" w:hAnsi="仿宋_GB2312" w:cs="仿宋_GB2312" w:eastAsia="仿宋_GB2312"/>
                <w:sz w:val="28"/>
              </w:rPr>
              <w:t>，服务不得延期或推迟履行。</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、服务原则上每人每周不超过</w:t>
            </w:r>
            <w:r>
              <w:rPr>
                <w:rFonts w:ascii="仿宋_GB2312" w:hAnsi="仿宋_GB2312" w:cs="仿宋_GB2312" w:eastAsia="仿宋_GB2312"/>
                <w:sz w:val="28"/>
              </w:rPr>
              <w:t>3</w:t>
            </w:r>
            <w:r>
              <w:rPr>
                <w:rFonts w:ascii="仿宋_GB2312" w:hAnsi="仿宋_GB2312" w:cs="仿宋_GB2312" w:eastAsia="仿宋_GB2312"/>
                <w:sz w:val="28"/>
              </w:rPr>
              <w:t>次，每</w:t>
            </w:r>
            <w:r>
              <w:rPr>
                <w:rFonts w:ascii="仿宋_GB2312" w:hAnsi="仿宋_GB2312" w:cs="仿宋_GB2312" w:eastAsia="仿宋_GB2312"/>
                <w:sz w:val="28"/>
              </w:rPr>
              <w:t>2</w:t>
            </w:r>
            <w:r>
              <w:rPr>
                <w:rFonts w:ascii="仿宋_GB2312" w:hAnsi="仿宋_GB2312" w:cs="仿宋_GB2312" w:eastAsia="仿宋_GB2312"/>
                <w:sz w:val="28"/>
              </w:rPr>
              <w:t>次间隔不少于</w:t>
            </w:r>
            <w:r>
              <w:rPr>
                <w:rFonts w:ascii="仿宋_GB2312" w:hAnsi="仿宋_GB2312" w:cs="仿宋_GB2312" w:eastAsia="仿宋_GB2312"/>
                <w:sz w:val="28"/>
              </w:rPr>
              <w:t>3</w:t>
            </w:r>
            <w:r>
              <w:rPr>
                <w:rFonts w:ascii="仿宋_GB2312" w:hAnsi="仿宋_GB2312" w:cs="仿宋_GB2312" w:eastAsia="仿宋_GB2312"/>
                <w:sz w:val="28"/>
              </w:rPr>
              <w:t>天，每次不低于</w:t>
            </w:r>
            <w:r>
              <w:rPr>
                <w:rFonts w:ascii="仿宋_GB2312" w:hAnsi="仿宋_GB2312" w:cs="仿宋_GB2312" w:eastAsia="仿宋_GB2312"/>
                <w:sz w:val="28"/>
              </w:rPr>
              <w:t>60</w:t>
            </w:r>
            <w:r>
              <w:rPr>
                <w:rFonts w:ascii="仿宋_GB2312" w:hAnsi="仿宋_GB2312" w:cs="仿宋_GB2312" w:eastAsia="仿宋_GB2312"/>
                <w:sz w:val="28"/>
              </w:rPr>
              <w:t>分钟。为每位服务对象累计提供不少于</w:t>
            </w:r>
            <w:r>
              <w:rPr>
                <w:rFonts w:ascii="仿宋_GB2312" w:hAnsi="仿宋_GB2312" w:cs="仿宋_GB2312" w:eastAsia="仿宋_GB2312"/>
                <w:sz w:val="28"/>
              </w:rPr>
              <w:t>30</w:t>
            </w:r>
            <w:r>
              <w:rPr>
                <w:rFonts w:ascii="仿宋_GB2312" w:hAnsi="仿宋_GB2312" w:cs="仿宋_GB2312" w:eastAsia="仿宋_GB2312"/>
                <w:sz w:val="28"/>
              </w:rPr>
              <w:t>次服务，每次老年人</w:t>
            </w:r>
            <w:r>
              <w:rPr>
                <w:rFonts w:ascii="仿宋_GB2312" w:hAnsi="仿宋_GB2312" w:cs="仿宋_GB2312" w:eastAsia="仿宋_GB2312"/>
                <w:sz w:val="28"/>
              </w:rPr>
              <w:t>(</w:t>
            </w:r>
            <w:r>
              <w:rPr>
                <w:rFonts w:ascii="仿宋_GB2312" w:hAnsi="仿宋_GB2312" w:cs="仿宋_GB2312" w:eastAsia="仿宋_GB2312"/>
                <w:sz w:val="28"/>
              </w:rPr>
              <w:t>家属或监护人</w:t>
            </w:r>
            <w:r>
              <w:rPr>
                <w:rFonts w:ascii="仿宋_GB2312" w:hAnsi="仿宋_GB2312" w:cs="仿宋_GB2312" w:eastAsia="仿宋_GB2312"/>
                <w:sz w:val="28"/>
              </w:rPr>
              <w:t>)</w:t>
            </w:r>
            <w:r>
              <w:rPr>
                <w:rFonts w:ascii="仿宋_GB2312" w:hAnsi="仿宋_GB2312" w:cs="仿宋_GB2312" w:eastAsia="仿宋_GB2312"/>
                <w:sz w:val="28"/>
              </w:rPr>
              <w:t>服务满意度不低于</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三、服务要求</w:t>
            </w:r>
            <w:r>
              <w:rPr>
                <w:rFonts w:ascii="仿宋_GB2312" w:hAnsi="仿宋_GB2312" w:cs="仿宋_GB2312" w:eastAsia="仿宋_GB2312"/>
                <w:sz w:val="28"/>
                <w:b/>
              </w:rPr>
              <w:t>(</w:t>
            </w:r>
            <w:r>
              <w:rPr>
                <w:rFonts w:ascii="仿宋_GB2312" w:hAnsi="仿宋_GB2312" w:cs="仿宋_GB2312" w:eastAsia="仿宋_GB2312"/>
                <w:sz w:val="28"/>
                <w:b/>
              </w:rPr>
              <w:t>“★”基础服务内容为实质性条款，响应方案中需明确体现，带“▲”选配项目参数</w:t>
            </w:r>
            <w:r>
              <w:rPr>
                <w:rFonts w:ascii="仿宋_GB2312" w:hAnsi="仿宋_GB2312" w:cs="仿宋_GB2312" w:eastAsia="仿宋_GB2312"/>
                <w:sz w:val="28"/>
                <w:b/>
              </w:rPr>
              <w:t>(</w:t>
            </w:r>
            <w:r>
              <w:rPr>
                <w:rFonts w:ascii="仿宋_GB2312" w:hAnsi="仿宋_GB2312" w:cs="仿宋_GB2312" w:eastAsia="仿宋_GB2312"/>
                <w:sz w:val="28"/>
                <w:b/>
              </w:rPr>
              <w:t>供应商至少需满足一项</w:t>
            </w:r>
            <w:r>
              <w:rPr>
                <w:rFonts w:ascii="仿宋_GB2312" w:hAnsi="仿宋_GB2312" w:cs="仿宋_GB2312" w:eastAsia="仿宋_GB2312"/>
                <w:sz w:val="28"/>
                <w:b/>
              </w:rPr>
              <w:t>)</w:t>
            </w:r>
            <w:r>
              <w:rPr>
                <w:rFonts w:ascii="仿宋_GB2312" w:hAnsi="仿宋_GB2312" w:cs="仿宋_GB2312" w:eastAsia="仿宋_GB2312"/>
                <w:sz w:val="28"/>
                <w:b/>
              </w:rPr>
              <w:t>并在响应方案中体现</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生活照料服务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助餐</w:t>
            </w:r>
            <w:r>
              <w:rPr>
                <w:rFonts w:ascii="仿宋_GB2312" w:hAnsi="仿宋_GB2312" w:cs="仿宋_GB2312" w:eastAsia="仿宋_GB2312"/>
                <w:sz w:val="28"/>
              </w:rPr>
              <w:t>:</w:t>
            </w:r>
            <w:r>
              <w:rPr>
                <w:rFonts w:ascii="仿宋_GB2312" w:hAnsi="仿宋_GB2312" w:cs="仿宋_GB2312" w:eastAsia="仿宋_GB2312"/>
                <w:sz w:val="28"/>
              </w:rPr>
              <w:t>上门烹饪、协助老年人前往老年助餐点就餐、送餐上门</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助浴</w:t>
            </w:r>
            <w:r>
              <w:rPr>
                <w:rFonts w:ascii="仿宋_GB2312" w:hAnsi="仿宋_GB2312" w:cs="仿宋_GB2312" w:eastAsia="仿宋_GB2312"/>
                <w:sz w:val="28"/>
              </w:rPr>
              <w:t>:</w:t>
            </w:r>
            <w:r>
              <w:rPr>
                <w:rFonts w:ascii="仿宋_GB2312" w:hAnsi="仿宋_GB2312" w:cs="仿宋_GB2312" w:eastAsia="仿宋_GB2312"/>
                <w:sz w:val="28"/>
              </w:rPr>
              <w:t>上门助浴或协助前往老年人助浴点进行身体清洁等</w:t>
            </w:r>
          </w:p>
          <w:p>
            <w:pPr>
              <w:pStyle w:val="null3"/>
              <w:jc w:val="both"/>
            </w:pPr>
            <w:r>
              <w:rPr>
                <w:rFonts w:ascii="仿宋_GB2312" w:hAnsi="仿宋_GB2312" w:cs="仿宋_GB2312" w:eastAsia="仿宋_GB2312"/>
                <w:sz w:val="28"/>
              </w:rPr>
              <w:t>★助洁</w:t>
            </w:r>
            <w:r>
              <w:rPr>
                <w:rFonts w:ascii="仿宋_GB2312" w:hAnsi="仿宋_GB2312" w:cs="仿宋_GB2312" w:eastAsia="仿宋_GB2312"/>
                <w:sz w:val="28"/>
              </w:rPr>
              <w:t>:</w:t>
            </w:r>
            <w:r>
              <w:rPr>
                <w:rFonts w:ascii="仿宋_GB2312" w:hAnsi="仿宋_GB2312" w:cs="仿宋_GB2312" w:eastAsia="仿宋_GB2312"/>
                <w:sz w:val="28"/>
              </w:rPr>
              <w:t>洗漱、剪发剃须、洗脚、剪指</w:t>
            </w:r>
            <w:r>
              <w:rPr>
                <w:rFonts w:ascii="仿宋_GB2312" w:hAnsi="仿宋_GB2312" w:cs="仿宋_GB2312" w:eastAsia="仿宋_GB2312"/>
                <w:sz w:val="28"/>
              </w:rPr>
              <w:t>(</w:t>
            </w:r>
            <w:r>
              <w:rPr>
                <w:rFonts w:ascii="仿宋_GB2312" w:hAnsi="仿宋_GB2312" w:cs="仿宋_GB2312" w:eastAsia="仿宋_GB2312"/>
                <w:sz w:val="28"/>
              </w:rPr>
              <w:t>趾</w:t>
            </w:r>
            <w:r>
              <w:rPr>
                <w:rFonts w:ascii="仿宋_GB2312" w:hAnsi="仿宋_GB2312" w:cs="仿宋_GB2312" w:eastAsia="仿宋_GB2312"/>
                <w:sz w:val="28"/>
              </w:rPr>
              <w:t>)</w:t>
            </w:r>
            <w:r>
              <w:rPr>
                <w:rFonts w:ascii="仿宋_GB2312" w:hAnsi="仿宋_GB2312" w:cs="仿宋_GB2312" w:eastAsia="仿宋_GB2312"/>
                <w:sz w:val="28"/>
              </w:rPr>
              <w:t>甲等身体助洁服务，居家清洁、衣物洗涤、物品整理等普通助洁服务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助行</w:t>
            </w:r>
            <w:r>
              <w:rPr>
                <w:rFonts w:ascii="仿宋_GB2312" w:hAnsi="仿宋_GB2312" w:cs="仿宋_GB2312" w:eastAsia="仿宋_GB2312"/>
                <w:sz w:val="28"/>
              </w:rPr>
              <w:t>:</w:t>
            </w:r>
            <w:r>
              <w:rPr>
                <w:rFonts w:ascii="仿宋_GB2312" w:hAnsi="仿宋_GB2312" w:cs="仿宋_GB2312" w:eastAsia="仿宋_GB2312"/>
                <w:sz w:val="28"/>
              </w:rPr>
              <w:t>协助行走、陪伴外出、参加活动等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助急</w:t>
            </w:r>
            <w:r>
              <w:rPr>
                <w:rFonts w:ascii="仿宋_GB2312" w:hAnsi="仿宋_GB2312" w:cs="仿宋_GB2312" w:eastAsia="仿宋_GB2312"/>
                <w:sz w:val="28"/>
              </w:rPr>
              <w:t>:</w:t>
            </w:r>
            <w:r>
              <w:rPr>
                <w:rFonts w:ascii="仿宋_GB2312" w:hAnsi="仿宋_GB2312" w:cs="仿宋_GB2312" w:eastAsia="仿宋_GB2312"/>
                <w:sz w:val="28"/>
              </w:rPr>
              <w:t>紧急呼叫受理、紧急转介等</w:t>
            </w:r>
          </w:p>
          <w:p>
            <w:pPr>
              <w:pStyle w:val="null3"/>
              <w:jc w:val="both"/>
            </w:pPr>
            <w:r>
              <w:rPr>
                <w:rFonts w:ascii="仿宋_GB2312" w:hAnsi="仿宋_GB2312" w:cs="仿宋_GB2312" w:eastAsia="仿宋_GB2312"/>
                <w:sz w:val="28"/>
              </w:rPr>
              <w:t>▲助医</w:t>
            </w:r>
            <w:r>
              <w:rPr>
                <w:rFonts w:ascii="仿宋_GB2312" w:hAnsi="仿宋_GB2312" w:cs="仿宋_GB2312" w:eastAsia="仿宋_GB2312"/>
                <w:sz w:val="28"/>
              </w:rPr>
              <w:t>:</w:t>
            </w:r>
            <w:r>
              <w:rPr>
                <w:rFonts w:ascii="仿宋_GB2312" w:hAnsi="仿宋_GB2312" w:cs="仿宋_GB2312" w:eastAsia="仿宋_GB2312"/>
                <w:sz w:val="28"/>
              </w:rPr>
              <w:t>陪同就医、治疗陪伴等</w:t>
            </w:r>
            <w:r>
              <w:rPr>
                <w:rFonts w:ascii="仿宋_GB2312" w:hAnsi="仿宋_GB2312" w:cs="仿宋_GB2312" w:eastAsia="仿宋_GB2312"/>
                <w:sz w:val="28"/>
              </w:rPr>
              <w:t>(</w:t>
            </w:r>
            <w:r>
              <w:rPr>
                <w:rFonts w:ascii="仿宋_GB2312" w:hAnsi="仿宋_GB2312" w:cs="仿宋_GB2312" w:eastAsia="仿宋_GB2312"/>
                <w:sz w:val="28"/>
              </w:rPr>
              <w:t>需具备相应的资格证</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、基础照护服务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排泄护理</w:t>
            </w:r>
            <w:r>
              <w:rPr>
                <w:rFonts w:ascii="仿宋_GB2312" w:hAnsi="仿宋_GB2312" w:cs="仿宋_GB2312" w:eastAsia="仿宋_GB2312"/>
                <w:sz w:val="28"/>
              </w:rPr>
              <w:t>:</w:t>
            </w:r>
            <w:r>
              <w:rPr>
                <w:rFonts w:ascii="仿宋_GB2312" w:hAnsi="仿宋_GB2312" w:cs="仿宋_GB2312" w:eastAsia="仿宋_GB2312"/>
                <w:sz w:val="28"/>
              </w:rPr>
              <w:t>排尿护理、排便护理、排气护理等</w:t>
            </w:r>
          </w:p>
          <w:p>
            <w:pPr>
              <w:pStyle w:val="null3"/>
              <w:jc w:val="both"/>
            </w:pPr>
            <w:r>
              <w:rPr>
                <w:rFonts w:ascii="仿宋_GB2312" w:hAnsi="仿宋_GB2312" w:cs="仿宋_GB2312" w:eastAsia="仿宋_GB2312"/>
                <w:sz w:val="28"/>
              </w:rPr>
              <w:t>★护理协助</w:t>
            </w:r>
            <w:r>
              <w:rPr>
                <w:rFonts w:ascii="仿宋_GB2312" w:hAnsi="仿宋_GB2312" w:cs="仿宋_GB2312" w:eastAsia="仿宋_GB2312"/>
                <w:sz w:val="28"/>
              </w:rPr>
              <w:t>:</w:t>
            </w:r>
            <w:r>
              <w:rPr>
                <w:rFonts w:ascii="仿宋_GB2312" w:hAnsi="仿宋_GB2312" w:cs="仿宋_GB2312" w:eastAsia="仿宋_GB2312"/>
                <w:sz w:val="28"/>
              </w:rPr>
              <w:t>为老年人进行保暖和物理降温，协助和指导翻身、拍背、褥疮预防等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康复护理</w:t>
            </w:r>
            <w:r>
              <w:rPr>
                <w:rFonts w:ascii="仿宋_GB2312" w:hAnsi="仿宋_GB2312" w:cs="仿宋_GB2312" w:eastAsia="仿宋_GB2312"/>
                <w:sz w:val="28"/>
              </w:rPr>
              <w:t>:</w:t>
            </w:r>
            <w:r>
              <w:rPr>
                <w:rFonts w:ascii="仿宋_GB2312" w:hAnsi="仿宋_GB2312" w:cs="仿宋_GB2312" w:eastAsia="仿宋_GB2312"/>
                <w:sz w:val="28"/>
              </w:rPr>
              <w:t>包括康复评估、计划制定、康复指导、康复理疗等</w:t>
            </w:r>
          </w:p>
          <w:p>
            <w:pPr>
              <w:pStyle w:val="null3"/>
              <w:jc w:val="both"/>
            </w:pPr>
            <w:r>
              <w:rPr>
                <w:rFonts w:ascii="仿宋_GB2312" w:hAnsi="仿宋_GB2312" w:cs="仿宋_GB2312" w:eastAsia="仿宋_GB2312"/>
                <w:sz w:val="28"/>
              </w:rPr>
              <w:t>★生活照护</w:t>
            </w:r>
            <w:r>
              <w:rPr>
                <w:rFonts w:ascii="仿宋_GB2312" w:hAnsi="仿宋_GB2312" w:cs="仿宋_GB2312" w:eastAsia="仿宋_GB2312"/>
                <w:sz w:val="28"/>
              </w:rPr>
              <w:t>:</w:t>
            </w:r>
            <w:r>
              <w:rPr>
                <w:rFonts w:ascii="仿宋_GB2312" w:hAnsi="仿宋_GB2312" w:cs="仿宋_GB2312" w:eastAsia="仿宋_GB2312"/>
                <w:sz w:val="28"/>
              </w:rPr>
              <w:t>协助穿</w:t>
            </w:r>
            <w:r>
              <w:rPr>
                <w:rFonts w:ascii="仿宋_GB2312" w:hAnsi="仿宋_GB2312" w:cs="仿宋_GB2312" w:eastAsia="仿宋_GB2312"/>
                <w:sz w:val="28"/>
              </w:rPr>
              <w:t>(</w:t>
            </w:r>
            <w:r>
              <w:rPr>
                <w:rFonts w:ascii="仿宋_GB2312" w:hAnsi="仿宋_GB2312" w:cs="仿宋_GB2312" w:eastAsia="仿宋_GB2312"/>
                <w:sz w:val="28"/>
              </w:rPr>
              <w:t>脱</w:t>
            </w:r>
            <w:r>
              <w:rPr>
                <w:rFonts w:ascii="仿宋_GB2312" w:hAnsi="仿宋_GB2312" w:cs="仿宋_GB2312" w:eastAsia="仿宋_GB2312"/>
                <w:sz w:val="28"/>
              </w:rPr>
              <w:t>)</w:t>
            </w:r>
            <w:r>
              <w:rPr>
                <w:rFonts w:ascii="仿宋_GB2312" w:hAnsi="仿宋_GB2312" w:cs="仿宋_GB2312" w:eastAsia="仿宋_GB2312"/>
                <w:sz w:val="28"/>
              </w:rPr>
              <w:t>衣、饮食照护、睡眠照护等</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探访关爱服务</w:t>
            </w:r>
          </w:p>
          <w:p>
            <w:pPr>
              <w:pStyle w:val="null3"/>
              <w:jc w:val="both"/>
            </w:pPr>
            <w:r>
              <w:rPr>
                <w:rFonts w:ascii="仿宋_GB2312" w:hAnsi="仿宋_GB2312" w:cs="仿宋_GB2312" w:eastAsia="仿宋_GB2312"/>
                <w:sz w:val="28"/>
              </w:rPr>
              <w:t>★远程服务</w:t>
            </w:r>
            <w:r>
              <w:rPr>
                <w:rFonts w:ascii="仿宋_GB2312" w:hAnsi="仿宋_GB2312" w:cs="仿宋_GB2312" w:eastAsia="仿宋_GB2312"/>
                <w:sz w:val="28"/>
              </w:rPr>
              <w:t>:</w:t>
            </w:r>
            <w:r>
              <w:rPr>
                <w:rFonts w:ascii="仿宋_GB2312" w:hAnsi="仿宋_GB2312" w:cs="仿宋_GB2312" w:eastAsia="仿宋_GB2312"/>
                <w:sz w:val="28"/>
              </w:rPr>
              <w:t>接受与协助老年人电话呼叫和紧急求助</w:t>
            </w:r>
          </w:p>
          <w:p>
            <w:pPr>
              <w:pStyle w:val="null3"/>
              <w:jc w:val="both"/>
            </w:pPr>
            <w:r>
              <w:rPr>
                <w:rFonts w:ascii="仿宋_GB2312" w:hAnsi="仿宋_GB2312" w:cs="仿宋_GB2312" w:eastAsia="仿宋_GB2312"/>
                <w:sz w:val="28"/>
              </w:rPr>
              <w:t>★上门探访</w:t>
            </w:r>
            <w:r>
              <w:rPr>
                <w:rFonts w:ascii="仿宋_GB2312" w:hAnsi="仿宋_GB2312" w:cs="仿宋_GB2312" w:eastAsia="仿宋_GB2312"/>
                <w:sz w:val="28"/>
              </w:rPr>
              <w:t>:</w:t>
            </w:r>
            <w:r>
              <w:rPr>
                <w:rFonts w:ascii="仿宋_GB2312" w:hAnsi="仿宋_GB2312" w:cs="仿宋_GB2312" w:eastAsia="仿宋_GB2312"/>
                <w:sz w:val="28"/>
              </w:rPr>
              <w:t>了解掌握老年人的健康状况、精神状况、安全情况、卫生状况、居室环境、服务需求</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健康管理服务</w:t>
            </w:r>
          </w:p>
          <w:p>
            <w:pPr>
              <w:pStyle w:val="null3"/>
              <w:jc w:val="both"/>
            </w:pPr>
            <w:r>
              <w:rPr>
                <w:rFonts w:ascii="仿宋_GB2312" w:hAnsi="仿宋_GB2312" w:cs="仿宋_GB2312" w:eastAsia="仿宋_GB2312"/>
                <w:sz w:val="28"/>
              </w:rPr>
              <w:t>★信息采集</w:t>
            </w:r>
            <w:r>
              <w:rPr>
                <w:rFonts w:ascii="仿宋_GB2312" w:hAnsi="仿宋_GB2312" w:cs="仿宋_GB2312" w:eastAsia="仿宋_GB2312"/>
                <w:sz w:val="28"/>
              </w:rPr>
              <w:t>:</w:t>
            </w:r>
            <w:r>
              <w:rPr>
                <w:rFonts w:ascii="仿宋_GB2312" w:hAnsi="仿宋_GB2312" w:cs="仿宋_GB2312" w:eastAsia="仿宋_GB2312"/>
                <w:sz w:val="28"/>
              </w:rPr>
              <w:t>采集老年人的体检信息、既往疾病史等健康信息，建立老年人健康档案等</w:t>
            </w:r>
          </w:p>
          <w:p>
            <w:pPr>
              <w:pStyle w:val="null3"/>
              <w:jc w:val="both"/>
            </w:pPr>
            <w:r>
              <w:rPr>
                <w:rFonts w:ascii="仿宋_GB2312" w:hAnsi="仿宋_GB2312" w:cs="仿宋_GB2312" w:eastAsia="仿宋_GB2312"/>
                <w:sz w:val="28"/>
              </w:rPr>
              <w:t>★健康咨询</w:t>
            </w:r>
            <w:r>
              <w:rPr>
                <w:rFonts w:ascii="仿宋_GB2312" w:hAnsi="仿宋_GB2312" w:cs="仿宋_GB2312" w:eastAsia="仿宋_GB2312"/>
                <w:sz w:val="28"/>
              </w:rPr>
              <w:t>:</w:t>
            </w:r>
            <w:r>
              <w:rPr>
                <w:rFonts w:ascii="仿宋_GB2312" w:hAnsi="仿宋_GB2312" w:cs="仿宋_GB2312" w:eastAsia="仿宋_GB2312"/>
                <w:sz w:val="28"/>
              </w:rPr>
              <w:t>为老年人提供防跌倒、疾病预防、用药提醒与指导、膳食营养、康复保健等指导</w:t>
            </w:r>
          </w:p>
          <w:p>
            <w:pPr>
              <w:pStyle w:val="null3"/>
              <w:jc w:val="both"/>
            </w:pPr>
            <w:r>
              <w:rPr>
                <w:rFonts w:ascii="仿宋_GB2312" w:hAnsi="仿宋_GB2312" w:cs="仿宋_GB2312" w:eastAsia="仿宋_GB2312"/>
                <w:sz w:val="28"/>
              </w:rPr>
              <w:t>★常规生理指标监测</w:t>
            </w:r>
            <w:r>
              <w:rPr>
                <w:rFonts w:ascii="仿宋_GB2312" w:hAnsi="仿宋_GB2312" w:cs="仿宋_GB2312" w:eastAsia="仿宋_GB2312"/>
                <w:sz w:val="28"/>
              </w:rPr>
              <w:t>:</w:t>
            </w:r>
            <w:r>
              <w:rPr>
                <w:rFonts w:ascii="仿宋_GB2312" w:hAnsi="仿宋_GB2312" w:cs="仿宋_GB2312" w:eastAsia="仿宋_GB2312"/>
                <w:sz w:val="28"/>
              </w:rPr>
              <w:t>监测体温、体重、血压、呼吸、心丰、血糖等</w:t>
            </w:r>
          </w:p>
          <w:p>
            <w:pPr>
              <w:pStyle w:val="null3"/>
              <w:jc w:val="both"/>
            </w:pPr>
            <w:r>
              <w:rPr>
                <w:rFonts w:ascii="仿宋_GB2312" w:hAnsi="仿宋_GB2312" w:cs="仿宋_GB2312" w:eastAsia="仿宋_GB2312"/>
                <w:sz w:val="28"/>
                <w:b/>
              </w:rPr>
              <w:t>5.</w:t>
            </w:r>
            <w:r>
              <w:rPr>
                <w:rFonts w:ascii="仿宋_GB2312" w:hAnsi="仿宋_GB2312" w:cs="仿宋_GB2312" w:eastAsia="仿宋_GB2312"/>
                <w:sz w:val="28"/>
                <w:b/>
              </w:rPr>
              <w:t>委托代办服务</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代购日常用品</w:t>
            </w:r>
            <w:r>
              <w:rPr>
                <w:rFonts w:ascii="仿宋_GB2312" w:hAnsi="仿宋_GB2312" w:cs="仿宋_GB2312" w:eastAsia="仿宋_GB2312"/>
                <w:sz w:val="28"/>
              </w:rPr>
              <w:t>:</w:t>
            </w:r>
            <w:r>
              <w:rPr>
                <w:rFonts w:ascii="仿宋_GB2312" w:hAnsi="仿宋_GB2312" w:cs="仿宋_GB2312" w:eastAsia="仿宋_GB2312"/>
                <w:sz w:val="28"/>
              </w:rPr>
              <w:t>代购日常生活用品、果蔬等</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代缴日常费用</w:t>
            </w:r>
            <w:r>
              <w:rPr>
                <w:rFonts w:ascii="仿宋_GB2312" w:hAnsi="仿宋_GB2312" w:cs="仿宋_GB2312" w:eastAsia="仿宋_GB2312"/>
                <w:sz w:val="28"/>
              </w:rPr>
              <w:t>:</w:t>
            </w:r>
            <w:r>
              <w:rPr>
                <w:rFonts w:ascii="仿宋_GB2312" w:hAnsi="仿宋_GB2312" w:cs="仿宋_GB2312" w:eastAsia="仿宋_GB2312"/>
                <w:sz w:val="28"/>
              </w:rPr>
              <w:t>代缴水、电、气、通讯费等日常费用</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rPr>
              <w:t>代订代取业务</w:t>
            </w:r>
            <w:r>
              <w:rPr>
                <w:rFonts w:ascii="仿宋_GB2312" w:hAnsi="仿宋_GB2312" w:cs="仿宋_GB2312" w:eastAsia="仿宋_GB2312"/>
                <w:sz w:val="28"/>
              </w:rPr>
              <w:t>:</w:t>
            </w:r>
            <w:r>
              <w:rPr>
                <w:rFonts w:ascii="仿宋_GB2312" w:hAnsi="仿宋_GB2312" w:cs="仿宋_GB2312" w:eastAsia="仿宋_GB2312"/>
                <w:sz w:val="28"/>
              </w:rPr>
              <w:t>代订车票、预约车辆，代取送信函、文件和物品等</w:t>
            </w:r>
            <w:r>
              <w:rPr>
                <w:rFonts w:ascii="仿宋_GB2312" w:hAnsi="仿宋_GB2312" w:cs="仿宋_GB2312" w:eastAsia="仿宋_GB2312"/>
                <w:sz w:val="28"/>
                <w:b/>
              </w:rPr>
              <w:t>▲</w:t>
            </w:r>
            <w:r>
              <w:rPr>
                <w:rFonts w:ascii="仿宋_GB2312" w:hAnsi="仿宋_GB2312" w:cs="仿宋_GB2312" w:eastAsia="仿宋_GB2312"/>
                <w:sz w:val="28"/>
              </w:rPr>
              <w:t>代为申请服务</w:t>
            </w:r>
            <w:r>
              <w:rPr>
                <w:rFonts w:ascii="仿宋_GB2312" w:hAnsi="仿宋_GB2312" w:cs="仿宋_GB2312" w:eastAsia="仿宋_GB2312"/>
                <w:sz w:val="28"/>
              </w:rPr>
              <w:t>:</w:t>
            </w:r>
            <w:r>
              <w:rPr>
                <w:rFonts w:ascii="仿宋_GB2312" w:hAnsi="仿宋_GB2312" w:cs="仿宋_GB2312" w:eastAsia="仿宋_GB2312"/>
                <w:sz w:val="28"/>
              </w:rPr>
              <w:t>代为申请法律援助、救助服务等</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精神慰籍服务</w:t>
            </w:r>
          </w:p>
          <w:p>
            <w:pPr>
              <w:pStyle w:val="null3"/>
              <w:jc w:val="both"/>
            </w:pPr>
            <w:r>
              <w:rPr>
                <w:rFonts w:ascii="仿宋_GB2312" w:hAnsi="仿宋_GB2312" w:cs="仿宋_GB2312" w:eastAsia="仿宋_GB2312"/>
                <w:sz w:val="28"/>
              </w:rPr>
              <w:t>▲亲情陪护</w:t>
            </w:r>
            <w:r>
              <w:rPr>
                <w:rFonts w:ascii="仿宋_GB2312" w:hAnsi="仿宋_GB2312" w:cs="仿宋_GB2312" w:eastAsia="仿宋_GB2312"/>
                <w:sz w:val="28"/>
              </w:rPr>
              <w:t>:</w:t>
            </w:r>
            <w:r>
              <w:rPr>
                <w:rFonts w:ascii="仿宋_GB2312" w:hAnsi="仿宋_GB2312" w:cs="仿宋_GB2312" w:eastAsia="仿宋_GB2312"/>
                <w:sz w:val="28"/>
              </w:rPr>
              <w:t>定期协助有意愿的老年人外出活动或前往服务机构参加集体活动</w:t>
            </w:r>
          </w:p>
          <w:p>
            <w:pPr>
              <w:pStyle w:val="null3"/>
              <w:jc w:val="both"/>
            </w:pPr>
            <w:r>
              <w:rPr>
                <w:rFonts w:ascii="仿宋_GB2312" w:hAnsi="仿宋_GB2312" w:cs="仿宋_GB2312" w:eastAsia="仿宋_GB2312"/>
                <w:sz w:val="28"/>
              </w:rPr>
              <w:t>★情绪疏导</w:t>
            </w:r>
            <w:r>
              <w:rPr>
                <w:rFonts w:ascii="仿宋_GB2312" w:hAnsi="仿宋_GB2312" w:cs="仿宋_GB2312" w:eastAsia="仿宋_GB2312"/>
                <w:sz w:val="28"/>
              </w:rPr>
              <w:t>:</w:t>
            </w:r>
            <w:r>
              <w:rPr>
                <w:rFonts w:ascii="仿宋_GB2312" w:hAnsi="仿宋_GB2312" w:cs="仿宋_GB2312" w:eastAsia="仿宋_GB2312"/>
                <w:sz w:val="28"/>
              </w:rPr>
              <w:t>与老年人进行谈心、交流，耐心倾听老年人的诉说</w:t>
            </w:r>
          </w:p>
          <w:p>
            <w:pPr>
              <w:pStyle w:val="null3"/>
              <w:jc w:val="both"/>
            </w:pPr>
            <w:r>
              <w:rPr>
                <w:rFonts w:ascii="仿宋_GB2312" w:hAnsi="仿宋_GB2312" w:cs="仿宋_GB2312" w:eastAsia="仿宋_GB2312"/>
                <w:sz w:val="28"/>
              </w:rPr>
              <w:t>▲心理慰藉</w:t>
            </w:r>
            <w:r>
              <w:rPr>
                <w:rFonts w:ascii="仿宋_GB2312" w:hAnsi="仿宋_GB2312" w:cs="仿宋_GB2312" w:eastAsia="仿宋_GB2312"/>
                <w:sz w:val="28"/>
              </w:rPr>
              <w:t>:</w:t>
            </w:r>
            <w:r>
              <w:rPr>
                <w:rFonts w:ascii="仿宋_GB2312" w:hAnsi="仿宋_GB2312" w:cs="仿宋_GB2312" w:eastAsia="仿宋_GB2312"/>
                <w:sz w:val="28"/>
              </w:rPr>
              <w:t>通过心理健康教育、心理干预手段调整老年人心理状态</w:t>
            </w:r>
          </w:p>
          <w:p>
            <w:pPr>
              <w:pStyle w:val="null3"/>
              <w:jc w:val="both"/>
            </w:pPr>
            <w:r>
              <w:rPr>
                <w:rFonts w:ascii="仿宋_GB2312" w:hAnsi="仿宋_GB2312" w:cs="仿宋_GB2312" w:eastAsia="仿宋_GB2312"/>
                <w:sz w:val="28"/>
              </w:rPr>
              <w:t>★三、服务团队管理要求</w:t>
            </w:r>
            <w:r>
              <w:rPr>
                <w:rFonts w:ascii="仿宋_GB2312" w:hAnsi="仿宋_GB2312" w:cs="仿宋_GB2312" w:eastAsia="仿宋_GB2312"/>
                <w:sz w:val="28"/>
              </w:rPr>
              <w:t>(</w:t>
            </w:r>
            <w:r>
              <w:rPr>
                <w:rFonts w:ascii="仿宋_GB2312" w:hAnsi="仿宋_GB2312" w:cs="仿宋_GB2312" w:eastAsia="仿宋_GB2312"/>
                <w:sz w:val="28"/>
              </w:rPr>
              <w:t>供应商需在响应方案中体现以下内容</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有相关服务经验、和服务管理团队，比较完善的服务、管理和运营体系</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有服务和管理风险预案</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护理员服务时间，通过使用智能服务监督软件和服务卡相结合的办法进行服务记录与考核。</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机构要对自身服务进行监督和考核</w:t>
            </w:r>
            <w:r>
              <w:rPr>
                <w:rFonts w:ascii="仿宋_GB2312" w:hAnsi="仿宋_GB2312" w:cs="仿宋_GB2312" w:eastAsia="仿宋_GB2312"/>
                <w:sz w:val="28"/>
              </w:rPr>
              <w:t>;</w:t>
            </w:r>
            <w:r>
              <w:rPr>
                <w:rFonts w:ascii="仿宋_GB2312" w:hAnsi="仿宋_GB2312" w:cs="仿宋_GB2312" w:eastAsia="仿宋_GB2312"/>
                <w:sz w:val="28"/>
              </w:rPr>
              <w:t>同时要接受服务对象、家属、群众和政府部门的考核、监督和指导</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服务人员岗位资格要求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具有有效身份证年龄在</w:t>
            </w:r>
            <w:r>
              <w:rPr>
                <w:rFonts w:ascii="仿宋_GB2312" w:hAnsi="仿宋_GB2312" w:cs="仿宋_GB2312" w:eastAsia="仿宋_GB2312"/>
                <w:sz w:val="28"/>
              </w:rPr>
              <w:t>18-55</w:t>
            </w:r>
            <w:r>
              <w:rPr>
                <w:rFonts w:ascii="仿宋_GB2312" w:hAnsi="仿宋_GB2312" w:cs="仿宋_GB2312" w:eastAsia="仿宋_GB2312"/>
                <w:sz w:val="28"/>
              </w:rPr>
              <w:t>岁之间，有合法的就业资格。</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无精神病史和各类传染病，并具有县级以上医疗机构出具的健康证明。</w:t>
            </w:r>
            <w:r>
              <w:rPr>
                <w:rFonts w:ascii="仿宋_GB2312" w:hAnsi="仿宋_GB2312" w:cs="仿宋_GB2312" w:eastAsia="仿宋_GB2312"/>
                <w:sz w:val="28"/>
              </w:rPr>
              <w:t>3)</w:t>
            </w:r>
            <w:r>
              <w:rPr>
                <w:rFonts w:ascii="仿宋_GB2312" w:hAnsi="仿宋_GB2312" w:cs="仿宋_GB2312" w:eastAsia="仿宋_GB2312"/>
                <w:sz w:val="28"/>
              </w:rPr>
              <w:t>初中以上文化程度及语言表达能力。</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经过系统的专业培训，并取得相应的职业资格证书。</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养老护理员具有与其岗位相适应的意识和能力。</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责任与权限</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经统一培训，考核合格后持证上岗。</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服从领导、服从工作安排，具有敬老、爱老的工作责任心。</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挂牌服务，做到服务规范、语言文明、细致耐心、防范未然。</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须熟悉掌握助老服务的技能，严格工作制度，严格遵守各项工作的操作程序和服务标准。</w:t>
            </w:r>
            <w:r>
              <w:rPr>
                <w:rFonts w:ascii="仿宋_GB2312" w:hAnsi="仿宋_GB2312" w:cs="仿宋_GB2312" w:eastAsia="仿宋_GB2312"/>
                <w:sz w:val="28"/>
              </w:rPr>
              <w:t>5)</w:t>
            </w:r>
            <w:r>
              <w:rPr>
                <w:rFonts w:ascii="仿宋_GB2312" w:hAnsi="仿宋_GB2312" w:cs="仿宋_GB2312" w:eastAsia="仿宋_GB2312"/>
                <w:sz w:val="28"/>
              </w:rPr>
              <w:t>服务工作定时、定点、定量、目的明确，服务到位，尽职尽责的达到服务目的，保质保量完成工作任务。</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经常与老人交流沟通，了解服务对象的生活特性，努力满足老人的正常需求。经常性进行情感交流。</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在服务时未经主人允许，不准拿用、乱动服务对象的物品，尊重老人，不许探知他人的隐私，尊重老人的生活习俗、习惯。对于老人以各种形式馈赠的钱和物品，应婉言谢绝，不得以任何理由擅自接受。</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在工作中如遇到意外和突发事件，必须采取积极地防范和急救措施，熟知各种求救电话，避免各种不良后果发生。</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在工作中，每日要有服务记录，同时，使用智能服务监督软件进行考核。服务工作完后，由服务对象签订服务意见，完成和达到服务要求，每月兑付劳动报酬。</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定期进行工作交流，不断改进和提高服务质量。</w:t>
            </w:r>
          </w:p>
          <w:p>
            <w:pPr>
              <w:pStyle w:val="null3"/>
              <w:jc w:val="both"/>
            </w:pPr>
            <w:r>
              <w:rPr>
                <w:rFonts w:ascii="仿宋_GB2312" w:hAnsi="仿宋_GB2312" w:cs="仿宋_GB2312" w:eastAsia="仿宋_GB2312"/>
                <w:sz w:val="28"/>
              </w:rPr>
              <w:t>依据《居家养老上门服务基本规范》</w:t>
            </w:r>
            <w:r>
              <w:rPr>
                <w:rFonts w:ascii="仿宋_GB2312" w:hAnsi="仿宋_GB2312" w:cs="仿宋_GB2312" w:eastAsia="仿宋_GB2312"/>
                <w:sz w:val="28"/>
              </w:rPr>
              <w:t>(GB/T43153-2023)</w:t>
            </w:r>
            <w:r>
              <w:rPr>
                <w:rFonts w:ascii="仿宋_GB2312" w:hAnsi="仿宋_GB2312" w:cs="仿宋_GB2312" w:eastAsia="仿宋_GB2312"/>
                <w:sz w:val="28"/>
              </w:rPr>
              <w:t>，根据老年人综合能力评估情况，按照清单中的服务项目，为有需求的老年人提供居家养老上门服务。服务内容包括但不限于生活照料、基础照护、探访关爱、健康管理、委托代办、精神慰藉等。项目周期内，为每位服务对象累计提供不少于30次的居家养老上门服务。</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根据本项目要求具有养老护理专业技能人员6-8人，要求年龄不能超过55以上。</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2026.1.1-2026.6.30</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县民政局会同财政局依据《居家养老上门服务基本规范》（GB/T43153-2023）,按照居家养老上门服务基本项目参考清单中的服务项目，对开展的生活照料、基础照护、探访关爱等服务质量进行评估验收，且老年人服务满意度要达到90%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服务完成并通过验收合格</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服务方，服务质量达不到验收要求，一切责任由提供服务单位承担。在服务质量验收合格后，乾县民政局要按照合同约定及时支付服务费。合同争议由双方协商解决，协商不一致，可向乾县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提供具有履行合同所必需的服务和专业技术能力的承诺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 应文件应按照磋商文件给定的格式编制。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1、整体服务方案：符合本项目实际情况和特点，切实可行、科学、合理，0-10分； 2、服务理念：服务的定位、目标，投标人的管理模式能够切合实际，且安全可行，0-5分； 3、服务流程：主要流程清晰简练、符合实际情况，0-5分； 4、工作协调机制和保障措施方案：工作机制科学合理，保障措施完善，具有一定的预见性，能够提高沟通协调效率，符合招标内容需求，0-5分； 5、安全与应急管理方案：根据本项目特点，安全与应急管理方案可行、科学、合理，0-5分； 6、重难点应对方案：重难点理解到位、应对措施合理可行，0-5分； 7、合理化实施建议：其他有利于本项目实施的合理化建议、增值服务。根据其响应程度，0-5分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1、项目组织机构合理、明确、符合项目实施的整体安排，按照响应程度赋分0-5分；2、人员配备方案：有专业居家托养、照护人员配备，人员团队配备合理，能够满足本项目服务需求0-10分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针对本项目有具体可行的售后服务方案及措施专业的技术咨询和指导。 ①售后服务方案内容具体、完整、详细、全面的0-5分； ②售后服务方案内容欠缺、薄弱的0-5分；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提供具有履行合同所必需的服务和专业技术能力的承诺0-5分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满足竞争性磋商文件要求且投标价 格最低的磋商报价为评审基准价， 其价格分为满分。其他投标人的价 格分统一按照下列公式计算：报价 得分=（评审基准价/最终报价） × 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