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8CB46">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4589C07B">
      <w:pPr>
        <w:spacing w:after="0" w:line="360" w:lineRule="auto"/>
        <w:ind w:firstLine="482" w:firstLineChars="200"/>
        <w:jc w:val="both"/>
        <w:rPr>
          <w:rFonts w:hint="eastAsia" w:ascii="宋体" w:hAnsi="宋体" w:eastAsia="宋体" w:cs="宋体"/>
          <w:b/>
          <w:bCs/>
          <w:color w:val="000000" w:themeColor="text1"/>
          <w:sz w:val="24"/>
          <w:szCs w:val="24"/>
          <w:u w:val="single"/>
          <w:lang w:val="en-US" w:eastAsia="zh-CN"/>
          <w14:textFill>
            <w14:solidFill>
              <w14:schemeClr w14:val="tx1"/>
            </w14:solidFill>
          </w14:textFill>
        </w:rPr>
      </w:pPr>
    </w:p>
    <w:p w14:paraId="55E7D3E8">
      <w:pPr>
        <w:spacing w:after="0" w:line="360" w:lineRule="auto"/>
        <w:ind w:firstLine="482" w:firstLineChars="200"/>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000000" w:themeColor="text1"/>
          <w:sz w:val="24"/>
          <w:szCs w:val="24"/>
          <w:u w:val="single"/>
          <w:lang w:val="en-US" w:eastAsia="zh-CN"/>
          <w14:textFill>
            <w14:solidFill>
              <w14:schemeClr w14:val="tx1"/>
            </w14:solidFill>
          </w14:textFill>
        </w:rPr>
        <w:t>说明：</w:t>
      </w:r>
      <w:r>
        <w:rPr>
          <w:rFonts w:hint="eastAsia" w:ascii="宋体" w:hAnsi="宋体" w:eastAsia="宋体" w:cs="宋体"/>
          <w:b/>
          <w:bCs/>
          <w:color w:val="000000" w:themeColor="text1"/>
          <w:sz w:val="24"/>
          <w:szCs w:val="24"/>
          <w:u w:val="single"/>
          <w14:textFill>
            <w14:solidFill>
              <w14:schemeClr w14:val="tx1"/>
            </w14:solidFill>
          </w14:textFill>
        </w:rPr>
        <w:t>以</w:t>
      </w:r>
      <w:r>
        <w:rPr>
          <w:rFonts w:hint="eastAsia" w:ascii="宋体" w:hAnsi="宋体" w:eastAsia="宋体" w:cs="宋体"/>
          <w:b/>
          <w:bCs/>
          <w:color w:val="000000" w:themeColor="text1"/>
          <w:sz w:val="24"/>
          <w:szCs w:val="24"/>
          <w:u w:val="single"/>
          <w:lang w:val="en-US" w:eastAsia="zh-CN"/>
          <w14:textFill>
            <w14:solidFill>
              <w14:schemeClr w14:val="tx1"/>
            </w14:solidFill>
          </w14:textFill>
        </w:rPr>
        <w:t>下</w:t>
      </w:r>
      <w:r>
        <w:rPr>
          <w:rFonts w:hint="eastAsia" w:ascii="宋体" w:hAnsi="宋体" w:eastAsia="宋体" w:cs="宋体"/>
          <w:b/>
          <w:bCs/>
          <w:color w:val="000000" w:themeColor="text1"/>
          <w:sz w:val="24"/>
          <w:szCs w:val="24"/>
          <w:u w:val="single"/>
          <w14:textFill>
            <w14:solidFill>
              <w14:schemeClr w14:val="tx1"/>
            </w14:solidFill>
          </w14:textFill>
        </w:rPr>
        <w:t>为供应商资格要求，各供应商应在</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文件中附</w:t>
      </w:r>
      <w:r>
        <w:rPr>
          <w:rFonts w:hint="eastAsia" w:ascii="宋体" w:hAnsi="宋体" w:eastAsia="宋体" w:cs="宋体"/>
          <w:b/>
          <w:bCs/>
          <w:color w:val="000000" w:themeColor="text1"/>
          <w:sz w:val="24"/>
          <w:szCs w:val="24"/>
          <w:u w:val="single"/>
          <w:lang w:eastAsia="zh-CN"/>
          <w14:textFill>
            <w14:solidFill>
              <w14:schemeClr w14:val="tx1"/>
            </w14:solidFill>
          </w14:textFill>
        </w:rPr>
        <w:t>相关证明材料的</w:t>
      </w:r>
      <w:r>
        <w:rPr>
          <w:rFonts w:hint="eastAsia" w:ascii="宋体" w:hAnsi="宋体" w:eastAsia="宋体" w:cs="宋体"/>
          <w:b/>
          <w:bCs/>
          <w:color w:val="000000" w:themeColor="text1"/>
          <w:sz w:val="24"/>
          <w:szCs w:val="24"/>
          <w:u w:val="single"/>
          <w14:textFill>
            <w14:solidFill>
              <w14:schemeClr w14:val="tx1"/>
            </w14:solidFill>
          </w14:textFill>
        </w:rPr>
        <w:t>复印件</w:t>
      </w:r>
      <w:r>
        <w:rPr>
          <w:rFonts w:hint="eastAsia" w:ascii="宋体" w:hAnsi="宋体" w:eastAsia="宋体" w:cs="宋体"/>
          <w:b/>
          <w:bCs/>
          <w:color w:val="000000" w:themeColor="text1"/>
          <w:sz w:val="24"/>
          <w:szCs w:val="24"/>
          <w:u w:val="single"/>
          <w:lang w:eastAsia="zh-CN"/>
          <w14:textFill>
            <w14:solidFill>
              <w14:schemeClr w14:val="tx1"/>
            </w14:solidFill>
          </w14:textFill>
        </w:rPr>
        <w:t>并</w:t>
      </w:r>
      <w:r>
        <w:rPr>
          <w:rFonts w:hint="eastAsia" w:ascii="宋体" w:hAnsi="宋体" w:eastAsia="宋体" w:cs="宋体"/>
          <w:b/>
          <w:bCs/>
          <w:color w:val="000000" w:themeColor="text1"/>
          <w:sz w:val="24"/>
          <w:szCs w:val="24"/>
          <w:u w:val="single"/>
          <w14:textFill>
            <w14:solidFill>
              <w14:schemeClr w14:val="tx1"/>
            </w14:solidFill>
          </w14:textFill>
        </w:rPr>
        <w:t>加盖供应商公章，资格证明</w:t>
      </w:r>
      <w:r>
        <w:rPr>
          <w:rFonts w:hint="eastAsia" w:ascii="宋体" w:hAnsi="宋体" w:eastAsia="宋体" w:cs="宋体"/>
          <w:b/>
          <w:bCs/>
          <w:color w:val="000000" w:themeColor="text1"/>
          <w:sz w:val="24"/>
          <w:szCs w:val="24"/>
          <w:u w:val="single"/>
          <w:lang w:eastAsia="zh-CN"/>
          <w14:textFill>
            <w14:solidFill>
              <w14:schemeClr w14:val="tx1"/>
            </w14:solidFill>
          </w14:textFill>
        </w:rPr>
        <w:t>材料</w:t>
      </w:r>
      <w:r>
        <w:rPr>
          <w:rFonts w:hint="eastAsia" w:ascii="宋体" w:hAnsi="宋体" w:eastAsia="宋体" w:cs="宋体"/>
          <w:b/>
          <w:bCs/>
          <w:color w:val="000000" w:themeColor="text1"/>
          <w:sz w:val="24"/>
          <w:szCs w:val="24"/>
          <w:u w:val="single"/>
          <w14:textFill>
            <w14:solidFill>
              <w14:schemeClr w14:val="tx1"/>
            </w14:solidFill>
          </w14:textFill>
        </w:rPr>
        <w:t>无效或缺项</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文件按无效文件处理</w:t>
      </w:r>
      <w:r>
        <w:rPr>
          <w:rFonts w:hint="eastAsia" w:ascii="宋体" w:hAnsi="宋体" w:eastAsia="宋体" w:cs="宋体"/>
          <w:b/>
          <w:bCs/>
          <w:color w:val="000000" w:themeColor="text1"/>
          <w:sz w:val="24"/>
          <w:szCs w:val="24"/>
          <w:u w:val="none"/>
          <w14:textFill>
            <w14:solidFill>
              <w14:schemeClr w14:val="tx1"/>
            </w14:solidFill>
          </w14:textFill>
        </w:rPr>
        <w:t>。</w:t>
      </w:r>
      <w:r>
        <w:rPr>
          <w:rFonts w:hint="eastAsia" w:ascii="宋体" w:hAnsi="宋体" w:eastAsia="宋体" w:cs="宋体"/>
          <w:b/>
          <w:bCs/>
          <w:color w:val="000000" w:themeColor="text1"/>
          <w:sz w:val="24"/>
          <w:szCs w:val="24"/>
          <w:u w:val="none"/>
          <w:lang w:val="en-US" w:eastAsia="zh-CN"/>
          <w14:textFill>
            <w14:solidFill>
              <w14:schemeClr w14:val="tx1"/>
            </w14:solidFill>
          </w14:textFill>
        </w:rPr>
        <w:t xml:space="preserve">  </w:t>
      </w:r>
    </w:p>
    <w:p w14:paraId="7CD642FA">
      <w:pPr>
        <w:pStyle w:val="4"/>
        <w:ind w:left="0" w:leftChars="0" w:firstLine="0" w:firstLineChars="0"/>
        <w:rPr>
          <w:rFonts w:hint="eastAsia" w:ascii="宋体" w:hAnsi="宋体" w:eastAsia="宋体" w:cs="宋体"/>
          <w:sz w:val="28"/>
          <w:szCs w:val="28"/>
          <w:lang w:val="en-US" w:eastAsia="zh-CN"/>
        </w:rPr>
      </w:pPr>
    </w:p>
    <w:p w14:paraId="4633B5C3">
      <w:pPr>
        <w:spacing w:after="0" w:line="360" w:lineRule="auto"/>
        <w:ind w:firstLine="560" w:firstLineChars="200"/>
      </w:pPr>
      <w:r>
        <w:rPr>
          <w:rFonts w:hint="eastAsia" w:ascii="宋体" w:hAnsi="宋体" w:eastAsia="宋体" w:cs="宋体"/>
          <w:color w:val="000000" w:themeColor="text1"/>
          <w:sz w:val="28"/>
          <w:szCs w:val="28"/>
          <w14:textFill>
            <w14:solidFill>
              <w14:schemeClr w14:val="tx1"/>
            </w14:solidFill>
          </w14:textFill>
        </w:rPr>
        <w:t>本单位保证全部申请文件和问题的回答是真实和有效的，并对所提供资料的真实性负责。</w:t>
      </w:r>
    </w:p>
    <w:p w14:paraId="5A5B3D6F">
      <w:pPr>
        <w:pStyle w:val="2"/>
        <w:rPr>
          <w:rFonts w:hint="eastAsia"/>
          <w:lang w:eastAsia="zh-CN"/>
        </w:rPr>
      </w:pPr>
    </w:p>
    <w:p w14:paraId="368DD1E2">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p>
    <w:p w14:paraId="17C75982">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r>
        <w:rPr>
          <w:rFonts w:hint="eastAsia" w:ascii="宋体" w:hAnsi="宋体" w:eastAsia="宋体" w:cs="宋体"/>
          <w:i w:val="0"/>
          <w:iCs w:val="0"/>
          <w:caps w:val="0"/>
          <w:color w:val="auto"/>
          <w:spacing w:val="0"/>
          <w:sz w:val="24"/>
          <w:szCs w:val="24"/>
          <w:shd w:val="clear" w:fill="FFFFFF"/>
          <w:vertAlign w:val="baseline"/>
          <w:lang w:val="en-US" w:eastAsia="zh-CN"/>
        </w:rPr>
        <w:t>1、</w:t>
      </w:r>
      <w:r>
        <w:rPr>
          <w:rFonts w:hint="eastAsia" w:ascii="宋体" w:hAnsi="宋体" w:eastAsia="宋体" w:cs="宋体"/>
          <w:i w:val="0"/>
          <w:iCs w:val="0"/>
          <w:caps w:val="0"/>
          <w:color w:val="auto"/>
          <w:spacing w:val="0"/>
          <w:sz w:val="24"/>
          <w:szCs w:val="24"/>
          <w:shd w:val="clear" w:fill="FFFFFF"/>
          <w:vertAlign w:val="baseline"/>
        </w:rPr>
        <w:t>营业执照等主体资格证明文件：</w:t>
      </w:r>
      <w:r>
        <w:rPr>
          <w:rFonts w:hint="eastAsia" w:ascii="宋体" w:hAnsi="宋体" w:eastAsia="宋体" w:cs="宋体"/>
          <w:color w:val="auto"/>
          <w:sz w:val="24"/>
          <w:szCs w:val="24"/>
        </w:rPr>
        <w:t>供应商应具有独立承担民事责任能力的法人或其他组织或自然人（法人或其他组织提供营业执照或事业单位法人证书等国家规定的相关证明，自然人提供身份证件）；</w:t>
      </w:r>
    </w:p>
    <w:p w14:paraId="6E00C0D0">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5187E410">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201663EA">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161EDFA1">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7262526B">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01E33FD3">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201D5C5D">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0F0254F6">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1E7EFC5A">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3B94EAD7">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761BA179">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7F5684EF">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5D115506">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7C5A187A">
      <w:pPr>
        <w:pStyle w:val="12"/>
        <w:rPr>
          <w:rFonts w:hint="eastAsia" w:ascii="宋体" w:hAnsi="宋体" w:cs="宋体"/>
          <w:b w:val="0"/>
          <w:bCs/>
          <w:color w:val="auto"/>
          <w:sz w:val="24"/>
          <w:szCs w:val="24"/>
          <w:highlight w:val="none"/>
          <w:lang w:val="en-US" w:eastAsia="zh-CN"/>
        </w:rPr>
      </w:pPr>
    </w:p>
    <w:p w14:paraId="12CC0852">
      <w:pPr>
        <w:pStyle w:val="12"/>
        <w:rPr>
          <w:rFonts w:hint="eastAsia" w:ascii="宋体" w:hAnsi="宋体" w:cs="宋体"/>
          <w:b w:val="0"/>
          <w:bCs/>
          <w:color w:val="auto"/>
          <w:sz w:val="24"/>
          <w:szCs w:val="24"/>
          <w:highlight w:val="none"/>
          <w:lang w:val="en-US" w:eastAsia="zh-CN"/>
        </w:rPr>
      </w:pPr>
    </w:p>
    <w:p w14:paraId="536ADAA1">
      <w:pPr>
        <w:pStyle w:val="12"/>
        <w:rPr>
          <w:rFonts w:hint="eastAsia" w:ascii="宋体" w:hAnsi="宋体" w:cs="宋体"/>
          <w:b w:val="0"/>
          <w:bCs/>
          <w:color w:val="auto"/>
          <w:sz w:val="24"/>
          <w:szCs w:val="24"/>
          <w:highlight w:val="none"/>
          <w:lang w:val="en-US" w:eastAsia="zh-CN"/>
        </w:rPr>
      </w:pPr>
    </w:p>
    <w:p w14:paraId="1408307E">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cs="宋体"/>
          <w:b w:val="0"/>
          <w:bCs/>
          <w:color w:val="auto"/>
          <w:sz w:val="24"/>
          <w:szCs w:val="24"/>
          <w:highlight w:val="none"/>
          <w:lang w:val="en-US" w:eastAsia="zh-CN"/>
        </w:rPr>
      </w:pPr>
    </w:p>
    <w:p w14:paraId="1F6964DA">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eastAsia="宋体" w:cs="宋体"/>
          <w:b/>
          <w:bCs/>
          <w:color w:val="auto"/>
          <w:sz w:val="24"/>
          <w:szCs w:val="24"/>
          <w:lang w:eastAsia="zh-CN"/>
        </w:rPr>
      </w:pPr>
      <w:bookmarkStart w:id="2" w:name="_GoBack"/>
      <w:bookmarkEnd w:id="2"/>
      <w:r>
        <w:rPr>
          <w:rFonts w:hint="eastAsia" w:ascii="宋体" w:hAnsi="宋体" w:eastAsia="宋体" w:cs="宋体"/>
          <w:i w:val="0"/>
          <w:iCs w:val="0"/>
          <w:caps w:val="0"/>
          <w:color w:val="auto"/>
          <w:spacing w:val="0"/>
          <w:sz w:val="24"/>
          <w:szCs w:val="24"/>
          <w:shd w:val="clear" w:fill="FFFFFF"/>
          <w:vertAlign w:val="baseline"/>
        </w:rPr>
        <w:t>2、供应商身份证明文件：</w:t>
      </w:r>
      <w:r>
        <w:rPr>
          <w:rFonts w:hint="eastAsia" w:ascii="宋体" w:hAnsi="宋体" w:eastAsia="宋体" w:cs="宋体"/>
          <w:color w:val="auto"/>
          <w:sz w:val="24"/>
          <w:szCs w:val="24"/>
          <w:lang w:eastAsia="zh-CN"/>
        </w:rPr>
        <w:t>法定代表人直接参加投标的，须出具法定代表人身份证明书（含法人身份证复印件）；法定代表人授权代表参加投标的，须出具法定代表人授权书（附法定代表人身份证复印件及被授权人身份证复印件）；</w:t>
      </w:r>
      <w:r>
        <w:rPr>
          <w:rFonts w:hint="eastAsia" w:ascii="宋体" w:hAnsi="宋体" w:eastAsia="宋体" w:cs="宋体"/>
          <w:b/>
          <w:bCs/>
          <w:color w:val="auto"/>
          <w:sz w:val="24"/>
          <w:szCs w:val="24"/>
          <w:lang w:val="en-US" w:eastAsia="zh-CN"/>
        </w:rPr>
        <w:t>备注：</w:t>
      </w:r>
      <w:r>
        <w:rPr>
          <w:rFonts w:hint="eastAsia" w:ascii="宋体" w:hAnsi="宋体" w:eastAsia="宋体" w:cs="宋体"/>
          <w:b/>
          <w:bCs/>
          <w:color w:val="auto"/>
          <w:sz w:val="24"/>
          <w:szCs w:val="24"/>
          <w:lang w:eastAsia="zh-CN"/>
        </w:rPr>
        <w:t>非法定代表人参加投标的，须提供法定代表人委托授权书及被授权人身份证，法定代表人参加投标时,只需提供法定代表人身份证。</w:t>
      </w:r>
    </w:p>
    <w:p w14:paraId="7636757B">
      <w:pPr>
        <w:keepNext w:val="0"/>
        <w:keepLines w:val="0"/>
        <w:pageBreakBefore w:val="0"/>
        <w:widowControl w:val="0"/>
        <w:tabs>
          <w:tab w:val="left" w:pos="1180"/>
        </w:tabs>
        <w:kinsoku/>
        <w:wordWrap/>
        <w:overflowPunct/>
        <w:topLinePunct w:val="0"/>
        <w:autoSpaceDE/>
        <w:autoSpaceDN/>
        <w:bidi w:val="0"/>
        <w:adjustRightInd/>
        <w:spacing w:line="520" w:lineRule="exact"/>
        <w:jc w:val="left"/>
        <w:textAlignment w:val="auto"/>
        <w:rPr>
          <w:rFonts w:hint="eastAsia" w:ascii="宋体" w:hAnsi="宋体" w:eastAsia="宋体" w:cs="宋体"/>
          <w:i w:val="0"/>
          <w:iCs w:val="0"/>
          <w:caps w:val="0"/>
          <w:color w:val="auto"/>
          <w:spacing w:val="0"/>
          <w:sz w:val="24"/>
          <w:szCs w:val="24"/>
          <w:shd w:val="clear" w:fill="FFFFFF"/>
          <w:vertAlign w:val="baseline"/>
        </w:rPr>
      </w:pPr>
    </w:p>
    <w:p w14:paraId="09D20592">
      <w:pPr>
        <w:spacing w:line="360" w:lineRule="auto"/>
        <w:jc w:val="left"/>
        <w:rPr>
          <w:rFonts w:hint="eastAsia" w:ascii="宋体" w:hAnsi="宋体" w:eastAsia="宋体" w:cs="宋体"/>
          <w:bCs/>
          <w:color w:val="auto"/>
          <w:sz w:val="24"/>
          <w:szCs w:val="24"/>
          <w:highlight w:val="none"/>
          <w:lang w:eastAsia="zh-CN"/>
        </w:rPr>
      </w:pPr>
    </w:p>
    <w:p w14:paraId="27002CED">
      <w:pPr>
        <w:pStyle w:val="3"/>
        <w:spacing w:line="360" w:lineRule="auto"/>
        <w:ind w:firstLine="602"/>
        <w:jc w:val="center"/>
        <w:rPr>
          <w:rFonts w:hint="eastAsia" w:ascii="宋体" w:hAnsi="宋体" w:eastAsia="宋体" w:cs="宋体"/>
          <w:b/>
          <w:bCs/>
          <w:color w:val="auto"/>
          <w:sz w:val="28"/>
          <w:szCs w:val="28"/>
          <w:highlight w:val="none"/>
          <w:lang w:eastAsia="zh-CN"/>
        </w:rPr>
      </w:pPr>
    </w:p>
    <w:p w14:paraId="477EC76D">
      <w:pPr>
        <w:pStyle w:val="3"/>
        <w:spacing w:line="360" w:lineRule="auto"/>
        <w:ind w:firstLine="602"/>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 xml:space="preserve">2-1  </w:t>
      </w:r>
      <w:r>
        <w:rPr>
          <w:rFonts w:hint="eastAsia" w:asciiTheme="minorEastAsia" w:hAnsiTheme="minorEastAsia" w:eastAsiaTheme="minorEastAsia" w:cstheme="minorEastAsia"/>
          <w:b/>
          <w:bCs/>
          <w:color w:val="auto"/>
          <w:sz w:val="24"/>
          <w:szCs w:val="24"/>
          <w:highlight w:val="none"/>
          <w:lang w:eastAsia="zh-CN"/>
        </w:rPr>
        <w:t>法定代表人身份证明书</w:t>
      </w:r>
    </w:p>
    <w:p w14:paraId="24D81191">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eastAsia="zh-CN"/>
        </w:rPr>
        <w:t>单位名称：</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eastAsia="zh-CN"/>
        </w:rPr>
        <w:tab/>
      </w:r>
    </w:p>
    <w:p w14:paraId="45CBD49B">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p>
    <w:p w14:paraId="5C369D36">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eastAsia="zh-CN"/>
        </w:rPr>
        <w:t>单位性质：</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eastAsia="zh-CN"/>
        </w:rPr>
        <w:tab/>
      </w:r>
    </w:p>
    <w:p w14:paraId="775142BA">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p>
    <w:p w14:paraId="596FF0FE">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eastAsia="zh-CN"/>
        </w:rPr>
        <w:t>地    址：</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eastAsia="zh-CN"/>
        </w:rPr>
        <w:tab/>
      </w:r>
    </w:p>
    <w:p w14:paraId="542B813E">
      <w:pPr>
        <w:pStyle w:val="7"/>
        <w:spacing w:line="240" w:lineRule="auto"/>
        <w:rPr>
          <w:rFonts w:hint="eastAsia" w:asciiTheme="minorEastAsia" w:hAnsiTheme="minorEastAsia" w:eastAsiaTheme="minorEastAsia" w:cstheme="minorEastAsia"/>
          <w:color w:val="auto"/>
          <w:sz w:val="24"/>
          <w:szCs w:val="24"/>
          <w:highlight w:val="none"/>
          <w:lang w:eastAsia="zh-CN"/>
        </w:rPr>
      </w:pPr>
    </w:p>
    <w:p w14:paraId="5DC73B7F">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eastAsia="zh-CN"/>
        </w:rPr>
        <w:t>成立时间：</w:t>
      </w:r>
      <w:r>
        <w:rPr>
          <w:rFonts w:hint="eastAsia" w:asciiTheme="minorEastAsia" w:hAnsiTheme="minorEastAsia" w:eastAsiaTheme="minorEastAsia" w:cstheme="minorEastAsia"/>
          <w:color w:val="auto"/>
          <w:sz w:val="24"/>
          <w:szCs w:val="24"/>
          <w:highlight w:val="none"/>
          <w:u w:val="single"/>
          <w:lang w:eastAsia="zh-CN"/>
        </w:rPr>
        <w:t xml:space="preserve">           年           月               日</w:t>
      </w:r>
    </w:p>
    <w:p w14:paraId="3A67E047">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p>
    <w:p w14:paraId="1BC526A6">
      <w:pPr>
        <w:pStyle w:val="7"/>
        <w:spacing w:line="240" w:lineRule="auto"/>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eastAsia="zh-CN"/>
        </w:rPr>
        <w:t>经营期限：</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eastAsia="zh-CN"/>
        </w:rPr>
        <w:tab/>
      </w:r>
    </w:p>
    <w:p w14:paraId="5AC6A75F">
      <w:pPr>
        <w:pStyle w:val="7"/>
        <w:spacing w:line="240" w:lineRule="auto"/>
        <w:rPr>
          <w:rFonts w:hint="eastAsia" w:asciiTheme="minorEastAsia" w:hAnsiTheme="minorEastAsia" w:eastAsiaTheme="minorEastAsia" w:cstheme="minorEastAsia"/>
          <w:color w:val="auto"/>
          <w:sz w:val="24"/>
          <w:szCs w:val="24"/>
          <w:highlight w:val="none"/>
          <w:lang w:eastAsia="zh-CN"/>
        </w:rPr>
      </w:pPr>
    </w:p>
    <w:p w14:paraId="231E3610">
      <w:pPr>
        <w:pStyle w:val="7"/>
        <w:spacing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姓    名：</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性别：</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年龄：</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职务：</w:t>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u w:val="single"/>
          <w:lang w:eastAsia="zh-CN"/>
        </w:rPr>
        <w:tab/>
      </w:r>
      <w:r>
        <w:rPr>
          <w:rFonts w:hint="eastAsia" w:asciiTheme="minorEastAsia" w:hAnsiTheme="minorEastAsia" w:eastAsiaTheme="minorEastAsia" w:cstheme="minorEastAsia"/>
          <w:color w:val="auto"/>
          <w:sz w:val="24"/>
          <w:szCs w:val="24"/>
          <w:highlight w:val="none"/>
          <w:lang w:eastAsia="zh-CN"/>
        </w:rPr>
        <w:t>系</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lang w:eastAsia="zh-CN"/>
        </w:rPr>
        <w:t>（供应商名称）</w:t>
      </w:r>
      <w:r>
        <w:rPr>
          <w:rFonts w:hint="eastAsia" w:asciiTheme="minorEastAsia" w:hAnsiTheme="minorEastAsia" w:eastAsiaTheme="minorEastAsia" w:cstheme="minorEastAsia"/>
          <w:color w:val="auto"/>
          <w:sz w:val="24"/>
          <w:szCs w:val="24"/>
          <w:highlight w:val="none"/>
          <w:lang w:eastAsia="zh-CN"/>
        </w:rPr>
        <w:t>的法定代表人。</w:t>
      </w:r>
    </w:p>
    <w:p w14:paraId="2D7D01D3">
      <w:pPr>
        <w:pStyle w:val="7"/>
        <w:spacing w:line="240" w:lineRule="auto"/>
        <w:rPr>
          <w:rFonts w:hint="eastAsia" w:asciiTheme="minorEastAsia" w:hAnsiTheme="minorEastAsia" w:eastAsiaTheme="minorEastAsia" w:cstheme="minorEastAsia"/>
          <w:color w:val="auto"/>
          <w:sz w:val="24"/>
          <w:szCs w:val="24"/>
          <w:highlight w:val="none"/>
          <w:lang w:eastAsia="zh-CN"/>
        </w:rPr>
      </w:pPr>
    </w:p>
    <w:p w14:paraId="021E855E">
      <w:pPr>
        <w:pStyle w:val="7"/>
        <w:spacing w:line="24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特此证明。</w:t>
      </w:r>
    </w:p>
    <w:p w14:paraId="5C8C78DD">
      <w:pPr>
        <w:pStyle w:val="7"/>
        <w:spacing w:line="24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附：法人身份证复印件</w:t>
      </w:r>
    </w:p>
    <w:tbl>
      <w:tblPr>
        <w:tblStyle w:val="10"/>
        <w:tblpPr w:leftFromText="180" w:rightFromText="180" w:vertAnchor="text" w:horzAnchor="page" w:tblpX="2033" w:tblpY="257"/>
        <w:tblOverlap w:val="never"/>
        <w:tblW w:w="0" w:type="auto"/>
        <w:tblInd w:w="0" w:type="dxa"/>
        <w:tblLayout w:type="fixed"/>
        <w:tblCellMar>
          <w:top w:w="0" w:type="dxa"/>
          <w:left w:w="108" w:type="dxa"/>
          <w:bottom w:w="0" w:type="dxa"/>
          <w:right w:w="108" w:type="dxa"/>
        </w:tblCellMar>
      </w:tblPr>
      <w:tblGrid>
        <w:gridCol w:w="7934"/>
      </w:tblGrid>
      <w:tr w14:paraId="77DF0EEF">
        <w:tblPrEx>
          <w:tblCellMar>
            <w:top w:w="0" w:type="dxa"/>
            <w:left w:w="108" w:type="dxa"/>
            <w:bottom w:w="0" w:type="dxa"/>
            <w:right w:w="108" w:type="dxa"/>
          </w:tblCellMar>
        </w:tblPrEx>
        <w:trPr>
          <w:trHeight w:val="2770" w:hRule="atLeast"/>
        </w:trPr>
        <w:tc>
          <w:tcPr>
            <w:tcW w:w="7934" w:type="dxa"/>
            <w:tcBorders>
              <w:top w:val="single" w:color="auto" w:sz="6" w:space="0"/>
              <w:left w:val="single" w:color="auto" w:sz="6" w:space="0"/>
              <w:bottom w:val="single" w:color="auto" w:sz="6" w:space="0"/>
              <w:right w:val="single" w:color="auto" w:sz="6" w:space="0"/>
            </w:tcBorders>
            <w:noWrap/>
            <w:vAlign w:val="center"/>
          </w:tcPr>
          <w:p w14:paraId="0D2BC76E">
            <w:pPr>
              <w:autoSpaceDE w:val="0"/>
              <w:autoSpaceDN w:val="0"/>
              <w:adjustRightInd w:val="0"/>
              <w:spacing w:line="240" w:lineRule="auto"/>
              <w:jc w:val="center"/>
              <w:rPr>
                <w:rFonts w:hint="eastAsia" w:asciiTheme="minorEastAsia" w:hAnsiTheme="minorEastAsia" w:eastAsiaTheme="minorEastAsia" w:cstheme="minorEastAsia"/>
                <w:color w:val="auto"/>
                <w:sz w:val="24"/>
                <w:szCs w:val="24"/>
                <w:highlight w:val="none"/>
                <w:lang w:val="zh-CN" w:eastAsia="zh-CN"/>
              </w:rPr>
            </w:pPr>
            <w:r>
              <w:rPr>
                <w:rFonts w:hint="eastAsia" w:asciiTheme="minorEastAsia" w:hAnsiTheme="minorEastAsia" w:eastAsiaTheme="minorEastAsia" w:cstheme="minorEastAsia"/>
                <w:color w:val="auto"/>
                <w:sz w:val="24"/>
                <w:szCs w:val="24"/>
                <w:highlight w:val="none"/>
                <w:lang w:val="zh-CN" w:eastAsia="zh-CN"/>
              </w:rPr>
              <w:t>法定代表人身份证复印件</w:t>
            </w:r>
          </w:p>
          <w:p w14:paraId="11087ADF">
            <w:pPr>
              <w:autoSpaceDE w:val="0"/>
              <w:autoSpaceDN w:val="0"/>
              <w:adjustRightInd w:val="0"/>
              <w:spacing w:line="240" w:lineRule="auto"/>
              <w:jc w:val="center"/>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（正反面）</w:t>
            </w:r>
          </w:p>
          <w:p w14:paraId="5B8F0A23">
            <w:pPr>
              <w:autoSpaceDE w:val="0"/>
              <w:autoSpaceDN w:val="0"/>
              <w:adjustRightInd w:val="0"/>
              <w:spacing w:line="240" w:lineRule="auto"/>
              <w:jc w:val="center"/>
              <w:rPr>
                <w:rFonts w:hint="eastAsia" w:asciiTheme="minorEastAsia" w:hAnsiTheme="minorEastAsia" w:eastAsiaTheme="minorEastAsia" w:cstheme="minorEastAsia"/>
                <w:color w:val="auto"/>
                <w:sz w:val="24"/>
                <w:szCs w:val="24"/>
                <w:highlight w:val="none"/>
                <w:u w:val="single"/>
              </w:rPr>
            </w:pPr>
          </w:p>
        </w:tc>
      </w:tr>
    </w:tbl>
    <w:p w14:paraId="5FDA497A">
      <w:pPr>
        <w:spacing w:line="240" w:lineRule="auto"/>
        <w:ind w:firstLine="480" w:firstLineChars="200"/>
        <w:rPr>
          <w:rFonts w:hint="eastAsia" w:asciiTheme="minorEastAsia" w:hAnsiTheme="minorEastAsia" w:eastAsiaTheme="minorEastAsia" w:cstheme="minorEastAsia"/>
          <w:color w:val="auto"/>
          <w:sz w:val="24"/>
          <w:szCs w:val="24"/>
          <w:highlight w:val="none"/>
        </w:rPr>
      </w:pPr>
    </w:p>
    <w:p w14:paraId="1A6E5822">
      <w:pPr>
        <w:spacing w:line="240" w:lineRule="auto"/>
        <w:ind w:firstLine="480" w:firstLineChars="200"/>
        <w:rPr>
          <w:rFonts w:hint="eastAsia" w:asciiTheme="minorEastAsia" w:hAnsiTheme="minorEastAsia" w:eastAsiaTheme="minorEastAsia" w:cstheme="minorEastAsia"/>
          <w:color w:val="auto"/>
          <w:sz w:val="24"/>
          <w:szCs w:val="24"/>
          <w:highlight w:val="none"/>
        </w:rPr>
      </w:pPr>
    </w:p>
    <w:p w14:paraId="5F746C04">
      <w:pPr>
        <w:spacing w:line="240" w:lineRule="auto"/>
        <w:ind w:firstLine="480" w:firstLineChars="200"/>
        <w:rPr>
          <w:rFonts w:hint="eastAsia" w:asciiTheme="minorEastAsia" w:hAnsiTheme="minorEastAsia" w:eastAsiaTheme="minorEastAsia" w:cstheme="minorEastAsia"/>
          <w:color w:val="auto"/>
          <w:sz w:val="24"/>
          <w:szCs w:val="24"/>
          <w:highlight w:val="none"/>
        </w:rPr>
      </w:pPr>
    </w:p>
    <w:p w14:paraId="45B85D64">
      <w:pPr>
        <w:spacing w:line="240" w:lineRule="auto"/>
        <w:ind w:firstLine="2160" w:firstLineChars="900"/>
        <w:rPr>
          <w:rFonts w:hint="eastAsia" w:asciiTheme="minorEastAsia" w:hAnsiTheme="minorEastAsia" w:eastAsiaTheme="minorEastAsia" w:cstheme="minorEastAsia"/>
          <w:color w:val="auto"/>
          <w:sz w:val="24"/>
          <w:szCs w:val="24"/>
          <w:highlight w:val="none"/>
        </w:rPr>
      </w:pPr>
    </w:p>
    <w:p w14:paraId="0F43F306">
      <w:pPr>
        <w:spacing w:line="240" w:lineRule="auto"/>
        <w:ind w:firstLine="2160" w:firstLineChars="900"/>
        <w:rPr>
          <w:rFonts w:hint="eastAsia" w:asciiTheme="minorEastAsia" w:hAnsiTheme="minorEastAsia" w:eastAsiaTheme="minorEastAsia" w:cstheme="minorEastAsia"/>
          <w:color w:val="auto"/>
          <w:sz w:val="24"/>
          <w:szCs w:val="24"/>
          <w:highlight w:val="none"/>
        </w:rPr>
      </w:pPr>
    </w:p>
    <w:p w14:paraId="0E6EEF14">
      <w:pPr>
        <w:spacing w:line="240" w:lineRule="auto"/>
        <w:ind w:left="1676" w:leftChars="798" w:firstLine="480" w:firstLineChars="200"/>
        <w:rPr>
          <w:rFonts w:hint="eastAsia" w:asciiTheme="minorEastAsia" w:hAnsiTheme="minorEastAsia" w:eastAsiaTheme="minorEastAsia" w:cstheme="minorEastAsia"/>
          <w:color w:val="auto"/>
          <w:sz w:val="24"/>
          <w:szCs w:val="24"/>
          <w:highlight w:val="none"/>
        </w:rPr>
      </w:pPr>
    </w:p>
    <w:p w14:paraId="14E6FA1C">
      <w:pPr>
        <w:spacing w:line="240" w:lineRule="auto"/>
        <w:ind w:left="1676" w:leftChars="798" w:firstLine="720" w:firstLineChars="300"/>
        <w:rPr>
          <w:rFonts w:hint="eastAsia" w:asciiTheme="minorEastAsia" w:hAnsiTheme="minorEastAsia" w:eastAsiaTheme="minorEastAsia" w:cstheme="minorEastAsia"/>
          <w:color w:val="auto"/>
          <w:sz w:val="24"/>
          <w:szCs w:val="24"/>
          <w:highlight w:val="none"/>
        </w:rPr>
      </w:pPr>
    </w:p>
    <w:p w14:paraId="69DE0C08">
      <w:pPr>
        <w:keepNext w:val="0"/>
        <w:keepLines w:val="0"/>
        <w:pageBreakBefore w:val="0"/>
        <w:widowControl/>
        <w:kinsoku/>
        <w:wordWrap/>
        <w:overflowPunct/>
        <w:topLinePunct w:val="0"/>
        <w:bidi w:val="0"/>
        <w:snapToGrid/>
        <w:spacing w:line="240" w:lineRule="auto"/>
        <w:ind w:left="1676" w:leftChars="798" w:firstLine="720" w:firstLineChars="300"/>
        <w:textAlignment w:val="auto"/>
        <w:rPr>
          <w:rFonts w:hint="eastAsia" w:asciiTheme="minorEastAsia" w:hAnsiTheme="minorEastAsia" w:eastAsiaTheme="minorEastAsia" w:cstheme="minorEastAsia"/>
          <w:color w:val="auto"/>
          <w:sz w:val="24"/>
          <w:szCs w:val="24"/>
          <w:highlight w:val="none"/>
          <w:lang w:eastAsia="zh-CN"/>
        </w:rPr>
      </w:pPr>
    </w:p>
    <w:p w14:paraId="3E96C7B1">
      <w:pPr>
        <w:keepNext w:val="0"/>
        <w:keepLines w:val="0"/>
        <w:pageBreakBefore w:val="0"/>
        <w:widowControl/>
        <w:kinsoku/>
        <w:wordWrap/>
        <w:overflowPunct/>
        <w:topLinePunct w:val="0"/>
        <w:bidi w:val="0"/>
        <w:snapToGrid/>
        <w:spacing w:line="240" w:lineRule="auto"/>
        <w:ind w:left="1676" w:leftChars="798" w:firstLine="720" w:firstLineChars="300"/>
        <w:textAlignment w:val="auto"/>
        <w:rPr>
          <w:rFonts w:hint="eastAsia" w:asciiTheme="minorEastAsia" w:hAnsiTheme="minorEastAsia" w:eastAsiaTheme="minorEastAsia" w:cstheme="minorEastAsia"/>
          <w:color w:val="auto"/>
          <w:sz w:val="24"/>
          <w:szCs w:val="24"/>
          <w:highlight w:val="none"/>
          <w:lang w:eastAsia="zh-CN"/>
        </w:rPr>
      </w:pPr>
    </w:p>
    <w:p w14:paraId="2DAB8E2C">
      <w:pPr>
        <w:keepNext w:val="0"/>
        <w:keepLines w:val="0"/>
        <w:pageBreakBefore w:val="0"/>
        <w:widowControl/>
        <w:kinsoku/>
        <w:wordWrap/>
        <w:overflowPunct/>
        <w:topLinePunct w:val="0"/>
        <w:bidi w:val="0"/>
        <w:snapToGrid/>
        <w:spacing w:line="240" w:lineRule="auto"/>
        <w:ind w:left="1676" w:leftChars="798" w:firstLine="720" w:firstLineChars="300"/>
        <w:textAlignment w:val="auto"/>
        <w:rPr>
          <w:rFonts w:hint="eastAsia" w:asciiTheme="minorEastAsia" w:hAnsiTheme="minorEastAsia" w:eastAsiaTheme="minorEastAsia" w:cstheme="minorEastAsia"/>
          <w:color w:val="auto"/>
          <w:sz w:val="24"/>
          <w:szCs w:val="24"/>
          <w:highlight w:val="none"/>
          <w:lang w:eastAsia="zh-CN"/>
        </w:rPr>
      </w:pPr>
    </w:p>
    <w:p w14:paraId="65EDA7FD">
      <w:pPr>
        <w:keepNext w:val="0"/>
        <w:keepLines w:val="0"/>
        <w:pageBreakBefore w:val="0"/>
        <w:widowControl/>
        <w:kinsoku/>
        <w:wordWrap/>
        <w:overflowPunct/>
        <w:topLinePunct w:val="0"/>
        <w:bidi w:val="0"/>
        <w:snapToGrid/>
        <w:spacing w:line="240" w:lineRule="auto"/>
        <w:ind w:left="1676" w:leftChars="798" w:firstLine="720" w:firstLineChars="3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（全称并加盖公章）</w:t>
      </w:r>
    </w:p>
    <w:p w14:paraId="1082FF39">
      <w:pPr>
        <w:keepNext w:val="0"/>
        <w:keepLines w:val="0"/>
        <w:pageBreakBefore w:val="0"/>
        <w:widowControl/>
        <w:kinsoku/>
        <w:wordWrap/>
        <w:overflowPunct/>
        <w:topLinePunct w:val="0"/>
        <w:bidi w:val="0"/>
        <w:snapToGrid/>
        <w:spacing w:line="240" w:lineRule="auto"/>
        <w:ind w:firstLine="5160" w:firstLineChars="2150"/>
        <w:textAlignment w:val="auto"/>
        <w:rPr>
          <w:rFonts w:hint="eastAsia" w:asciiTheme="minorEastAsia" w:hAnsiTheme="minorEastAsia" w:eastAsiaTheme="minorEastAsia" w:cstheme="minorEastAsia"/>
          <w:color w:val="auto"/>
          <w:sz w:val="24"/>
          <w:szCs w:val="24"/>
          <w:highlight w:val="none"/>
          <w:u w:val="single"/>
        </w:rPr>
      </w:pPr>
    </w:p>
    <w:p w14:paraId="37A40F71">
      <w:pPr>
        <w:pStyle w:val="7"/>
        <w:keepNext w:val="0"/>
        <w:keepLines w:val="0"/>
        <w:pageBreakBefore w:val="0"/>
        <w:widowControl/>
        <w:kinsoku/>
        <w:wordWrap/>
        <w:overflowPunct/>
        <w:topLinePunct w:val="0"/>
        <w:bidi w:val="0"/>
        <w:snapToGrid/>
        <w:spacing w:line="240" w:lineRule="auto"/>
        <w:ind w:firstLine="480"/>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58A44AB3">
      <w:pPr>
        <w:spacing w:line="360" w:lineRule="auto"/>
        <w:jc w:val="center"/>
        <w:rPr>
          <w:rFonts w:hint="eastAsia" w:asciiTheme="minorEastAsia" w:hAnsiTheme="minorEastAsia" w:eastAsiaTheme="minorEastAsia" w:cstheme="minorEastAsia"/>
          <w:bCs/>
          <w:color w:val="auto"/>
          <w:sz w:val="24"/>
          <w:szCs w:val="24"/>
          <w:highlight w:val="none"/>
        </w:rPr>
        <w:sectPr>
          <w:footerReference r:id="rId5" w:type="default"/>
          <w:pgSz w:w="11906" w:h="16840"/>
          <w:pgMar w:top="1340" w:right="1260" w:bottom="740" w:left="1300" w:header="0" w:footer="543" w:gutter="0"/>
          <w:lnNumType w:countBy="0" w:distance="360"/>
          <w:pgNumType w:fmt="decimal"/>
          <w:cols w:space="720" w:num="1"/>
        </w:sectPr>
      </w:pPr>
    </w:p>
    <w:p w14:paraId="1405E65E">
      <w:pPr>
        <w:autoSpaceDE w:val="0"/>
        <w:autoSpaceDN w:val="0"/>
        <w:adjustRightInd w:val="0"/>
        <w:spacing w:line="312" w:lineRule="auto"/>
        <w:jc w:val="center"/>
        <w:rPr>
          <w:rFonts w:hint="eastAsia" w:asciiTheme="minorEastAsia" w:hAnsiTheme="minorEastAsia" w:eastAsiaTheme="minorEastAsia" w:cstheme="minorEastAsia"/>
          <w:b/>
          <w:bCs/>
          <w:color w:val="auto"/>
          <w:sz w:val="24"/>
          <w:szCs w:val="24"/>
          <w:highlight w:val="none"/>
          <w:lang w:val="zh-CN" w:eastAsia="zh-CN"/>
        </w:rPr>
      </w:pPr>
    </w:p>
    <w:p w14:paraId="5979E6A8">
      <w:pPr>
        <w:autoSpaceDE w:val="0"/>
        <w:autoSpaceDN w:val="0"/>
        <w:adjustRightInd w:val="0"/>
        <w:spacing w:line="312" w:lineRule="auto"/>
        <w:jc w:val="center"/>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 xml:space="preserve">2-2  </w:t>
      </w:r>
      <w:r>
        <w:rPr>
          <w:rFonts w:hint="eastAsia" w:asciiTheme="minorEastAsia" w:hAnsiTheme="minorEastAsia" w:eastAsiaTheme="minorEastAsia" w:cstheme="minorEastAsia"/>
          <w:b/>
          <w:bCs/>
          <w:color w:val="auto"/>
          <w:sz w:val="24"/>
          <w:szCs w:val="24"/>
          <w:highlight w:val="none"/>
          <w:lang w:val="zh-CN" w:eastAsia="zh-CN"/>
        </w:rPr>
        <w:t>法定代表人授权书</w:t>
      </w:r>
    </w:p>
    <w:p w14:paraId="3825CD71">
      <w:pPr>
        <w:autoSpaceDE w:val="0"/>
        <w:autoSpaceDN w:val="0"/>
        <w:adjustRightInd w:val="0"/>
        <w:spacing w:line="312" w:lineRule="auto"/>
        <w:ind w:firstLine="400"/>
        <w:rPr>
          <w:rFonts w:hint="eastAsia" w:asciiTheme="minorEastAsia" w:hAnsiTheme="minorEastAsia" w:eastAsiaTheme="minorEastAsia" w:cstheme="minorEastAsia"/>
          <w:b/>
          <w:bCs/>
          <w:color w:val="auto"/>
          <w:sz w:val="24"/>
          <w:szCs w:val="24"/>
          <w:highlight w:val="none"/>
          <w:lang w:eastAsia="zh-CN"/>
        </w:rPr>
      </w:pPr>
    </w:p>
    <w:p w14:paraId="29257A26">
      <w:pPr>
        <w:keepNext w:val="0"/>
        <w:keepLines w:val="0"/>
        <w:pageBreakBefore w:val="0"/>
        <w:widowControl w:val="0"/>
        <w:kinsoku/>
        <w:wordWrap/>
        <w:overflowPunct/>
        <w:topLinePunct w:val="0"/>
        <w:bidi w:val="0"/>
        <w:snapToGrid/>
        <w:spacing w:line="520" w:lineRule="exact"/>
        <w:ind w:firstLine="480" w:firstLineChars="200"/>
        <w:textAlignment w:val="auto"/>
        <w:rPr>
          <w:rFonts w:hint="eastAsia" w:asciiTheme="minorEastAsia" w:hAnsiTheme="minorEastAsia" w:eastAsiaTheme="minorEastAsia" w:cstheme="minorEastAsia"/>
          <w:color w:val="auto"/>
          <w:sz w:val="24"/>
          <w:szCs w:val="24"/>
          <w:highlight w:val="none"/>
          <w:u w:val="none"/>
          <w:lang w:eastAsia="zh-CN"/>
        </w:rPr>
      </w:pPr>
      <w:r>
        <w:rPr>
          <w:rFonts w:hint="eastAsia" w:asciiTheme="minorEastAsia" w:hAnsiTheme="minorEastAsia" w:eastAsiaTheme="minorEastAsia" w:cstheme="minorEastAsia"/>
          <w:color w:val="auto"/>
          <w:sz w:val="24"/>
          <w:szCs w:val="24"/>
          <w:highlight w:val="none"/>
          <w:lang w:eastAsia="zh-CN"/>
        </w:rPr>
        <w:t>本人</w:t>
      </w:r>
      <w:r>
        <w:rPr>
          <w:rFonts w:hint="eastAsia" w:asciiTheme="minorEastAsia" w:hAnsiTheme="minorEastAsia" w:eastAsiaTheme="minorEastAsia" w:cstheme="minorEastAsia"/>
          <w:color w:val="auto"/>
          <w:sz w:val="24"/>
          <w:szCs w:val="24"/>
          <w:highlight w:val="none"/>
          <w:u w:val="single"/>
          <w:lang w:eastAsia="zh-CN"/>
        </w:rPr>
        <w:t>（姓名）</w:t>
      </w:r>
      <w:r>
        <w:rPr>
          <w:rFonts w:hint="eastAsia" w:asciiTheme="minorEastAsia" w:hAnsiTheme="minorEastAsia" w:eastAsiaTheme="minorEastAsia" w:cstheme="minorEastAsia"/>
          <w:color w:val="auto"/>
          <w:sz w:val="24"/>
          <w:szCs w:val="24"/>
          <w:highlight w:val="none"/>
          <w:lang w:eastAsia="zh-CN"/>
        </w:rPr>
        <w:t>系</w:t>
      </w:r>
      <w:r>
        <w:rPr>
          <w:rFonts w:hint="eastAsia" w:asciiTheme="minorEastAsia" w:hAnsiTheme="minorEastAsia" w:eastAsiaTheme="minorEastAsia" w:cstheme="minorEastAsia"/>
          <w:color w:val="auto"/>
          <w:sz w:val="24"/>
          <w:szCs w:val="24"/>
          <w:highlight w:val="none"/>
          <w:u w:val="single"/>
          <w:lang w:eastAsia="zh-CN"/>
        </w:rPr>
        <w:t>（供应商名称）</w:t>
      </w:r>
      <w:r>
        <w:rPr>
          <w:rFonts w:hint="eastAsia" w:asciiTheme="minorEastAsia" w:hAnsiTheme="minorEastAsia" w:eastAsiaTheme="minorEastAsia" w:cstheme="minorEastAsia"/>
          <w:color w:val="auto"/>
          <w:sz w:val="24"/>
          <w:szCs w:val="24"/>
          <w:highlight w:val="none"/>
          <w:lang w:eastAsia="zh-CN"/>
        </w:rPr>
        <w:t>的法定代表人，现委托</w:t>
      </w:r>
      <w:r>
        <w:rPr>
          <w:rFonts w:hint="eastAsia" w:asciiTheme="minorEastAsia" w:hAnsiTheme="minorEastAsia" w:eastAsiaTheme="minorEastAsia" w:cstheme="minorEastAsia"/>
          <w:color w:val="auto"/>
          <w:sz w:val="24"/>
          <w:szCs w:val="24"/>
          <w:highlight w:val="none"/>
          <w:u w:val="single"/>
          <w:lang w:eastAsia="zh-CN"/>
        </w:rPr>
        <w:t xml:space="preserve"> （姓名）</w:t>
      </w:r>
      <w:r>
        <w:rPr>
          <w:rFonts w:hint="eastAsia" w:asciiTheme="minorEastAsia" w:hAnsiTheme="minorEastAsia" w:eastAsiaTheme="minorEastAsia" w:cstheme="minorEastAsia"/>
          <w:color w:val="auto"/>
          <w:sz w:val="24"/>
          <w:szCs w:val="24"/>
          <w:highlight w:val="none"/>
          <w:lang w:eastAsia="zh-CN"/>
        </w:rPr>
        <w:t>为我方代理人。代理人根据授权，以我方名义参加</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（项目名称）</w:t>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single"/>
          <w:lang w:val="en-US" w:eastAsia="zh-CN"/>
        </w:rPr>
        <w:tab/>
      </w:r>
      <w:r>
        <w:rPr>
          <w:rFonts w:hint="eastAsia" w:asciiTheme="minorEastAsia" w:hAnsiTheme="minorEastAsia" w:eastAsiaTheme="minorEastAsia" w:cstheme="minorEastAsia"/>
          <w:color w:val="auto"/>
          <w:sz w:val="24"/>
          <w:szCs w:val="24"/>
          <w:highlight w:val="none"/>
          <w:u w:val="none"/>
          <w:lang w:val="en-US" w:eastAsia="zh-CN"/>
        </w:rPr>
        <w:t>的采购活动。以我方名义全权处理该项目有关招标、签订合同以及执行合同等一切事宜。</w:t>
      </w:r>
    </w:p>
    <w:p w14:paraId="6CC5369A">
      <w:pPr>
        <w:keepNext w:val="0"/>
        <w:keepLines w:val="0"/>
        <w:pageBreakBefore w:val="0"/>
        <w:widowControl w:val="0"/>
        <w:kinsoku/>
        <w:wordWrap/>
        <w:overflowPunct/>
        <w:topLinePunct w:val="0"/>
        <w:bidi w:val="0"/>
        <w:snapToGrid/>
        <w:spacing w:line="52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委托期限：自递交投标文件截止之日起</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个日历天</w:t>
      </w:r>
    </w:p>
    <w:p w14:paraId="37BF9067">
      <w:pPr>
        <w:keepNext w:val="0"/>
        <w:keepLines w:val="0"/>
        <w:pageBreakBefore w:val="0"/>
        <w:widowControl w:val="0"/>
        <w:kinsoku/>
        <w:wordWrap/>
        <w:overflowPunct/>
        <w:topLinePunct w:val="0"/>
        <w:bidi w:val="0"/>
        <w:snapToGrid/>
        <w:spacing w:line="52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代理人无转委托权。</w:t>
      </w:r>
    </w:p>
    <w:p w14:paraId="3E67F482">
      <w:pPr>
        <w:keepNext w:val="0"/>
        <w:keepLines w:val="0"/>
        <w:pageBreakBefore w:val="0"/>
        <w:widowControl w:val="0"/>
        <w:kinsoku/>
        <w:wordWrap/>
        <w:overflowPunct/>
        <w:topLinePunct w:val="0"/>
        <w:bidi w:val="0"/>
        <w:snapToGrid/>
        <w:spacing w:line="52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（签字或盖章）</w:t>
      </w:r>
      <w:r>
        <w:rPr>
          <w:rFonts w:hint="eastAsia" w:asciiTheme="minorEastAsia" w:hAnsiTheme="minorEastAsia" w:eastAsiaTheme="minorEastAsia" w:cstheme="minorEastAsia"/>
          <w:color w:val="auto"/>
          <w:sz w:val="24"/>
          <w:szCs w:val="24"/>
          <w:highlight w:val="none"/>
          <w:lang w:eastAsia="zh-CN"/>
        </w:rPr>
        <w:t xml:space="preserve">   被授权人签字：</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lang w:eastAsia="zh-CN"/>
        </w:rPr>
        <w:t xml:space="preserve"> </w:t>
      </w:r>
    </w:p>
    <w:p w14:paraId="7701C833">
      <w:pPr>
        <w:keepNext w:val="0"/>
        <w:keepLines w:val="0"/>
        <w:pageBreakBefore w:val="0"/>
        <w:widowControl w:val="0"/>
        <w:kinsoku/>
        <w:wordWrap/>
        <w:overflowPunct/>
        <w:topLinePunct w:val="0"/>
        <w:bidi w:val="0"/>
        <w:snapToGrid/>
        <w:spacing w:line="52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职      务：</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lang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职        务：</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5D793C5C">
      <w:pPr>
        <w:keepNext w:val="0"/>
        <w:keepLines w:val="0"/>
        <w:pageBreakBefore w:val="0"/>
        <w:widowControl w:val="0"/>
        <w:kinsoku/>
        <w:wordWrap/>
        <w:overflowPunct/>
        <w:topLinePunct w:val="0"/>
        <w:bidi w:val="0"/>
        <w:snapToGrid/>
        <w:spacing w:line="520" w:lineRule="exact"/>
        <w:ind w:firstLine="480" w:firstLineChars="20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身</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份</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证</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eastAsia="zh-CN"/>
        </w:rPr>
        <w:t>号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eastAsia="zh-CN"/>
        </w:rPr>
        <w:t xml:space="preserve"> </w:t>
      </w:r>
      <w:r>
        <w:rPr>
          <w:rFonts w:hint="eastAsia" w:asciiTheme="minorEastAsia" w:hAnsiTheme="minorEastAsia" w:eastAsiaTheme="minorEastAsia" w:cstheme="minorEastAsia"/>
          <w:color w:val="auto"/>
          <w:sz w:val="24"/>
          <w:szCs w:val="24"/>
          <w:highlight w:val="none"/>
          <w:lang w:eastAsia="zh-CN"/>
        </w:rPr>
        <w:t xml:space="preserve">    身 份 证 号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p>
    <w:p w14:paraId="406E66D5">
      <w:pPr>
        <w:keepNext w:val="0"/>
        <w:keepLines w:val="0"/>
        <w:pageBreakBefore w:val="0"/>
        <w:widowControl w:val="0"/>
        <w:kinsoku/>
        <w:wordWrap/>
        <w:overflowPunct/>
        <w:topLinePunct w:val="0"/>
        <w:autoSpaceDE w:val="0"/>
        <w:autoSpaceDN w:val="0"/>
        <w:bidi w:val="0"/>
        <w:adjustRightInd w:val="0"/>
        <w:snapToGrid/>
        <w:spacing w:line="520" w:lineRule="exact"/>
        <w:ind w:firstLine="360" w:firstLineChars="150"/>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zh-CN" w:eastAsia="zh-CN"/>
        </w:rPr>
        <w:t>法定代表人</w:t>
      </w:r>
      <w:r>
        <w:rPr>
          <w:rFonts w:hint="eastAsia" w:asciiTheme="minorEastAsia" w:hAnsiTheme="minorEastAsia" w:eastAsiaTheme="minorEastAsia" w:cstheme="minorEastAsia"/>
          <w:color w:val="auto"/>
          <w:sz w:val="24"/>
          <w:szCs w:val="24"/>
          <w:highlight w:val="none"/>
          <w:lang w:eastAsia="zh-CN"/>
        </w:rPr>
        <w:t>及</w:t>
      </w:r>
      <w:r>
        <w:rPr>
          <w:rFonts w:hint="eastAsia" w:asciiTheme="minorEastAsia" w:hAnsiTheme="minorEastAsia" w:eastAsiaTheme="minorEastAsia" w:cstheme="minorEastAsia"/>
          <w:color w:val="auto"/>
          <w:sz w:val="24"/>
          <w:szCs w:val="24"/>
          <w:highlight w:val="none"/>
          <w:lang w:val="zh-CN" w:eastAsia="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0F971245">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7E134D2C">
            <w:pPr>
              <w:autoSpaceDE w:val="0"/>
              <w:autoSpaceDN w:val="0"/>
              <w:adjustRightInd w:val="0"/>
              <w:spacing w:line="312" w:lineRule="auto"/>
              <w:jc w:val="center"/>
              <w:rPr>
                <w:rFonts w:hint="eastAsia" w:asciiTheme="minorEastAsia" w:hAnsiTheme="minorEastAsia" w:eastAsiaTheme="minorEastAsia" w:cstheme="minorEastAsia"/>
                <w:color w:val="auto"/>
                <w:sz w:val="24"/>
                <w:szCs w:val="24"/>
                <w:highlight w:val="none"/>
                <w:lang w:val="zh-CN" w:eastAsia="zh-CN"/>
              </w:rPr>
            </w:pPr>
            <w:r>
              <w:rPr>
                <w:rFonts w:hint="eastAsia" w:asciiTheme="minorEastAsia" w:hAnsiTheme="minorEastAsia" w:eastAsiaTheme="minorEastAsia" w:cstheme="minorEastAsia"/>
                <w:color w:val="auto"/>
                <w:sz w:val="24"/>
                <w:szCs w:val="24"/>
                <w:highlight w:val="none"/>
                <w:lang w:val="zh-CN" w:eastAsia="zh-CN"/>
              </w:rPr>
              <w:t>法定代表人身份证复印件</w:t>
            </w:r>
          </w:p>
          <w:p w14:paraId="4F7A60E6">
            <w:pPr>
              <w:autoSpaceDE w:val="0"/>
              <w:autoSpaceDN w:val="0"/>
              <w:adjustRightInd w:val="0"/>
              <w:spacing w:line="312" w:lineRule="auto"/>
              <w:jc w:val="center"/>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7E724B70">
            <w:pPr>
              <w:autoSpaceDE w:val="0"/>
              <w:autoSpaceDN w:val="0"/>
              <w:adjustRightInd w:val="0"/>
              <w:spacing w:line="312" w:lineRule="auto"/>
              <w:jc w:val="center"/>
              <w:rPr>
                <w:rFonts w:hint="eastAsia" w:asciiTheme="minorEastAsia" w:hAnsiTheme="minorEastAsia" w:eastAsiaTheme="minorEastAsia" w:cstheme="minorEastAsia"/>
                <w:color w:val="auto"/>
                <w:sz w:val="24"/>
                <w:szCs w:val="24"/>
                <w:highlight w:val="none"/>
                <w:lang w:val="zh-CN" w:eastAsia="zh-CN"/>
              </w:rPr>
            </w:pPr>
            <w:r>
              <w:rPr>
                <w:rFonts w:hint="eastAsia" w:asciiTheme="minorEastAsia" w:hAnsiTheme="minorEastAsia" w:eastAsiaTheme="minorEastAsia" w:cstheme="minorEastAsia"/>
                <w:color w:val="auto"/>
                <w:sz w:val="24"/>
                <w:szCs w:val="24"/>
                <w:highlight w:val="none"/>
                <w:lang w:val="zh-CN" w:eastAsia="zh-CN"/>
              </w:rPr>
              <w:t>授权代表身份证复印件</w:t>
            </w:r>
          </w:p>
          <w:p w14:paraId="4E6991EA">
            <w:pPr>
              <w:autoSpaceDE w:val="0"/>
              <w:autoSpaceDN w:val="0"/>
              <w:adjustRightInd w:val="0"/>
              <w:spacing w:line="312" w:lineRule="auto"/>
              <w:jc w:val="center"/>
              <w:rPr>
                <w:rFonts w:hint="eastAsia" w:asciiTheme="minorEastAsia" w:hAnsiTheme="minorEastAsia" w:eastAsiaTheme="minorEastAsia" w:cstheme="minorEastAsia"/>
                <w:color w:val="auto"/>
                <w:sz w:val="24"/>
                <w:szCs w:val="24"/>
                <w:highlight w:val="none"/>
                <w:u w:val="single"/>
                <w:lang w:eastAsia="zh-CN"/>
              </w:rPr>
            </w:pPr>
            <w:r>
              <w:rPr>
                <w:rFonts w:hint="eastAsia" w:asciiTheme="minorEastAsia" w:hAnsiTheme="minorEastAsia" w:eastAsiaTheme="minorEastAsia" w:cstheme="minorEastAsia"/>
                <w:color w:val="auto"/>
                <w:sz w:val="24"/>
                <w:szCs w:val="24"/>
                <w:highlight w:val="none"/>
                <w:lang w:val="zh-CN" w:eastAsia="zh-CN"/>
              </w:rPr>
              <w:t>（正反面）</w:t>
            </w:r>
          </w:p>
        </w:tc>
      </w:tr>
    </w:tbl>
    <w:p w14:paraId="54BB391C">
      <w:pPr>
        <w:adjustRightInd w:val="0"/>
        <w:snapToGrid w:val="0"/>
        <w:spacing w:line="360" w:lineRule="auto"/>
        <w:rPr>
          <w:rFonts w:hint="eastAsia" w:asciiTheme="minorEastAsia" w:hAnsiTheme="minorEastAsia" w:eastAsiaTheme="minorEastAsia" w:cstheme="minorEastAsia"/>
          <w:color w:val="auto"/>
          <w:sz w:val="24"/>
          <w:szCs w:val="24"/>
          <w:highlight w:val="none"/>
          <w:lang w:eastAsia="zh-CN"/>
        </w:rPr>
      </w:pPr>
    </w:p>
    <w:p w14:paraId="7FCF84D6">
      <w:pPr>
        <w:adjustRightInd w:val="0"/>
        <w:snapToGrid w:val="0"/>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 xml:space="preserve">供应商名称：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none"/>
        </w:rPr>
        <w:t>（全称并加盖公章）</w:t>
      </w:r>
      <w:r>
        <w:rPr>
          <w:rFonts w:hint="eastAsia" w:asciiTheme="minorEastAsia" w:hAnsiTheme="minorEastAsia" w:eastAsiaTheme="minorEastAsia" w:cstheme="minorEastAsia"/>
          <w:color w:val="auto"/>
          <w:sz w:val="24"/>
          <w:szCs w:val="24"/>
          <w:highlight w:val="none"/>
          <w:lang w:eastAsia="zh-CN"/>
        </w:rPr>
        <w:t xml:space="preserve">  </w:t>
      </w:r>
    </w:p>
    <w:p w14:paraId="41B10B83">
      <w:pPr>
        <w:adjustRightInd w:val="0"/>
        <w:snapToGrid w:val="0"/>
        <w:spacing w:line="360" w:lineRule="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eastAsia="zh-CN"/>
        </w:rPr>
        <w:t xml:space="preserve"> </w:t>
      </w:r>
      <w:r>
        <w:rPr>
          <w:rFonts w:hint="eastAsia" w:asciiTheme="minorEastAsia" w:hAnsiTheme="minorEastAsia" w:eastAsiaTheme="minorEastAsia" w:cstheme="minorEastAsia"/>
          <w:color w:val="auto"/>
          <w:sz w:val="24"/>
          <w:szCs w:val="24"/>
          <w:highlight w:val="none"/>
          <w:lang w:val="en-US" w:eastAsia="zh-CN"/>
        </w:rPr>
        <w:t xml:space="preserve">    </w:t>
      </w:r>
    </w:p>
    <w:p w14:paraId="6E897AD3">
      <w:pPr>
        <w:adjustRightInd w:val="0"/>
        <w:snapToGrid w:val="0"/>
        <w:spacing w:line="360" w:lineRule="auto"/>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法定代表人：</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lang w:eastAsia="zh-CN"/>
        </w:rPr>
        <w:t>（签字或盖章）</w:t>
      </w:r>
    </w:p>
    <w:p w14:paraId="32DBED6B">
      <w:pPr>
        <w:pStyle w:val="2"/>
        <w:rPr>
          <w:rFonts w:hint="eastAsia" w:asciiTheme="minorEastAsia" w:hAnsiTheme="minorEastAsia" w:eastAsiaTheme="minorEastAsia" w:cstheme="minorEastAsia"/>
          <w:color w:val="auto"/>
          <w:sz w:val="24"/>
          <w:szCs w:val="24"/>
          <w:highlight w:val="none"/>
          <w:lang w:eastAsia="zh-CN"/>
        </w:rPr>
      </w:pPr>
    </w:p>
    <w:p w14:paraId="3989F6F4">
      <w:pPr>
        <w:ind w:firstLine="480" w:firstLineChars="200"/>
        <w:rPr>
          <w:rFonts w:hint="eastAsia" w:asciiTheme="minorEastAsia" w:hAnsiTheme="minorEastAsia" w:eastAsiaTheme="minorEastAsia" w:cstheme="minorEastAsia"/>
          <w:color w:val="auto"/>
          <w:sz w:val="24"/>
          <w:szCs w:val="24"/>
          <w:highlight w:val="none"/>
          <w:lang w:eastAsia="zh-CN"/>
        </w:rPr>
        <w:sectPr>
          <w:pgSz w:w="11906" w:h="16840"/>
          <w:pgMar w:top="1560" w:right="1040" w:bottom="740" w:left="1300" w:header="0" w:footer="543" w:gutter="0"/>
          <w:pgNumType w:fmt="decimal"/>
          <w:cols w:space="720" w:num="1"/>
        </w:sect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767F3735">
      <w:pPr>
        <w:widowControl/>
        <w:numPr>
          <w:ilvl w:val="0"/>
          <w:numId w:val="0"/>
        </w:numPr>
        <w:snapToGrid w:val="0"/>
        <w:spacing w:line="600" w:lineRule="exact"/>
        <w:jc w:val="left"/>
        <w:textAlignment w:val="baseline"/>
        <w:rPr>
          <w:rFonts w:hint="eastAsia" w:ascii="宋体" w:hAnsi="宋体" w:eastAsia="宋体" w:cs="宋体"/>
          <w:b/>
          <w:bCs/>
          <w:color w:val="auto"/>
          <w:sz w:val="24"/>
          <w:lang w:val="en-US" w:eastAsia="zh-CN"/>
        </w:rPr>
      </w:pPr>
      <w:r>
        <w:rPr>
          <w:rFonts w:hint="eastAsia" w:ascii="宋体" w:hAnsi="宋体"/>
          <w:b w:val="0"/>
          <w:bCs/>
          <w:color w:val="auto"/>
          <w:sz w:val="24"/>
          <w:szCs w:val="24"/>
          <w:highlight w:val="none"/>
          <w:lang w:val="en-US" w:eastAsia="zh-CN"/>
        </w:rPr>
        <w:t>3、企业资质：供应商须具备建设行政主管部门颁发的市政公用工程施工总承包三级（含三级）以上资质，具有有效的安全生产许可证</w:t>
      </w:r>
      <w:r>
        <w:rPr>
          <w:rFonts w:hint="eastAsia" w:ascii="宋体" w:hAnsi="宋体" w:eastAsia="宋体" w:cs="宋体"/>
          <w:color w:val="auto"/>
          <w:sz w:val="24"/>
          <w:szCs w:val="24"/>
          <w:lang w:eastAsia="zh-CN"/>
        </w:rPr>
        <w:t>。</w:t>
      </w:r>
    </w:p>
    <w:p w14:paraId="5284BD17">
      <w:pPr>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br w:type="page"/>
      </w:r>
    </w:p>
    <w:p w14:paraId="50D1FDCA">
      <w:pPr>
        <w:widowControl/>
        <w:numPr>
          <w:ilvl w:val="0"/>
          <w:numId w:val="0"/>
        </w:numPr>
        <w:snapToGrid w:val="0"/>
        <w:spacing w:line="600" w:lineRule="exact"/>
        <w:jc w:val="left"/>
        <w:textAlignment w:val="baseline"/>
        <w:rPr>
          <w:rFonts w:hint="default"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t>4、</w:t>
      </w:r>
      <w:r>
        <w:rPr>
          <w:rFonts w:hint="eastAsia" w:ascii="宋体" w:hAnsi="宋体" w:eastAsia="宋体" w:cs="宋体"/>
          <w:color w:val="auto"/>
          <w:sz w:val="24"/>
          <w:szCs w:val="24"/>
          <w:lang w:eastAsia="zh-CN"/>
        </w:rPr>
        <w:t>拟派项目负责人：拟派项目负责人须具备市政公用工程专业二级（含二级）以上注册建造师资格及有效的安全生产考核合格证，且无在建项目；</w:t>
      </w:r>
    </w:p>
    <w:p w14:paraId="5D818096">
      <w:pPr>
        <w:rPr>
          <w:rFonts w:hint="eastAsia" w:ascii="宋体" w:hAnsi="宋体"/>
          <w:b w:val="0"/>
          <w:bCs/>
          <w:color w:val="auto"/>
          <w:sz w:val="24"/>
          <w:szCs w:val="24"/>
          <w:highlight w:val="none"/>
          <w:lang w:val="en-US" w:eastAsia="zh-CN"/>
        </w:rPr>
      </w:pPr>
      <w:r>
        <w:rPr>
          <w:rFonts w:hint="eastAsia" w:ascii="宋体" w:hAnsi="宋体"/>
          <w:b w:val="0"/>
          <w:bCs/>
          <w:color w:val="auto"/>
          <w:sz w:val="24"/>
          <w:szCs w:val="24"/>
          <w:highlight w:val="none"/>
          <w:lang w:val="en-US" w:eastAsia="zh-CN"/>
        </w:rPr>
        <w:br w:type="page"/>
      </w:r>
    </w:p>
    <w:p w14:paraId="69275661">
      <w:pPr>
        <w:widowControl/>
        <w:numPr>
          <w:ilvl w:val="0"/>
          <w:numId w:val="0"/>
        </w:numPr>
        <w:snapToGrid w:val="0"/>
        <w:spacing w:line="600" w:lineRule="exact"/>
        <w:jc w:val="left"/>
        <w:textAlignment w:val="baseline"/>
        <w:rPr>
          <w:rFonts w:hint="eastAsia" w:ascii="宋体" w:hAnsi="宋体" w:eastAsia="宋体"/>
          <w:b/>
          <w:bCs w:val="0"/>
          <w:color w:val="auto"/>
          <w:sz w:val="24"/>
          <w:szCs w:val="24"/>
          <w:highlight w:val="none"/>
          <w:lang w:eastAsia="zh-CN"/>
        </w:rPr>
      </w:pPr>
      <w:r>
        <w:rPr>
          <w:rFonts w:hint="eastAsia" w:ascii="宋体" w:hAnsi="宋体"/>
          <w:b w:val="0"/>
          <w:bCs/>
          <w:color w:val="auto"/>
          <w:sz w:val="24"/>
          <w:szCs w:val="24"/>
          <w:highlight w:val="none"/>
          <w:lang w:val="en-US" w:eastAsia="zh-CN"/>
        </w:rPr>
        <w:t>5</w:t>
      </w:r>
      <w:r>
        <w:rPr>
          <w:rFonts w:hint="eastAsia" w:ascii="宋体" w:hAnsi="宋体"/>
          <w:b w:val="0"/>
          <w:bCs/>
          <w:color w:val="auto"/>
          <w:sz w:val="24"/>
          <w:szCs w:val="24"/>
          <w:highlight w:val="none"/>
        </w:rPr>
        <w:t>、书面声明：</w:t>
      </w:r>
      <w:r>
        <w:rPr>
          <w:rFonts w:hint="eastAsia" w:ascii="宋体" w:hAnsi="宋体" w:eastAsia="宋体" w:cs="宋体"/>
          <w:color w:val="auto"/>
          <w:sz w:val="24"/>
          <w:szCs w:val="24"/>
          <w:lang w:eastAsia="zh-CN"/>
        </w:rPr>
        <w:t>出具参加本次采购活动前三年内在经营活动中没有重大违法记录的书面声明；</w:t>
      </w:r>
      <w:r>
        <w:rPr>
          <w:rFonts w:hint="eastAsia" w:ascii="宋体" w:hAnsi="宋体" w:eastAsia="宋体"/>
          <w:b/>
          <w:bCs/>
          <w:color w:val="auto"/>
          <w:sz w:val="24"/>
          <w:szCs w:val="24"/>
          <w:highlight w:val="none"/>
          <w:lang w:val="en-US" w:eastAsia="zh-CN"/>
        </w:rPr>
        <w:t xml:space="preserve"> </w:t>
      </w:r>
    </w:p>
    <w:p w14:paraId="7F7D54AF">
      <w:pPr>
        <w:spacing w:line="440" w:lineRule="exact"/>
        <w:jc w:val="center"/>
        <w:rPr>
          <w:rFonts w:hint="eastAsia" w:cs="宋体"/>
          <w:b/>
          <w:color w:val="auto"/>
          <w:kern w:val="2"/>
          <w:sz w:val="30"/>
          <w:szCs w:val="30"/>
        </w:rPr>
      </w:pPr>
    </w:p>
    <w:p w14:paraId="1DD703EA">
      <w:pPr>
        <w:spacing w:line="440" w:lineRule="exact"/>
        <w:jc w:val="center"/>
        <w:rPr>
          <w:rFonts w:hint="eastAsia" w:cs="宋体"/>
          <w:b/>
          <w:color w:val="auto"/>
          <w:kern w:val="2"/>
          <w:sz w:val="30"/>
          <w:szCs w:val="30"/>
        </w:rPr>
      </w:pPr>
    </w:p>
    <w:p w14:paraId="2FA43065">
      <w:pPr>
        <w:spacing w:line="440" w:lineRule="exact"/>
        <w:jc w:val="center"/>
        <w:rPr>
          <w:rFonts w:hint="eastAsia" w:cs="宋体"/>
          <w:b/>
          <w:color w:val="auto"/>
          <w:kern w:val="2"/>
          <w:sz w:val="30"/>
          <w:szCs w:val="30"/>
        </w:rPr>
      </w:pPr>
      <w:r>
        <w:rPr>
          <w:rFonts w:hint="eastAsia" w:cs="宋体"/>
          <w:b/>
          <w:color w:val="auto"/>
          <w:kern w:val="2"/>
          <w:sz w:val="30"/>
          <w:szCs w:val="30"/>
        </w:rPr>
        <w:t>书面声明</w:t>
      </w:r>
    </w:p>
    <w:p w14:paraId="78FB40D8">
      <w:pPr>
        <w:pStyle w:val="13"/>
        <w:widowControl w:val="0"/>
        <w:spacing w:line="360" w:lineRule="auto"/>
        <w:ind w:left="0" w:leftChars="0" w:firstLine="0" w:firstLineChars="0"/>
        <w:rPr>
          <w:color w:val="auto"/>
          <w:sz w:val="24"/>
          <w:szCs w:val="24"/>
        </w:rPr>
      </w:pPr>
    </w:p>
    <w:p w14:paraId="64F8FE9A">
      <w:pPr>
        <w:spacing w:after="312" w:afterLines="100" w:line="440" w:lineRule="exact"/>
        <w:rPr>
          <w:rFonts w:hint="eastAsia" w:ascii="宋体" w:hAnsi="宋体" w:eastAsia="宋体" w:cs="宋体"/>
          <w:color w:val="auto"/>
          <w:sz w:val="24"/>
          <w:szCs w:val="21"/>
        </w:rPr>
      </w:pPr>
      <w:r>
        <w:rPr>
          <w:rFonts w:hint="eastAsia" w:ascii="宋体" w:hAnsi="宋体" w:eastAsia="宋体" w:cs="宋体"/>
          <w:color w:val="auto"/>
          <w:sz w:val="24"/>
          <w:szCs w:val="21"/>
          <w:u w:val="single"/>
        </w:rPr>
        <w:t>（</w:t>
      </w:r>
      <w:r>
        <w:rPr>
          <w:rFonts w:hint="eastAsia" w:cs="宋体"/>
          <w:color w:val="auto"/>
          <w:sz w:val="24"/>
          <w:szCs w:val="21"/>
          <w:u w:val="single"/>
          <w:lang w:val="en-US" w:eastAsia="zh-CN"/>
        </w:rPr>
        <w:t>采购</w:t>
      </w:r>
      <w:r>
        <w:rPr>
          <w:rFonts w:hint="eastAsia" w:ascii="宋体" w:hAnsi="宋体" w:eastAsia="宋体" w:cs="宋体"/>
          <w:color w:val="auto"/>
          <w:sz w:val="24"/>
          <w:szCs w:val="21"/>
          <w:u w:val="single"/>
        </w:rPr>
        <w:t>人名称）</w:t>
      </w:r>
      <w:r>
        <w:rPr>
          <w:rFonts w:hint="eastAsia" w:ascii="宋体" w:hAnsi="宋体" w:eastAsia="宋体" w:cs="宋体"/>
          <w:color w:val="auto"/>
          <w:sz w:val="24"/>
          <w:szCs w:val="21"/>
        </w:rPr>
        <w:t>：</w:t>
      </w:r>
    </w:p>
    <w:p w14:paraId="2A52FE54">
      <w:pPr>
        <w:pStyle w:val="13"/>
        <w:widowControl w:val="0"/>
        <w:spacing w:line="480" w:lineRule="auto"/>
        <w:ind w:firstLine="530" w:firstLineChars="221"/>
        <w:rPr>
          <w:color w:val="auto"/>
          <w:sz w:val="24"/>
          <w:szCs w:val="24"/>
        </w:rPr>
      </w:pPr>
      <w:r>
        <w:rPr>
          <w:color w:val="auto"/>
          <w:sz w:val="24"/>
          <w:szCs w:val="24"/>
        </w:rPr>
        <w:t>我公司</w:t>
      </w:r>
      <w:r>
        <w:rPr>
          <w:color w:val="auto"/>
          <w:sz w:val="24"/>
          <w:szCs w:val="24"/>
          <w:u w:val="single"/>
        </w:rPr>
        <w:t xml:space="preserve">       </w:t>
      </w:r>
      <w:r>
        <w:rPr>
          <w:rFonts w:hint="eastAsia"/>
          <w:color w:val="auto"/>
          <w:sz w:val="24"/>
          <w:szCs w:val="24"/>
          <w:u w:val="single"/>
        </w:rPr>
        <w:t>（供应商名称）</w:t>
      </w:r>
      <w:r>
        <w:rPr>
          <w:color w:val="auto"/>
          <w:sz w:val="24"/>
          <w:szCs w:val="24"/>
          <w:u w:val="single"/>
        </w:rPr>
        <w:t xml:space="preserve">       </w:t>
      </w:r>
      <w:r>
        <w:rPr>
          <w:color w:val="auto"/>
          <w:sz w:val="24"/>
          <w:szCs w:val="24"/>
        </w:rPr>
        <w:t>，就参加</w:t>
      </w:r>
      <w:r>
        <w:rPr>
          <w:color w:val="auto"/>
          <w:sz w:val="24"/>
          <w:szCs w:val="24"/>
          <w:u w:val="single"/>
        </w:rPr>
        <w:t xml:space="preserve">      （</w:t>
      </w:r>
      <w:r>
        <w:rPr>
          <w:rFonts w:hint="eastAsia"/>
          <w:color w:val="auto"/>
          <w:sz w:val="24"/>
          <w:szCs w:val="24"/>
          <w:u w:val="single"/>
        </w:rPr>
        <w:t>项目名称</w:t>
      </w:r>
      <w:r>
        <w:rPr>
          <w:color w:val="auto"/>
          <w:sz w:val="24"/>
          <w:szCs w:val="24"/>
          <w:u w:val="single"/>
        </w:rPr>
        <w:t xml:space="preserve">）    </w:t>
      </w:r>
      <w:r>
        <w:rPr>
          <w:color w:val="auto"/>
          <w:sz w:val="24"/>
          <w:szCs w:val="24"/>
        </w:rPr>
        <w:t>（</w:t>
      </w:r>
      <w:r>
        <w:rPr>
          <w:rFonts w:hint="eastAsia"/>
          <w:color w:val="auto"/>
          <w:sz w:val="24"/>
          <w:szCs w:val="24"/>
        </w:rPr>
        <w:t>项目编号</w:t>
      </w:r>
      <w:r>
        <w:rPr>
          <w:color w:val="auto"/>
          <w:sz w:val="24"/>
          <w:szCs w:val="24"/>
        </w:rPr>
        <w:t>：</w:t>
      </w:r>
      <w:r>
        <w:rPr>
          <w:color w:val="auto"/>
          <w:sz w:val="24"/>
          <w:szCs w:val="24"/>
          <w:u w:val="single"/>
        </w:rPr>
        <w:t xml:space="preserve">              </w:t>
      </w:r>
      <w:r>
        <w:rPr>
          <w:color w:val="auto"/>
          <w:sz w:val="24"/>
          <w:szCs w:val="24"/>
        </w:rPr>
        <w:t>）</w:t>
      </w:r>
      <w:r>
        <w:rPr>
          <w:rFonts w:hint="eastAsia"/>
          <w:color w:val="auto"/>
          <w:sz w:val="24"/>
          <w:szCs w:val="24"/>
          <w:lang w:eastAsia="zh-CN"/>
        </w:rPr>
        <w:t>投标</w:t>
      </w:r>
      <w:r>
        <w:rPr>
          <w:color w:val="auto"/>
          <w:sz w:val="24"/>
          <w:szCs w:val="24"/>
        </w:rPr>
        <w:t>事宜，</w:t>
      </w:r>
      <w:r>
        <w:rPr>
          <w:rFonts w:hint="eastAsia" w:ascii="宋体" w:hAnsi="宋体" w:eastAsia="宋体" w:cs="宋体"/>
          <w:color w:val="auto"/>
          <w:sz w:val="24"/>
          <w:szCs w:val="24"/>
          <w:highlight w:val="none"/>
        </w:rPr>
        <w:t>我方</w:t>
      </w:r>
      <w:r>
        <w:rPr>
          <w:color w:val="auto"/>
          <w:sz w:val="24"/>
          <w:szCs w:val="24"/>
        </w:rPr>
        <w:t>郑重</w:t>
      </w:r>
      <w:r>
        <w:rPr>
          <w:rFonts w:hint="eastAsia"/>
          <w:color w:val="auto"/>
          <w:sz w:val="24"/>
          <w:szCs w:val="24"/>
        </w:rPr>
        <w:t>声明</w:t>
      </w:r>
      <w:r>
        <w:rPr>
          <w:color w:val="auto"/>
          <w:sz w:val="24"/>
          <w:szCs w:val="24"/>
        </w:rPr>
        <w:t>：</w:t>
      </w:r>
    </w:p>
    <w:p w14:paraId="3D4C7027">
      <w:pPr>
        <w:pStyle w:val="13"/>
        <w:widowControl w:val="0"/>
        <w:spacing w:line="480" w:lineRule="auto"/>
        <w:ind w:firstLine="530" w:firstLineChars="221"/>
        <w:rPr>
          <w:color w:val="auto"/>
          <w:sz w:val="24"/>
          <w:szCs w:val="24"/>
        </w:rPr>
      </w:pPr>
      <w:r>
        <w:rPr>
          <w:rFonts w:hint="eastAsia"/>
          <w:color w:val="auto"/>
          <w:sz w:val="24"/>
          <w:szCs w:val="24"/>
          <w:lang w:val="en-US" w:eastAsia="zh-CN"/>
        </w:rPr>
        <w:t xml:space="preserve">在参加本次政府采购活动前3年内的经营活动中 </w:t>
      </w:r>
      <w:r>
        <w:rPr>
          <w:rFonts w:hint="eastAsia"/>
          <w:color w:val="auto"/>
          <w:sz w:val="24"/>
          <w:szCs w:val="24"/>
          <w:u w:val="single"/>
          <w:lang w:val="en-US" w:eastAsia="zh-CN"/>
        </w:rPr>
        <w:t xml:space="preserve">      </w:t>
      </w:r>
      <w:r>
        <w:rPr>
          <w:rFonts w:hint="eastAsia"/>
          <w:color w:val="auto"/>
          <w:sz w:val="24"/>
          <w:szCs w:val="24"/>
          <w:lang w:val="en-US" w:eastAsia="zh-CN"/>
        </w:rPr>
        <w:t>（填“没有”或“有”）重大违法记录。</w:t>
      </w:r>
    </w:p>
    <w:p w14:paraId="382AAD1E">
      <w:pPr>
        <w:pStyle w:val="13"/>
        <w:widowControl w:val="0"/>
        <w:spacing w:line="480" w:lineRule="auto"/>
        <w:ind w:firstLine="530" w:firstLineChars="221"/>
        <w:rPr>
          <w:color w:val="auto"/>
          <w:sz w:val="24"/>
          <w:szCs w:val="24"/>
        </w:rPr>
      </w:pPr>
      <w:r>
        <w:rPr>
          <w:rFonts w:hint="eastAsia"/>
          <w:color w:val="auto"/>
          <w:sz w:val="24"/>
          <w:szCs w:val="24"/>
        </w:rPr>
        <w:t>本声明真实有效</w:t>
      </w:r>
      <w:r>
        <w:rPr>
          <w:color w:val="auto"/>
          <w:sz w:val="24"/>
          <w:szCs w:val="24"/>
        </w:rPr>
        <w:t>，</w:t>
      </w:r>
      <w:r>
        <w:rPr>
          <w:rFonts w:hint="eastAsia"/>
          <w:color w:val="auto"/>
          <w:sz w:val="24"/>
          <w:szCs w:val="24"/>
        </w:rPr>
        <w:t>若经查实存在不实情况。</w:t>
      </w:r>
      <w:r>
        <w:rPr>
          <w:color w:val="auto"/>
          <w:sz w:val="24"/>
          <w:szCs w:val="24"/>
        </w:rPr>
        <w:t>本公司愿意接受政府有关部门的相应处罚，并愿意承担由此带来的法律后果。</w:t>
      </w:r>
    </w:p>
    <w:p w14:paraId="2D50E4C4">
      <w:pPr>
        <w:pStyle w:val="13"/>
        <w:widowControl w:val="0"/>
        <w:spacing w:line="480" w:lineRule="auto"/>
        <w:ind w:firstLine="530" w:firstLineChars="221"/>
        <w:rPr>
          <w:color w:val="auto"/>
          <w:sz w:val="24"/>
          <w:szCs w:val="24"/>
        </w:rPr>
      </w:pPr>
      <w:r>
        <w:rPr>
          <w:color w:val="auto"/>
          <w:sz w:val="24"/>
          <w:szCs w:val="24"/>
        </w:rPr>
        <w:t>特此</w:t>
      </w:r>
      <w:r>
        <w:rPr>
          <w:rFonts w:hint="eastAsia"/>
          <w:color w:val="auto"/>
          <w:sz w:val="24"/>
          <w:szCs w:val="24"/>
        </w:rPr>
        <w:t>声明</w:t>
      </w:r>
      <w:r>
        <w:rPr>
          <w:color w:val="auto"/>
          <w:sz w:val="24"/>
          <w:szCs w:val="24"/>
        </w:rPr>
        <w:t>！</w:t>
      </w:r>
    </w:p>
    <w:p w14:paraId="497B9CF1">
      <w:pPr>
        <w:pStyle w:val="13"/>
        <w:widowControl w:val="0"/>
        <w:spacing w:line="480" w:lineRule="auto"/>
        <w:ind w:firstLine="530" w:firstLineChars="221"/>
        <w:rPr>
          <w:color w:val="auto"/>
          <w:sz w:val="24"/>
          <w:szCs w:val="24"/>
        </w:rPr>
      </w:pPr>
    </w:p>
    <w:p w14:paraId="619407F8">
      <w:pPr>
        <w:spacing w:line="360" w:lineRule="auto"/>
        <w:ind w:firstLine="420" w:firstLineChars="200"/>
        <w:jc w:val="left"/>
        <w:rPr>
          <w:rFonts w:hint="eastAsia" w:cs="宋体"/>
          <w:color w:val="auto"/>
        </w:rPr>
      </w:pPr>
    </w:p>
    <w:p w14:paraId="5C8D500F">
      <w:pPr>
        <w:spacing w:line="400" w:lineRule="atLeast"/>
        <w:ind w:right="48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（全称并加盖公章</w:t>
      </w:r>
      <w:r>
        <w:rPr>
          <w:rFonts w:hint="eastAsia" w:ascii="宋体" w:hAnsi="宋体" w:eastAsia="宋体" w:cs="宋体"/>
          <w:color w:val="auto"/>
          <w:sz w:val="24"/>
          <w:highlight w:val="none"/>
          <w:lang w:val="en-US" w:eastAsia="zh-CN"/>
        </w:rPr>
        <w:t>)</w:t>
      </w:r>
    </w:p>
    <w:p w14:paraId="4CB91FD2">
      <w:pPr>
        <w:spacing w:line="400" w:lineRule="atLeast"/>
        <w:ind w:right="480"/>
        <w:jc w:val="both"/>
        <w:rPr>
          <w:rFonts w:hint="eastAsia" w:ascii="宋体" w:hAnsi="宋体" w:eastAsia="宋体" w:cs="宋体"/>
          <w:color w:val="auto"/>
          <w:sz w:val="24"/>
          <w:highlight w:val="none"/>
        </w:rPr>
      </w:pPr>
    </w:p>
    <w:p w14:paraId="7448423D">
      <w:pPr>
        <w:spacing w:line="400" w:lineRule="atLeast"/>
        <w:ind w:right="48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128252F5">
      <w:pPr>
        <w:spacing w:line="400" w:lineRule="atLeast"/>
        <w:jc w:val="right"/>
        <w:rPr>
          <w:rFonts w:hint="eastAsia" w:ascii="宋体" w:hAnsi="宋体" w:eastAsia="宋体" w:cs="宋体"/>
          <w:color w:val="auto"/>
          <w:sz w:val="24"/>
          <w:highlight w:val="none"/>
        </w:rPr>
      </w:pPr>
    </w:p>
    <w:p w14:paraId="125AE1A4">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r>
        <w:rPr>
          <w:rFonts w:hint="eastAsia" w:ascii="宋体" w:hAnsi="宋体" w:eastAsia="宋体" w:cs="宋体"/>
          <w:b/>
          <w:color w:val="auto"/>
          <w:sz w:val="36"/>
          <w:szCs w:val="36"/>
          <w:highlight w:val="none"/>
          <w:u w:val="none"/>
        </w:rPr>
        <w:t xml:space="preserve"> </w:t>
      </w:r>
    </w:p>
    <w:p w14:paraId="685E4E49">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p>
    <w:p w14:paraId="4223A205">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p>
    <w:p w14:paraId="7CF5B031">
      <w:pPr>
        <w:pStyle w:val="2"/>
        <w:rPr>
          <w:rFonts w:hint="eastAsia"/>
          <w:lang w:val="en-US" w:eastAsia="zh-CN"/>
        </w:rPr>
      </w:pPr>
    </w:p>
    <w:p w14:paraId="2218983D">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p>
    <w:p w14:paraId="6598C0A6">
      <w:pPr>
        <w:widowControl/>
        <w:numPr>
          <w:ilvl w:val="0"/>
          <w:numId w:val="0"/>
        </w:numPr>
        <w:snapToGrid w:val="0"/>
        <w:spacing w:line="600" w:lineRule="exact"/>
        <w:ind w:leftChars="0"/>
        <w:jc w:val="left"/>
        <w:textAlignment w:val="baseline"/>
        <w:rPr>
          <w:rFonts w:hint="eastAsia" w:ascii="宋体" w:hAnsi="宋体"/>
          <w:b/>
          <w:bCs w:val="0"/>
          <w:color w:val="auto"/>
          <w:sz w:val="24"/>
          <w:szCs w:val="24"/>
          <w:highlight w:val="none"/>
        </w:rPr>
      </w:pPr>
      <w:r>
        <w:rPr>
          <w:rFonts w:hint="eastAsia" w:ascii="宋体" w:hAnsi="宋体"/>
          <w:b w:val="0"/>
          <w:bCs/>
          <w:color w:val="auto"/>
          <w:sz w:val="24"/>
          <w:szCs w:val="24"/>
          <w:highlight w:val="none"/>
          <w:lang w:val="en-US" w:eastAsia="zh-CN"/>
        </w:rPr>
        <w:t>6、</w:t>
      </w:r>
      <w:r>
        <w:rPr>
          <w:rFonts w:hint="eastAsia" w:ascii="宋体" w:hAnsi="宋体" w:eastAsia="宋体" w:cs="宋体"/>
          <w:color w:val="auto"/>
          <w:sz w:val="24"/>
          <w:szCs w:val="24"/>
          <w:lang w:eastAsia="zh-CN"/>
        </w:rPr>
        <w:t>供应商须提供具有履行合同所必需的设备和专业技术能力的承诺；</w:t>
      </w:r>
    </w:p>
    <w:p w14:paraId="1A5081CD">
      <w:pPr>
        <w:spacing w:line="440" w:lineRule="exact"/>
        <w:jc w:val="center"/>
        <w:rPr>
          <w:rFonts w:hint="eastAsia" w:ascii="宋体" w:hAnsi="宋体" w:eastAsia="宋体" w:cs="宋体"/>
          <w:b/>
          <w:color w:val="auto"/>
          <w:kern w:val="2"/>
          <w:sz w:val="30"/>
          <w:szCs w:val="30"/>
        </w:rPr>
      </w:pPr>
    </w:p>
    <w:p w14:paraId="51B72742">
      <w:pPr>
        <w:spacing w:line="440" w:lineRule="exact"/>
        <w:jc w:val="center"/>
        <w:rPr>
          <w:rFonts w:hint="eastAsia" w:ascii="宋体" w:hAnsi="宋体" w:eastAsia="宋体" w:cs="宋体"/>
          <w:b/>
          <w:color w:val="auto"/>
          <w:kern w:val="2"/>
          <w:sz w:val="30"/>
          <w:szCs w:val="30"/>
        </w:rPr>
      </w:pPr>
    </w:p>
    <w:p w14:paraId="3DA98D63">
      <w:pPr>
        <w:spacing w:line="440" w:lineRule="exact"/>
        <w:jc w:val="center"/>
        <w:rPr>
          <w:rFonts w:hint="eastAsia"/>
          <w:color w:val="auto"/>
        </w:rPr>
      </w:pPr>
      <w:r>
        <w:rPr>
          <w:rFonts w:hint="eastAsia" w:ascii="宋体" w:hAnsi="宋体" w:eastAsia="宋体" w:cs="宋体"/>
          <w:b/>
          <w:color w:val="auto"/>
          <w:kern w:val="2"/>
          <w:sz w:val="30"/>
          <w:szCs w:val="30"/>
        </w:rPr>
        <w:t>具有履行合同所必需的设备和专业技术能力的承诺</w:t>
      </w:r>
    </w:p>
    <w:p w14:paraId="21B088E2">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4"/>
          <w:szCs w:val="24"/>
          <w:highlight w:val="none"/>
        </w:rPr>
      </w:pPr>
    </w:p>
    <w:p w14:paraId="11EC2956">
      <w:pPr>
        <w:pStyle w:val="13"/>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采购人名称</w:t>
      </w:r>
      <w:r>
        <w:rPr>
          <w:rFonts w:hint="eastAsia" w:ascii="宋体" w:hAnsi="宋体" w:eastAsia="宋体" w:cs="宋体"/>
          <w:color w:val="auto"/>
          <w:sz w:val="24"/>
          <w:szCs w:val="24"/>
          <w:highlight w:val="none"/>
          <w:u w:val="single"/>
          <w:lang w:val="en-US" w:eastAsia="zh-CN"/>
        </w:rPr>
        <w:t xml:space="preserve">  </w:t>
      </w:r>
    </w:p>
    <w:p w14:paraId="6C012F00">
      <w:pPr>
        <w:pStyle w:val="13"/>
        <w:keepNext w:val="0"/>
        <w:keepLines w:val="0"/>
        <w:pageBreakBefore w:val="0"/>
        <w:widowControl w:val="0"/>
        <w:kinsoku/>
        <w:wordWrap/>
        <w:overflowPunct/>
        <w:topLinePunct w:val="0"/>
        <w:autoSpaceDE/>
        <w:autoSpaceDN/>
        <w:bidi w:val="0"/>
        <w:adjustRightInd/>
        <w:snapToGrid/>
        <w:spacing w:line="48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color w:val="auto"/>
          <w:sz w:val="24"/>
          <w:szCs w:val="24"/>
          <w:lang w:val="en-US" w:eastAsia="zh-CN"/>
        </w:rPr>
        <w:t>采购</w:t>
      </w:r>
      <w:r>
        <w:rPr>
          <w:color w:val="auto"/>
          <w:sz w:val="24"/>
          <w:szCs w:val="24"/>
        </w:rPr>
        <w:t>事宜</w:t>
      </w:r>
      <w:r>
        <w:rPr>
          <w:rFonts w:hint="eastAsia" w:ascii="宋体" w:hAnsi="宋体" w:eastAsia="宋体" w:cs="宋体"/>
          <w:color w:val="auto"/>
          <w:sz w:val="24"/>
          <w:szCs w:val="24"/>
          <w:highlight w:val="none"/>
        </w:rPr>
        <w:t>，我公司完全理解</w:t>
      </w:r>
      <w:r>
        <w:rPr>
          <w:rFonts w:hint="eastAsia" w:ascii="宋体" w:hAnsi="宋体" w:cs="宋体"/>
          <w:color w:val="auto"/>
          <w:sz w:val="24"/>
          <w:szCs w:val="24"/>
          <w:highlight w:val="none"/>
          <w:lang w:eastAsia="zh-CN"/>
        </w:rPr>
        <w:t>招标</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所要求的各项技术商务要求。若我方</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rPr>
        <w:t>，我方郑重承诺：</w:t>
      </w:r>
    </w:p>
    <w:p w14:paraId="460B09DF">
      <w:pPr>
        <w:pStyle w:val="13"/>
        <w:keepNext w:val="0"/>
        <w:keepLines w:val="0"/>
        <w:pageBreakBefore w:val="0"/>
        <w:widowControl w:val="0"/>
        <w:kinsoku/>
        <w:wordWrap/>
        <w:overflowPunct/>
        <w:topLinePunct w:val="0"/>
        <w:autoSpaceDE/>
        <w:autoSpaceDN/>
        <w:bidi w:val="0"/>
        <w:adjustRightInd/>
        <w:snapToGrid/>
        <w:spacing w:line="48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我公司具有履行合同所必需的设备和专业技术能力；</w:t>
      </w:r>
    </w:p>
    <w:p w14:paraId="1B7C4A2A">
      <w:pPr>
        <w:pStyle w:val="13"/>
        <w:keepNext w:val="0"/>
        <w:keepLines w:val="0"/>
        <w:pageBreakBefore w:val="0"/>
        <w:widowControl w:val="0"/>
        <w:kinsoku/>
        <w:wordWrap/>
        <w:overflowPunct/>
        <w:topLinePunct w:val="0"/>
        <w:autoSpaceDE/>
        <w:autoSpaceDN/>
        <w:bidi w:val="0"/>
        <w:adjustRightInd/>
        <w:snapToGrid/>
        <w:spacing w:line="48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本承诺真实有效，若经查实存在不实情况。本公司愿意接受政府有关部门的相应处罚，并愿意承担由此带来的法律后果。</w:t>
      </w:r>
    </w:p>
    <w:p w14:paraId="42C1802E">
      <w:pPr>
        <w:pStyle w:val="13"/>
        <w:keepNext w:val="0"/>
        <w:keepLines w:val="0"/>
        <w:pageBreakBefore w:val="0"/>
        <w:widowControl w:val="0"/>
        <w:kinsoku/>
        <w:wordWrap/>
        <w:overflowPunct/>
        <w:topLinePunct w:val="0"/>
        <w:autoSpaceDE/>
        <w:autoSpaceDN/>
        <w:bidi w:val="0"/>
        <w:adjustRightInd/>
        <w:snapToGrid/>
        <w:spacing w:line="480" w:lineRule="auto"/>
        <w:ind w:left="0" w:leftChars="0" w:firstLine="720" w:firstLineChars="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41EDB43">
      <w:pPr>
        <w:widowControl/>
        <w:spacing w:line="360" w:lineRule="auto"/>
        <w:jc w:val="left"/>
        <w:rPr>
          <w:rFonts w:hint="eastAsia" w:ascii="宋体" w:hAnsi="宋体" w:eastAsia="宋体" w:cs="宋体"/>
          <w:color w:val="auto"/>
          <w:sz w:val="24"/>
          <w:szCs w:val="24"/>
          <w:highlight w:val="none"/>
        </w:rPr>
      </w:pPr>
    </w:p>
    <w:p w14:paraId="57FF3C37">
      <w:pPr>
        <w:widowControl/>
        <w:spacing w:line="360" w:lineRule="auto"/>
        <w:jc w:val="left"/>
        <w:rPr>
          <w:rFonts w:hint="eastAsia" w:ascii="宋体" w:hAnsi="宋体" w:eastAsia="宋体" w:cs="宋体"/>
          <w:color w:val="auto"/>
          <w:sz w:val="24"/>
          <w:szCs w:val="24"/>
          <w:highlight w:val="none"/>
        </w:rPr>
      </w:pPr>
    </w:p>
    <w:p w14:paraId="6D8A1B21">
      <w:pPr>
        <w:spacing w:line="400" w:lineRule="atLeast"/>
        <w:ind w:right="48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（全称并加盖公章</w:t>
      </w:r>
      <w:r>
        <w:rPr>
          <w:rFonts w:hint="eastAsia" w:ascii="宋体" w:hAnsi="宋体" w:eastAsia="宋体" w:cs="宋体"/>
          <w:color w:val="auto"/>
          <w:sz w:val="24"/>
          <w:highlight w:val="none"/>
          <w:lang w:val="en-US" w:eastAsia="zh-CN"/>
        </w:rPr>
        <w:t>)</w:t>
      </w:r>
    </w:p>
    <w:p w14:paraId="050633FC">
      <w:pPr>
        <w:spacing w:line="400" w:lineRule="atLeast"/>
        <w:ind w:right="480"/>
        <w:jc w:val="both"/>
        <w:rPr>
          <w:rFonts w:hint="eastAsia" w:ascii="宋体" w:hAnsi="宋体" w:eastAsia="宋体" w:cs="宋体"/>
          <w:color w:val="auto"/>
          <w:sz w:val="24"/>
          <w:highlight w:val="none"/>
        </w:rPr>
      </w:pPr>
    </w:p>
    <w:p w14:paraId="762611CB">
      <w:pPr>
        <w:spacing w:line="400" w:lineRule="atLeast"/>
        <w:ind w:right="48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72E4DAE">
      <w:pPr>
        <w:spacing w:line="400" w:lineRule="atLeast"/>
        <w:jc w:val="right"/>
        <w:rPr>
          <w:rFonts w:hint="eastAsia" w:ascii="宋体" w:hAnsi="宋体" w:eastAsia="宋体" w:cs="宋体"/>
          <w:color w:val="auto"/>
          <w:sz w:val="24"/>
          <w:highlight w:val="none"/>
        </w:rPr>
      </w:pPr>
    </w:p>
    <w:p w14:paraId="7B711641">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r>
        <w:rPr>
          <w:rFonts w:hint="eastAsia" w:ascii="宋体" w:hAnsi="宋体" w:eastAsia="宋体" w:cs="宋体"/>
          <w:b/>
          <w:color w:val="auto"/>
          <w:sz w:val="36"/>
          <w:szCs w:val="36"/>
          <w:highlight w:val="none"/>
          <w:u w:val="none"/>
        </w:rPr>
        <w:t xml:space="preserve"> </w:t>
      </w:r>
    </w:p>
    <w:p w14:paraId="7CD53702">
      <w:pPr>
        <w:widowControl/>
        <w:numPr>
          <w:ilvl w:val="0"/>
          <w:numId w:val="0"/>
        </w:numPr>
        <w:snapToGrid w:val="0"/>
        <w:spacing w:line="600" w:lineRule="exact"/>
        <w:ind w:leftChars="0"/>
        <w:jc w:val="left"/>
        <w:textAlignment w:val="baseline"/>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br w:type="textWrapping"/>
      </w:r>
    </w:p>
    <w:p w14:paraId="77AEE783">
      <w:pPr>
        <w:widowControl/>
        <w:numPr>
          <w:ilvl w:val="0"/>
          <w:numId w:val="0"/>
        </w:numPr>
        <w:snapToGrid w:val="0"/>
        <w:spacing w:line="600" w:lineRule="exact"/>
        <w:ind w:leftChars="0"/>
        <w:jc w:val="left"/>
        <w:textAlignment w:val="baseline"/>
        <w:rPr>
          <w:rFonts w:hint="eastAsia" w:ascii="宋体" w:hAnsi="宋体" w:cs="宋体"/>
          <w:b w:val="0"/>
          <w:bCs/>
          <w:color w:val="auto"/>
          <w:sz w:val="24"/>
          <w:szCs w:val="24"/>
          <w:highlight w:val="none"/>
          <w:lang w:val="en-US" w:eastAsia="zh-CN"/>
        </w:rPr>
      </w:pPr>
    </w:p>
    <w:p w14:paraId="1F1DFF10">
      <w:pPr>
        <w:widowControl/>
        <w:numPr>
          <w:ilvl w:val="0"/>
          <w:numId w:val="0"/>
        </w:numPr>
        <w:snapToGrid w:val="0"/>
        <w:spacing w:line="600" w:lineRule="exact"/>
        <w:ind w:leftChars="0"/>
        <w:jc w:val="left"/>
        <w:textAlignment w:val="baseline"/>
        <w:rPr>
          <w:rFonts w:hint="eastAsia" w:ascii="宋体" w:hAnsi="宋体" w:cs="宋体"/>
          <w:b w:val="0"/>
          <w:bCs/>
          <w:color w:val="auto"/>
          <w:sz w:val="24"/>
          <w:szCs w:val="24"/>
          <w:highlight w:val="none"/>
          <w:lang w:val="en-US" w:eastAsia="zh-CN"/>
        </w:rPr>
      </w:pPr>
    </w:p>
    <w:p w14:paraId="1BB48A74">
      <w:pPr>
        <w:widowControl/>
        <w:numPr>
          <w:ilvl w:val="0"/>
          <w:numId w:val="1"/>
        </w:numPr>
        <w:snapToGrid w:val="0"/>
        <w:spacing w:line="600" w:lineRule="exact"/>
        <w:jc w:val="left"/>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ascii="宋体" w:hAnsi="宋体" w:eastAsia="宋体" w:cs="宋体"/>
          <w:i w:val="0"/>
          <w:iCs w:val="0"/>
          <w:caps w:val="0"/>
          <w:color w:val="auto"/>
          <w:spacing w:val="0"/>
          <w:sz w:val="24"/>
          <w:szCs w:val="24"/>
          <w:shd w:val="clear" w:fill="FFFFFF"/>
          <w:vertAlign w:val="baseline"/>
        </w:rPr>
        <w:t>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14:paraId="5532BF04">
      <w:pPr>
        <w:widowControl/>
        <w:numPr>
          <w:ilvl w:val="0"/>
          <w:numId w:val="0"/>
        </w:numPr>
        <w:snapToGrid w:val="0"/>
        <w:spacing w:line="600" w:lineRule="exact"/>
        <w:jc w:val="left"/>
        <w:textAlignment w:val="baseline"/>
        <w:rPr>
          <w:rFonts w:hint="eastAsia" w:ascii="宋体" w:hAnsi="宋体" w:eastAsia="宋体" w:cs="宋体"/>
          <w:i w:val="0"/>
          <w:iCs w:val="0"/>
          <w:caps w:val="0"/>
          <w:color w:val="auto"/>
          <w:spacing w:val="0"/>
          <w:sz w:val="24"/>
          <w:szCs w:val="24"/>
          <w:shd w:val="clear" w:fill="FFFFFF"/>
          <w:vertAlign w:val="baseline"/>
        </w:rPr>
      </w:pPr>
    </w:p>
    <w:p w14:paraId="24340741">
      <w:pPr>
        <w:widowControl/>
        <w:numPr>
          <w:ilvl w:val="0"/>
          <w:numId w:val="0"/>
        </w:numPr>
        <w:snapToGrid w:val="0"/>
        <w:spacing w:line="600" w:lineRule="exact"/>
        <w:jc w:val="left"/>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ascii="宋体" w:hAnsi="宋体" w:eastAsia="宋体" w:cs="宋体"/>
          <w:i w:val="0"/>
          <w:iCs w:val="0"/>
          <w:caps w:val="0"/>
          <w:color w:val="auto"/>
          <w:spacing w:val="0"/>
          <w:sz w:val="24"/>
          <w:szCs w:val="24"/>
          <w:shd w:val="clear" w:fill="FFFFFF"/>
          <w:vertAlign w:val="baseline"/>
        </w:rPr>
        <w:br w:type="textWrapping"/>
      </w:r>
      <w:r>
        <w:rPr>
          <w:rFonts w:hint="eastAsia" w:ascii="宋体" w:hAnsi="宋体" w:cs="宋体"/>
          <w:i w:val="0"/>
          <w:iCs w:val="0"/>
          <w:caps w:val="0"/>
          <w:color w:val="auto"/>
          <w:spacing w:val="0"/>
          <w:sz w:val="24"/>
          <w:szCs w:val="24"/>
          <w:shd w:val="clear" w:fill="FFFFFF"/>
          <w:vertAlign w:val="baseline"/>
          <w:lang w:val="en-US" w:eastAsia="zh-CN"/>
        </w:rPr>
        <w:t>8</w:t>
      </w:r>
      <w:r>
        <w:rPr>
          <w:rFonts w:hint="eastAsia" w:ascii="宋体" w:hAnsi="宋体" w:eastAsia="宋体" w:cs="宋体"/>
          <w:i w:val="0"/>
          <w:iCs w:val="0"/>
          <w:caps w:val="0"/>
          <w:color w:val="auto"/>
          <w:spacing w:val="0"/>
          <w:sz w:val="24"/>
          <w:szCs w:val="24"/>
          <w:shd w:val="clear" w:fill="FFFFFF"/>
          <w:vertAlign w:val="baseline"/>
        </w:rPr>
        <w:t>、社会保障资金缴纳证明：</w:t>
      </w:r>
      <w:r>
        <w:rPr>
          <w:rFonts w:hint="eastAsia" w:ascii="宋体" w:hAnsi="宋体" w:eastAsia="宋体" w:cs="宋体"/>
          <w:color w:val="auto"/>
          <w:sz w:val="24"/>
          <w:szCs w:val="24"/>
          <w:highlight w:val="none"/>
        </w:rPr>
        <w:t>提供响应文件提交截止时间前6个月内任意一个月已缴纳的社会保障资金缴存单据或社保机构开具的社会保险参保缴费情况证明，依法不需要缴纳社会保障资金的应提供相关文件证明</w:t>
      </w:r>
      <w:r>
        <w:rPr>
          <w:rFonts w:hint="eastAsia" w:ascii="宋体" w:hAnsi="宋体" w:eastAsia="宋体" w:cs="宋体"/>
          <w:i w:val="0"/>
          <w:iCs w:val="0"/>
          <w:caps w:val="0"/>
          <w:color w:val="auto"/>
          <w:spacing w:val="0"/>
          <w:sz w:val="24"/>
          <w:szCs w:val="24"/>
          <w:shd w:val="clear" w:fill="FFFFFF"/>
          <w:vertAlign w:val="baseline"/>
        </w:rPr>
        <w:t>；</w:t>
      </w:r>
    </w:p>
    <w:p w14:paraId="362A18BA">
      <w:pPr>
        <w:widowControl/>
        <w:numPr>
          <w:ilvl w:val="0"/>
          <w:numId w:val="0"/>
        </w:numPr>
        <w:snapToGrid w:val="0"/>
        <w:spacing w:line="600" w:lineRule="exact"/>
        <w:jc w:val="left"/>
        <w:textAlignment w:val="baseline"/>
        <w:rPr>
          <w:rFonts w:hint="eastAsia" w:ascii="宋体" w:hAnsi="宋体" w:eastAsia="宋体" w:cs="宋体"/>
          <w:i w:val="0"/>
          <w:iCs w:val="0"/>
          <w:caps w:val="0"/>
          <w:color w:val="auto"/>
          <w:spacing w:val="0"/>
          <w:sz w:val="24"/>
          <w:szCs w:val="24"/>
          <w:shd w:val="clear" w:fill="FFFFFF"/>
          <w:vertAlign w:val="baseline"/>
        </w:rPr>
      </w:pPr>
    </w:p>
    <w:p w14:paraId="3F7F794A">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r>
        <w:rPr>
          <w:rFonts w:hint="eastAsia" w:ascii="宋体" w:hAnsi="宋体" w:eastAsia="宋体" w:cs="宋体"/>
          <w:i w:val="0"/>
          <w:iCs w:val="0"/>
          <w:caps w:val="0"/>
          <w:color w:val="auto"/>
          <w:spacing w:val="0"/>
          <w:sz w:val="24"/>
          <w:szCs w:val="24"/>
          <w:shd w:val="clear" w:fill="FFFFFF"/>
          <w:vertAlign w:val="baseline"/>
        </w:rPr>
        <w:br w:type="textWrapping"/>
      </w:r>
      <w:r>
        <w:rPr>
          <w:rFonts w:hint="eastAsia" w:ascii="宋体" w:hAnsi="宋体" w:cs="宋体"/>
          <w:i w:val="0"/>
          <w:iCs w:val="0"/>
          <w:caps w:val="0"/>
          <w:color w:val="auto"/>
          <w:spacing w:val="0"/>
          <w:sz w:val="24"/>
          <w:szCs w:val="24"/>
          <w:shd w:val="clear" w:fill="FFFFFF"/>
          <w:vertAlign w:val="baseline"/>
          <w:lang w:val="en-US" w:eastAsia="zh-CN"/>
        </w:rPr>
        <w:t>9</w:t>
      </w:r>
      <w:r>
        <w:rPr>
          <w:rFonts w:hint="eastAsia" w:ascii="宋体" w:hAnsi="宋体" w:eastAsia="宋体" w:cs="宋体"/>
          <w:i w:val="0"/>
          <w:iCs w:val="0"/>
          <w:caps w:val="0"/>
          <w:color w:val="auto"/>
          <w:spacing w:val="0"/>
          <w:sz w:val="24"/>
          <w:szCs w:val="24"/>
          <w:shd w:val="clear" w:fill="FFFFFF"/>
          <w:vertAlign w:val="baseline"/>
        </w:rPr>
        <w:t>、税收缴纳证明：</w:t>
      </w:r>
      <w:r>
        <w:rPr>
          <w:rFonts w:hint="eastAsia" w:ascii="宋体" w:hAnsi="宋体" w:eastAsia="宋体" w:cs="宋体"/>
          <w:color w:val="auto"/>
          <w:sz w:val="24"/>
          <w:szCs w:val="24"/>
          <w:highlight w:val="none"/>
        </w:rPr>
        <w:t>提供响应文件提交截止时间前6个月内任意一个月已缴纳的完税凭证或税务机关开具的完税证明（任意税种），依法免税的应提供相关文件证明</w:t>
      </w:r>
      <w:r>
        <w:rPr>
          <w:rFonts w:hint="eastAsia" w:ascii="宋体" w:hAnsi="宋体" w:eastAsia="宋体" w:cs="宋体"/>
          <w:i w:val="0"/>
          <w:iCs w:val="0"/>
          <w:caps w:val="0"/>
          <w:color w:val="auto"/>
          <w:spacing w:val="0"/>
          <w:sz w:val="24"/>
          <w:szCs w:val="24"/>
          <w:shd w:val="clear" w:fill="FFFFFF"/>
          <w:vertAlign w:val="baseline"/>
        </w:rPr>
        <w:t>；</w:t>
      </w:r>
      <w:r>
        <w:rPr>
          <w:rFonts w:hint="eastAsia" w:ascii="宋体" w:hAnsi="宋体" w:eastAsia="宋体" w:cs="宋体"/>
          <w:i w:val="0"/>
          <w:iCs w:val="0"/>
          <w:caps w:val="0"/>
          <w:color w:val="auto"/>
          <w:spacing w:val="0"/>
          <w:sz w:val="21"/>
          <w:szCs w:val="21"/>
          <w:shd w:val="clear" w:fill="FFFFFF"/>
          <w:vertAlign w:val="baseline"/>
        </w:rPr>
        <w:br w:type="textWrapping"/>
      </w:r>
      <w:r>
        <w:rPr>
          <w:rFonts w:hint="eastAsia" w:ascii="宋体" w:hAnsi="宋体" w:cs="宋体"/>
          <w:b w:val="0"/>
          <w:bCs/>
          <w:color w:val="auto"/>
          <w:sz w:val="24"/>
          <w:szCs w:val="24"/>
          <w:highlight w:val="none"/>
          <w:lang w:val="en-US" w:eastAsia="zh-CN"/>
        </w:rPr>
        <w:br w:type="textWrapping"/>
      </w:r>
    </w:p>
    <w:p w14:paraId="24B21D6C">
      <w:pPr>
        <w:rPr>
          <w:rFonts w:hint="eastAsia" w:ascii="宋体" w:hAnsi="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br w:type="page"/>
      </w:r>
    </w:p>
    <w:p w14:paraId="16C86A4E">
      <w:pPr>
        <w:pStyle w:val="7"/>
        <w:numPr>
          <w:ilvl w:val="0"/>
          <w:numId w:val="0"/>
        </w:numPr>
        <w:adjustRightInd w:val="0"/>
        <w:snapToGrid w:val="0"/>
        <w:spacing w:line="360" w:lineRule="auto"/>
        <w:jc w:val="left"/>
        <w:rPr>
          <w:rFonts w:hint="eastAsia" w:ascii="宋体" w:hAnsi="宋体" w:eastAsia="宋体" w:cs="宋体"/>
          <w:i w:val="0"/>
          <w:iCs w:val="0"/>
          <w:caps w:val="0"/>
          <w:color w:val="auto"/>
          <w:spacing w:val="0"/>
          <w:sz w:val="24"/>
          <w:szCs w:val="24"/>
          <w:shd w:val="clear" w:fill="FFFFFF"/>
          <w:vertAlign w:val="baseline"/>
        </w:rPr>
      </w:pPr>
      <w:r>
        <w:rPr>
          <w:rFonts w:hint="eastAsia" w:hAnsi="宋体" w:cs="宋体"/>
          <w:i w:val="0"/>
          <w:iCs w:val="0"/>
          <w:caps w:val="0"/>
          <w:color w:val="auto"/>
          <w:spacing w:val="0"/>
          <w:sz w:val="24"/>
          <w:szCs w:val="24"/>
          <w:shd w:val="clear" w:fill="FFFFFF"/>
          <w:vertAlign w:val="baseline"/>
          <w:lang w:val="en-US" w:eastAsia="zh-CN"/>
        </w:rPr>
        <w:t>10、</w:t>
      </w:r>
      <w:r>
        <w:rPr>
          <w:rFonts w:hint="eastAsia" w:ascii="宋体" w:hAnsi="宋体" w:eastAsia="宋体" w:cs="宋体"/>
          <w:i w:val="0"/>
          <w:iCs w:val="0"/>
          <w:caps w:val="0"/>
          <w:color w:val="auto"/>
          <w:spacing w:val="0"/>
          <w:sz w:val="24"/>
          <w:szCs w:val="24"/>
          <w:shd w:val="clear" w:fill="FFFFFF"/>
          <w:vertAlign w:val="baseline"/>
        </w:rPr>
        <w:t>信誉要求：</w:t>
      </w:r>
      <w:r>
        <w:rPr>
          <w:rFonts w:hint="eastAsia" w:ascii="宋体" w:hAnsi="宋体" w:eastAsia="宋体" w:cs="宋体"/>
          <w:b w:val="0"/>
          <w:bCs w:val="0"/>
          <w:color w:val="auto"/>
          <w:kern w:val="0"/>
          <w:sz w:val="24"/>
          <w:szCs w:val="24"/>
          <w:highlight w:val="none"/>
          <w:lang w:val="en-US" w:eastAsia="zh-CN" w:bidi="ar-SA"/>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14:paraId="75E7F927">
      <w:pPr>
        <w:pStyle w:val="7"/>
        <w:numPr>
          <w:ilvl w:val="0"/>
          <w:numId w:val="0"/>
        </w:numPr>
        <w:adjustRightInd w:val="0"/>
        <w:snapToGrid w:val="0"/>
        <w:spacing w:line="360" w:lineRule="auto"/>
        <w:jc w:val="left"/>
        <w:rPr>
          <w:rFonts w:hint="eastAsia" w:ascii="宋体" w:hAnsi="宋体" w:eastAsia="宋体" w:cs="宋体"/>
          <w:i w:val="0"/>
          <w:iCs w:val="0"/>
          <w:caps w:val="0"/>
          <w:color w:val="auto"/>
          <w:spacing w:val="0"/>
          <w:sz w:val="24"/>
          <w:szCs w:val="24"/>
          <w:shd w:val="clear" w:fill="FFFFFF"/>
          <w:vertAlign w:val="baseline"/>
        </w:rPr>
      </w:pPr>
    </w:p>
    <w:p w14:paraId="03CD2D75">
      <w:pPr>
        <w:pStyle w:val="7"/>
        <w:numPr>
          <w:ilvl w:val="0"/>
          <w:numId w:val="0"/>
        </w:numPr>
        <w:adjustRightInd w:val="0"/>
        <w:snapToGrid w:val="0"/>
        <w:spacing w:line="360" w:lineRule="auto"/>
        <w:jc w:val="center"/>
        <w:rPr>
          <w:rFonts w:hint="eastAsia" w:ascii="宋体" w:hAnsi="宋体" w:eastAsia="宋体" w:cs="宋体"/>
          <w:b/>
          <w:color w:val="auto"/>
          <w:sz w:val="30"/>
          <w:szCs w:val="30"/>
          <w:lang w:val="en-US" w:eastAsia="zh-CN"/>
        </w:rPr>
      </w:pPr>
      <w:r>
        <w:rPr>
          <w:rFonts w:hint="eastAsia" w:ascii="宋体" w:hAnsi="宋体" w:eastAsia="宋体" w:cs="宋体"/>
          <w:b/>
          <w:color w:val="auto"/>
          <w:sz w:val="30"/>
          <w:szCs w:val="30"/>
          <w:lang w:val="en-US" w:eastAsia="zh-CN"/>
        </w:rPr>
        <w:t>供应商信用记录书面声明函</w:t>
      </w:r>
    </w:p>
    <w:p w14:paraId="76FE8D57">
      <w:pPr>
        <w:pStyle w:val="13"/>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7B5880E8">
      <w:pPr>
        <w:pStyle w:val="13"/>
        <w:keepNext w:val="0"/>
        <w:keepLines w:val="0"/>
        <w:pageBreakBefore w:val="0"/>
        <w:widowControl w:val="0"/>
        <w:kinsoku/>
        <w:wordWrap/>
        <w:overflowPunct/>
        <w:topLinePunct w:val="0"/>
        <w:autoSpaceDE/>
        <w:autoSpaceDN/>
        <w:bidi w:val="0"/>
        <w:adjustRightInd/>
        <w:snapToGrid/>
        <w:spacing w:line="480" w:lineRule="exact"/>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供应商</w:t>
      </w:r>
      <w:r>
        <w:rPr>
          <w:rFonts w:hint="eastAsia" w:ascii="宋体" w:hAnsi="宋体" w:eastAsia="宋体" w:cs="宋体"/>
          <w:color w:val="auto"/>
          <w:sz w:val="24"/>
          <w:szCs w:val="24"/>
          <w:highlight w:val="none"/>
          <w:u w:val="single"/>
        </w:rPr>
        <w:t xml:space="preserve">名称）       </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投标</w:t>
      </w:r>
      <w:r>
        <w:rPr>
          <w:rFonts w:hint="eastAsia" w:ascii="宋体" w:hAnsi="宋体" w:eastAsia="宋体" w:cs="宋体"/>
          <w:color w:val="auto"/>
          <w:sz w:val="24"/>
          <w:szCs w:val="24"/>
          <w:highlight w:val="none"/>
        </w:rPr>
        <w:t>事宜，在此郑重声明：</w:t>
      </w:r>
    </w:p>
    <w:p w14:paraId="2045CD17">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2、我方_____（填“未被列入”或“被列入”）</w:t>
      </w:r>
      <w:r>
        <w:rPr>
          <w:rFonts w:hint="eastAsia" w:ascii="宋体" w:hAnsi="宋体" w:cs="宋体"/>
          <w:b w:val="0"/>
          <w:bCs/>
          <w:color w:val="auto"/>
          <w:sz w:val="24"/>
          <w:szCs w:val="24"/>
          <w:highlight w:val="none"/>
          <w:lang w:val="en-US" w:eastAsia="zh-CN"/>
        </w:rPr>
        <w:t>“中国执行信息公开网”</w:t>
      </w:r>
      <w:r>
        <w:rPr>
          <w:rFonts w:hint="eastAsia" w:ascii="宋体" w:hAnsi="宋体" w:eastAsia="宋体" w:cs="宋体"/>
          <w:color w:val="auto"/>
          <w:kern w:val="0"/>
          <w:sz w:val="24"/>
          <w:szCs w:val="24"/>
          <w:lang w:val="en-US" w:eastAsia="zh-CN" w:bidi="ar"/>
        </w:rPr>
        <w:t xml:space="preserve">网站失信被执行人名单。 </w:t>
      </w:r>
    </w:p>
    <w:p w14:paraId="58A98F04">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3、我方_____（填“未被列入”或“被列入”）“信用中国”网站重大税收违法失信主体</w:t>
      </w:r>
      <w:r>
        <w:rPr>
          <w:rFonts w:hint="eastAsia" w:ascii="宋体" w:hAnsi="宋体" w:eastAsia="宋体" w:cs="宋体"/>
          <w:color w:val="auto"/>
          <w:sz w:val="24"/>
          <w:szCs w:val="24"/>
          <w:lang w:val="en-US" w:eastAsia="zh-Hans"/>
        </w:rPr>
        <w:t>名单</w:t>
      </w:r>
      <w:r>
        <w:rPr>
          <w:rFonts w:hint="eastAsia" w:ascii="宋体" w:hAnsi="宋体" w:eastAsia="宋体" w:cs="宋体"/>
          <w:color w:val="auto"/>
          <w:kern w:val="0"/>
          <w:sz w:val="24"/>
          <w:szCs w:val="24"/>
          <w:lang w:val="en-US" w:eastAsia="zh-CN" w:bidi="ar"/>
        </w:rPr>
        <w:t xml:space="preserve">。 </w:t>
      </w:r>
    </w:p>
    <w:p w14:paraId="662C661C">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4、我方_____（填“未被列入”或“被列入”）</w:t>
      </w:r>
      <w:r>
        <w:rPr>
          <w:rFonts w:hint="eastAsia" w:ascii="宋体" w:hAnsi="宋体" w:cs="宋体"/>
          <w:b w:val="0"/>
          <w:bCs/>
          <w:color w:val="auto"/>
          <w:sz w:val="24"/>
          <w:szCs w:val="24"/>
          <w:highlight w:val="none"/>
          <w:lang w:val="en-US" w:eastAsia="zh-CN"/>
        </w:rPr>
        <w:t>“中国政府采购网”</w:t>
      </w:r>
      <w:r>
        <w:rPr>
          <w:rFonts w:hint="eastAsia" w:ascii="宋体" w:hAnsi="宋体" w:eastAsia="宋体" w:cs="宋体"/>
          <w:color w:val="auto"/>
          <w:kern w:val="0"/>
          <w:sz w:val="24"/>
          <w:szCs w:val="24"/>
          <w:lang w:val="en-US" w:eastAsia="zh-CN" w:bidi="ar"/>
        </w:rPr>
        <w:t xml:space="preserve">网站政府采购严重违法失信行为记录名单。 </w:t>
      </w:r>
    </w:p>
    <w:p w14:paraId="6A0ECB34">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如有不实，我方将无条件地退出本项目的采购活动，并遵照《中华人民共和国政府采购法》中有关“提供虚假材料的规定”接受处罚。采购人或采购代理机构可以通过“中国执行信息公开网”（http://zxgk.court.gov.cn）</w:t>
      </w:r>
      <w:r>
        <w:rPr>
          <w:rFonts w:hint="eastAsia" w:ascii="宋体" w:hAnsi="宋体" w:eastAsia="宋体" w:cs="宋体"/>
          <w:color w:val="auto"/>
          <w:sz w:val="24"/>
          <w:szCs w:val="24"/>
          <w:lang w:val="en-US" w:eastAsia="zh-CN"/>
        </w:rPr>
        <w:t>、</w:t>
      </w:r>
      <w:r>
        <w:rPr>
          <w:rFonts w:hint="eastAsia" w:ascii="宋体" w:hAnsi="宋体" w:eastAsia="宋体" w:cs="宋体"/>
          <w:color w:val="auto"/>
          <w:kern w:val="0"/>
          <w:sz w:val="24"/>
          <w:szCs w:val="24"/>
          <w:lang w:val="en-US" w:eastAsia="zh-CN" w:bidi="ar"/>
        </w:rPr>
        <w:t>“信用中国”网站（www.creditchina.gov.cn）和</w:t>
      </w:r>
      <w:r>
        <w:rPr>
          <w:rFonts w:hint="eastAsia" w:ascii="宋体" w:hAnsi="宋体" w:cs="宋体"/>
          <w:b w:val="0"/>
          <w:bCs/>
          <w:color w:val="auto"/>
          <w:sz w:val="24"/>
          <w:szCs w:val="24"/>
          <w:highlight w:val="none"/>
          <w:lang w:val="en-US" w:eastAsia="zh-CN"/>
        </w:rPr>
        <w:t>“中国政府采购网”（www.ccgp.gov.cn）</w:t>
      </w:r>
      <w:r>
        <w:rPr>
          <w:rFonts w:hint="eastAsia" w:ascii="宋体" w:hAnsi="宋体" w:eastAsia="宋体" w:cs="宋体"/>
          <w:color w:val="auto"/>
          <w:kern w:val="0"/>
          <w:sz w:val="24"/>
          <w:szCs w:val="24"/>
          <w:lang w:val="en-US" w:eastAsia="zh-CN" w:bidi="ar"/>
        </w:rPr>
        <w:t>进行查询，我公司完全接受由此查询的结果。</w:t>
      </w:r>
    </w:p>
    <w:p w14:paraId="2B502B13">
      <w:pPr>
        <w:keepNext w:val="0"/>
        <w:keepLines w:val="0"/>
        <w:pageBreakBefore w:val="0"/>
        <w:widowControl/>
        <w:suppressLineNumbers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特此声明！</w:t>
      </w:r>
    </w:p>
    <w:p w14:paraId="5EEB867F">
      <w:pPr>
        <w:pStyle w:val="9"/>
        <w:keepNext w:val="0"/>
        <w:keepLines w:val="0"/>
        <w:pageBreakBefore w:val="0"/>
        <w:kinsoku/>
        <w:wordWrap/>
        <w:overflowPunct/>
        <w:topLinePunct w:val="0"/>
        <w:autoSpaceDE/>
        <w:autoSpaceDN/>
        <w:bidi w:val="0"/>
        <w:adjustRightInd/>
        <w:snapToGrid/>
        <w:spacing w:line="440" w:lineRule="exact"/>
        <w:ind w:left="0" w:leftChars="0" w:firstLine="0" w:firstLineChars="0"/>
        <w:jc w:val="both"/>
        <w:textAlignment w:val="auto"/>
        <w:rPr>
          <w:rFonts w:hint="eastAsia" w:ascii="宋体" w:hAnsi="宋体" w:eastAsia="宋体" w:cs="宋体"/>
          <w:color w:val="auto"/>
          <w:sz w:val="24"/>
          <w:szCs w:val="24"/>
          <w:highlight w:val="none"/>
        </w:rPr>
      </w:pPr>
    </w:p>
    <w:p w14:paraId="4795CA80">
      <w:pPr>
        <w:spacing w:line="400" w:lineRule="atLeast"/>
        <w:ind w:right="48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（全称并加盖公章</w:t>
      </w:r>
      <w:r>
        <w:rPr>
          <w:rFonts w:hint="eastAsia" w:ascii="宋体" w:hAnsi="宋体" w:eastAsia="宋体" w:cs="宋体"/>
          <w:color w:val="auto"/>
          <w:sz w:val="24"/>
          <w:highlight w:val="none"/>
          <w:lang w:val="en-US" w:eastAsia="zh-CN"/>
        </w:rPr>
        <w:t>)</w:t>
      </w:r>
    </w:p>
    <w:p w14:paraId="718A927B">
      <w:pPr>
        <w:spacing w:line="400" w:lineRule="atLeast"/>
        <w:ind w:right="480"/>
        <w:jc w:val="both"/>
        <w:rPr>
          <w:rFonts w:hint="eastAsia" w:ascii="宋体" w:hAnsi="宋体" w:eastAsia="宋体" w:cs="宋体"/>
          <w:color w:val="auto"/>
          <w:sz w:val="24"/>
          <w:highlight w:val="none"/>
        </w:rPr>
      </w:pPr>
    </w:p>
    <w:p w14:paraId="76703FE0">
      <w:pPr>
        <w:spacing w:line="400" w:lineRule="atLeast"/>
        <w:ind w:right="48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7AAC6ADE">
      <w:pPr>
        <w:spacing w:line="400" w:lineRule="atLeast"/>
        <w:jc w:val="right"/>
        <w:rPr>
          <w:rFonts w:hint="eastAsia" w:ascii="宋体" w:hAnsi="宋体" w:eastAsia="宋体" w:cs="宋体"/>
          <w:color w:val="auto"/>
          <w:sz w:val="24"/>
          <w:highlight w:val="none"/>
        </w:rPr>
      </w:pPr>
    </w:p>
    <w:p w14:paraId="3F38C443">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r>
        <w:rPr>
          <w:rFonts w:hint="eastAsia" w:ascii="宋体" w:hAnsi="宋体" w:eastAsia="宋体" w:cs="宋体"/>
          <w:b/>
          <w:color w:val="auto"/>
          <w:sz w:val="36"/>
          <w:szCs w:val="36"/>
          <w:highlight w:val="none"/>
          <w:u w:val="none"/>
        </w:rPr>
        <w:t xml:space="preserve"> </w:t>
      </w:r>
    </w:p>
    <w:p w14:paraId="5BDA2D28">
      <w:pPr>
        <w:rPr>
          <w:rFonts w:hint="eastAsia" w:hAnsi="宋体" w:cs="宋体"/>
          <w:i w:val="0"/>
          <w:iCs w:val="0"/>
          <w:caps w:val="0"/>
          <w:color w:val="auto"/>
          <w:spacing w:val="0"/>
          <w:sz w:val="24"/>
          <w:szCs w:val="24"/>
          <w:shd w:val="clear" w:fill="FFFFFF"/>
          <w:vertAlign w:val="baseline"/>
          <w:lang w:val="en-US" w:eastAsia="zh-CN"/>
        </w:rPr>
      </w:pPr>
      <w:r>
        <w:rPr>
          <w:rFonts w:hint="eastAsia" w:hAnsi="宋体" w:cs="宋体"/>
          <w:i w:val="0"/>
          <w:iCs w:val="0"/>
          <w:caps w:val="0"/>
          <w:color w:val="auto"/>
          <w:spacing w:val="0"/>
          <w:sz w:val="24"/>
          <w:szCs w:val="24"/>
          <w:shd w:val="clear" w:fill="FFFFFF"/>
          <w:vertAlign w:val="baseline"/>
          <w:lang w:val="en-US" w:eastAsia="zh-CN"/>
        </w:rPr>
        <w:br w:type="page"/>
      </w:r>
    </w:p>
    <w:p w14:paraId="18D68096">
      <w:pPr>
        <w:pStyle w:val="7"/>
        <w:numPr>
          <w:ilvl w:val="0"/>
          <w:numId w:val="0"/>
        </w:numPr>
        <w:adjustRightInd w:val="0"/>
        <w:snapToGrid w:val="0"/>
        <w:spacing w:line="360" w:lineRule="auto"/>
        <w:jc w:val="left"/>
        <w:rPr>
          <w:rFonts w:hint="eastAsia" w:ascii="宋体" w:hAnsi="宋体" w:cs="宋体"/>
          <w:b w:val="0"/>
          <w:bCs/>
          <w:color w:val="auto"/>
          <w:sz w:val="24"/>
          <w:szCs w:val="24"/>
          <w:highlight w:val="none"/>
          <w:lang w:val="en-US" w:eastAsia="zh-CN"/>
        </w:rPr>
      </w:pPr>
      <w:r>
        <w:rPr>
          <w:rFonts w:hint="eastAsia" w:hAnsi="宋体" w:cs="宋体"/>
          <w:i w:val="0"/>
          <w:iCs w:val="0"/>
          <w:caps w:val="0"/>
          <w:color w:val="auto"/>
          <w:spacing w:val="0"/>
          <w:sz w:val="24"/>
          <w:szCs w:val="24"/>
          <w:shd w:val="clear" w:fill="FFFFFF"/>
          <w:vertAlign w:val="baseline"/>
          <w:lang w:val="en-US" w:eastAsia="zh-CN"/>
        </w:rPr>
        <w:t>11、</w:t>
      </w:r>
      <w:r>
        <w:rPr>
          <w:rFonts w:hint="eastAsia" w:ascii="宋体" w:hAnsi="宋体" w:eastAsia="宋体" w:cs="宋体"/>
          <w:color w:val="auto"/>
          <w:sz w:val="24"/>
          <w:szCs w:val="24"/>
          <w:lang w:val="en-US" w:eastAsia="zh-CN"/>
        </w:rPr>
        <w:t>本项目不接受联合体投标,供应商需保证资质文件的真实、合法、有效</w:t>
      </w:r>
      <w:r>
        <w:rPr>
          <w:rFonts w:hint="eastAsia" w:ascii="宋体" w:hAnsi="宋体" w:eastAsia="宋体" w:cs="宋体"/>
          <w:i w:val="0"/>
          <w:iCs w:val="0"/>
          <w:caps w:val="0"/>
          <w:color w:val="auto"/>
          <w:spacing w:val="0"/>
          <w:sz w:val="24"/>
          <w:szCs w:val="24"/>
          <w:shd w:val="clear" w:fill="FFFFFF"/>
          <w:vertAlign w:val="baseline"/>
        </w:rPr>
        <w:t>；</w:t>
      </w:r>
      <w:r>
        <w:rPr>
          <w:rFonts w:hint="eastAsia" w:ascii="宋体" w:hAnsi="宋体" w:cs="宋体"/>
          <w:b w:val="0"/>
          <w:bCs/>
          <w:color w:val="auto"/>
          <w:sz w:val="24"/>
          <w:szCs w:val="24"/>
          <w:highlight w:val="none"/>
          <w:lang w:val="en-US" w:eastAsia="zh-CN"/>
        </w:rPr>
        <w:br w:type="textWrapping"/>
      </w:r>
    </w:p>
    <w:p w14:paraId="635E1645">
      <w:pPr>
        <w:widowControl/>
        <w:numPr>
          <w:ilvl w:val="0"/>
          <w:numId w:val="0"/>
        </w:numPr>
        <w:snapToGrid w:val="0"/>
        <w:spacing w:line="360" w:lineRule="auto"/>
        <w:ind w:leftChars="0"/>
        <w:jc w:val="center"/>
        <w:textAlignment w:val="baseline"/>
        <w:outlineLvl w:val="0"/>
        <w:rPr>
          <w:rStyle w:val="15"/>
          <w:rFonts w:hint="eastAsia" w:ascii="宋体" w:hAnsi="宋体" w:eastAsia="宋体" w:cs="宋体"/>
          <w:b/>
          <w:color w:val="auto"/>
          <w:sz w:val="32"/>
          <w:szCs w:val="32"/>
          <w:highlight w:val="none"/>
        </w:rPr>
      </w:pPr>
      <w:bookmarkStart w:id="0" w:name="_Toc16767"/>
      <w:bookmarkStart w:id="1" w:name="_Toc28713"/>
      <w:r>
        <w:rPr>
          <w:rStyle w:val="15"/>
          <w:rFonts w:hint="eastAsia" w:ascii="宋体" w:hAnsi="宋体" w:eastAsia="宋体" w:cs="宋体"/>
          <w:b/>
          <w:color w:val="auto"/>
          <w:sz w:val="32"/>
          <w:szCs w:val="32"/>
          <w:highlight w:val="none"/>
        </w:rPr>
        <w:t>非联合体声明</w:t>
      </w:r>
      <w:bookmarkEnd w:id="0"/>
      <w:bookmarkEnd w:id="1"/>
    </w:p>
    <w:p w14:paraId="53E3DEA3">
      <w:pPr>
        <w:spacing w:line="640" w:lineRule="exact"/>
        <w:jc w:val="left"/>
        <w:rPr>
          <w:rFonts w:hint="eastAsia" w:ascii="宋体" w:hAnsi="宋体" w:cs="宋体"/>
          <w:color w:val="auto"/>
          <w:sz w:val="24"/>
          <w:szCs w:val="22"/>
          <w:highlight w:val="none"/>
          <w:u w:val="single"/>
        </w:rPr>
      </w:pPr>
      <w:r>
        <w:rPr>
          <w:rFonts w:hint="eastAsia" w:ascii="宋体" w:hAnsi="宋体" w:cs="宋体"/>
          <w:color w:val="auto"/>
          <w:sz w:val="24"/>
          <w:szCs w:val="22"/>
          <w:u w:val="single"/>
          <w:lang w:eastAsia="zh-CN"/>
        </w:rPr>
        <w:t>（采购人全称）</w:t>
      </w:r>
      <w:r>
        <w:rPr>
          <w:rFonts w:hint="eastAsia" w:ascii="宋体" w:hAnsi="宋体" w:cs="宋体"/>
          <w:color w:val="auto"/>
          <w:sz w:val="24"/>
          <w:szCs w:val="22"/>
          <w:highlight w:val="none"/>
          <w:u w:val="single"/>
        </w:rPr>
        <w:t>：</w:t>
      </w:r>
    </w:p>
    <w:p w14:paraId="20E75978">
      <w:pPr>
        <w:spacing w:line="6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（供应商名称）郑重声明在参加</w:t>
      </w:r>
      <w:r>
        <w:rPr>
          <w:rFonts w:hint="eastAsia" w:ascii="宋体" w:hAnsi="宋体" w:eastAsia="宋体" w:cs="宋体"/>
          <w:color w:val="auto"/>
          <w:sz w:val="24"/>
          <w:szCs w:val="24"/>
          <w:highlight w:val="none"/>
          <w:u w:val="single"/>
          <w:lang w:val="en-US" w:eastAsia="zh-CN"/>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为非联合体投标。如有不实，我方将无条件地退出本项目的采购活动，并遵照《政府采购法》有关</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提供虚假材料的规定</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2DC2ABA7">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78BDC4E8">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7A803785">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08E43931">
      <w:pPr>
        <w:spacing w:line="400" w:lineRule="atLeast"/>
        <w:ind w:right="480"/>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供应商名称：</w:t>
      </w:r>
      <w:r>
        <w:rPr>
          <w:rFonts w:hint="eastAsia" w:ascii="宋体" w:hAnsi="宋体" w:eastAsia="宋体" w:cs="宋体"/>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（全称并加盖公章</w:t>
      </w:r>
      <w:r>
        <w:rPr>
          <w:rFonts w:hint="eastAsia" w:ascii="宋体" w:hAnsi="宋体" w:eastAsia="宋体" w:cs="宋体"/>
          <w:color w:val="auto"/>
          <w:sz w:val="24"/>
          <w:highlight w:val="none"/>
          <w:lang w:val="en-US" w:eastAsia="zh-CN"/>
        </w:rPr>
        <w:t>)</w:t>
      </w:r>
    </w:p>
    <w:p w14:paraId="2450C84B">
      <w:pPr>
        <w:spacing w:line="400" w:lineRule="atLeast"/>
        <w:ind w:right="480"/>
        <w:jc w:val="both"/>
        <w:rPr>
          <w:rFonts w:hint="eastAsia" w:ascii="宋体" w:hAnsi="宋体" w:eastAsia="宋体" w:cs="宋体"/>
          <w:color w:val="auto"/>
          <w:sz w:val="24"/>
          <w:highlight w:val="none"/>
        </w:rPr>
      </w:pPr>
    </w:p>
    <w:p w14:paraId="1D518701">
      <w:pPr>
        <w:spacing w:line="400" w:lineRule="atLeast"/>
        <w:ind w:right="480"/>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5B448E9D">
      <w:pPr>
        <w:spacing w:line="400" w:lineRule="atLeast"/>
        <w:jc w:val="right"/>
        <w:rPr>
          <w:rFonts w:hint="eastAsia" w:ascii="宋体" w:hAnsi="宋体" w:eastAsia="宋体" w:cs="宋体"/>
          <w:color w:val="auto"/>
          <w:sz w:val="24"/>
          <w:highlight w:val="none"/>
        </w:rPr>
      </w:pPr>
    </w:p>
    <w:p w14:paraId="349B0061">
      <w:pPr>
        <w:widowControl/>
        <w:numPr>
          <w:ilvl w:val="0"/>
          <w:numId w:val="0"/>
        </w:numPr>
        <w:snapToGrid w:val="0"/>
        <w:spacing w:line="600" w:lineRule="exact"/>
        <w:jc w:val="left"/>
        <w:textAlignment w:val="baseline"/>
        <w:rPr>
          <w:rFonts w:hint="eastAsia" w:ascii="宋体" w:hAnsi="宋体" w:cs="宋体"/>
          <w:b w:val="0"/>
          <w:bCs/>
          <w:color w:val="auto"/>
          <w:sz w:val="24"/>
          <w:szCs w:val="24"/>
          <w:highlight w:val="none"/>
          <w:lang w:val="en-US" w:eastAsia="zh-CN"/>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r>
        <w:rPr>
          <w:rFonts w:hint="eastAsia" w:ascii="宋体" w:hAnsi="宋体" w:eastAsia="宋体" w:cs="宋体"/>
          <w:b/>
          <w:color w:val="auto"/>
          <w:sz w:val="36"/>
          <w:szCs w:val="36"/>
          <w:highlight w:val="none"/>
          <w:u w:val="none"/>
        </w:rPr>
        <w:t xml:space="preserve"> </w:t>
      </w:r>
    </w:p>
    <w:p w14:paraId="651EC8A2">
      <w:pPr>
        <w:pStyle w:val="3"/>
        <w:rPr>
          <w:rFonts w:hint="eastAsia" w:ascii="宋体" w:hAnsi="宋体" w:eastAsia="宋体" w:cs="宋体"/>
          <w:b/>
          <w:color w:val="auto"/>
          <w:sz w:val="28"/>
          <w:szCs w:val="28"/>
          <w:highlight w:val="none"/>
          <w:lang w:eastAsia="zh-CN"/>
        </w:rPr>
      </w:pPr>
    </w:p>
    <w:p w14:paraId="7B69233D">
      <w:pPr>
        <w:rPr>
          <w:rFonts w:hint="eastAsia" w:ascii="宋体" w:hAnsi="宋体" w:eastAsia="宋体" w:cs="宋体"/>
          <w:b/>
          <w:color w:val="auto"/>
          <w:sz w:val="28"/>
          <w:szCs w:val="28"/>
          <w:highlight w:val="none"/>
          <w:lang w:eastAsia="zh-CN"/>
        </w:rPr>
      </w:pPr>
    </w:p>
    <w:p w14:paraId="001313A6">
      <w:pPr>
        <w:rPr>
          <w:rFonts w:hint="eastAsia" w:ascii="宋体" w:hAnsi="宋体" w:eastAsia="宋体" w:cs="宋体"/>
          <w:b/>
          <w:color w:val="auto"/>
          <w:sz w:val="28"/>
          <w:szCs w:val="28"/>
          <w:highlight w:val="none"/>
          <w:lang w:eastAsia="zh-CN"/>
        </w:rPr>
      </w:pPr>
    </w:p>
    <w:p w14:paraId="4BC4CA01">
      <w:pPr>
        <w:rPr>
          <w:rFonts w:hint="eastAsia" w:ascii="宋体" w:hAnsi="宋体" w:eastAsia="宋体" w:cs="宋体"/>
          <w:b/>
          <w:color w:val="auto"/>
          <w:sz w:val="28"/>
          <w:szCs w:val="28"/>
          <w:highlight w:val="none"/>
          <w:lang w:eastAsia="zh-CN"/>
        </w:rPr>
      </w:pPr>
    </w:p>
    <w:p w14:paraId="2442DB33">
      <w:pPr>
        <w:rPr>
          <w:rFonts w:hint="eastAsia" w:ascii="宋体" w:hAnsi="宋体" w:eastAsia="宋体" w:cs="宋体"/>
          <w:b/>
          <w:color w:val="auto"/>
          <w:sz w:val="28"/>
          <w:szCs w:val="28"/>
          <w:highlight w:val="none"/>
          <w:lang w:eastAsia="zh-CN"/>
        </w:rPr>
      </w:pPr>
    </w:p>
    <w:p w14:paraId="58B4DDED">
      <w:pPr>
        <w:rPr>
          <w:rFonts w:hint="eastAsia" w:ascii="宋体" w:hAnsi="宋体" w:eastAsia="宋体" w:cs="宋体"/>
          <w:b/>
          <w:color w:val="auto"/>
          <w:sz w:val="28"/>
          <w:szCs w:val="28"/>
          <w:highlight w:val="none"/>
          <w:lang w:eastAsia="zh-CN"/>
        </w:rPr>
      </w:pPr>
    </w:p>
    <w:p w14:paraId="2EDC8292">
      <w:pPr>
        <w:pStyle w:val="2"/>
        <w:rPr>
          <w:rFonts w:hint="eastAsia" w:ascii="宋体" w:hAnsi="宋体" w:eastAsia="宋体" w:cs="宋体"/>
          <w:b/>
          <w:color w:val="auto"/>
          <w:sz w:val="28"/>
          <w:szCs w:val="28"/>
          <w:highlight w:val="none"/>
          <w:lang w:eastAsia="zh-CN"/>
        </w:rPr>
      </w:pPr>
    </w:p>
    <w:p w14:paraId="17DACC17">
      <w:pPr>
        <w:rPr>
          <w:rFonts w:hint="eastAsia" w:ascii="宋体" w:hAnsi="宋体" w:eastAsia="宋体" w:cs="宋体"/>
          <w:b/>
          <w:color w:val="auto"/>
          <w:sz w:val="28"/>
          <w:szCs w:val="28"/>
          <w:highlight w:val="none"/>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050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5566B1">
                          <w:pPr>
                            <w:pStyle w:val="8"/>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585566B1">
                    <w:pPr>
                      <w:pStyle w:val="8"/>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400915"/>
    <w:multiLevelType w:val="singleLevel"/>
    <w:tmpl w:val="6B400915"/>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846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5"/>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line="360" w:lineRule="auto"/>
      <w:jc w:val="both"/>
    </w:pPr>
    <w:rPr>
      <w:rFonts w:ascii="Times New Roman" w:hAnsi="Times New Roman" w:eastAsia="宋体"/>
      <w:kern w:val="2"/>
      <w:sz w:val="21"/>
    </w:rPr>
  </w:style>
  <w:style w:type="paragraph" w:styleId="3">
    <w:name w:val="Normal Indent"/>
    <w:basedOn w:val="1"/>
    <w:next w:val="4"/>
    <w:qFormat/>
    <w:uiPriority w:val="0"/>
    <w:pPr>
      <w:adjustRightInd w:val="0"/>
      <w:spacing w:line="360" w:lineRule="atLeast"/>
      <w:ind w:firstLine="482"/>
      <w:textAlignment w:val="baseline"/>
    </w:pPr>
    <w:rPr>
      <w:kern w:val="0"/>
      <w:sz w:val="24"/>
    </w:rPr>
  </w:style>
  <w:style w:type="paragraph" w:styleId="4">
    <w:name w:val="Body Text First Indent 2"/>
    <w:basedOn w:val="5"/>
    <w:next w:val="6"/>
    <w:qFormat/>
    <w:uiPriority w:val="0"/>
    <w:pPr>
      <w:ind w:firstLine="420"/>
    </w:pPr>
  </w:style>
  <w:style w:type="paragraph" w:styleId="5">
    <w:name w:val="Body Text Indent"/>
    <w:basedOn w:val="1"/>
    <w:next w:val="4"/>
    <w:qFormat/>
    <w:uiPriority w:val="0"/>
    <w:pPr>
      <w:widowControl w:val="0"/>
      <w:ind w:firstLine="630"/>
      <w:jc w:val="both"/>
    </w:pPr>
    <w:rPr>
      <w:kern w:val="2"/>
      <w:sz w:val="32"/>
      <w:szCs w:val="20"/>
    </w:rPr>
  </w:style>
  <w:style w:type="paragraph" w:customStyle="1" w:styleId="6">
    <w:name w:val="_Style 3"/>
    <w:next w:val="1"/>
    <w:qFormat/>
    <w:uiPriority w:val="0"/>
    <w:pPr>
      <w:wordWrap w:val="0"/>
      <w:spacing w:before="360" w:after="360"/>
      <w:ind w:left="950" w:right="950"/>
      <w:jc w:val="center"/>
    </w:pPr>
    <w:rPr>
      <w:rFonts w:ascii="Times New Roman" w:hAnsi="Times New Roman" w:eastAsia="宋体" w:cs="Times New Roman"/>
      <w:i/>
      <w:sz w:val="21"/>
      <w:szCs w:val="22"/>
      <w:lang w:val="en-US" w:eastAsia="zh-CN" w:bidi="ar-SA"/>
    </w:rPr>
  </w:style>
  <w:style w:type="paragraph" w:styleId="7">
    <w:name w:val="Plain Text"/>
    <w:basedOn w:val="1"/>
    <w:qFormat/>
    <w:uiPriority w:val="0"/>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Body Text First Indent"/>
    <w:basedOn w:val="2"/>
    <w:qFormat/>
    <w:uiPriority w:val="0"/>
    <w:pPr>
      <w:ind w:firstLine="420" w:firstLineChars="100"/>
    </w:p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4">
    <w:name w:val="Char1"/>
    <w:basedOn w:val="1"/>
    <w:qFormat/>
    <w:uiPriority w:val="0"/>
    <w:pPr>
      <w:tabs>
        <w:tab w:val="left" w:pos="360"/>
      </w:tabs>
      <w:ind w:left="360" w:hanging="360" w:hangingChars="200"/>
    </w:pPr>
    <w:rPr>
      <w:sz w:val="24"/>
      <w:szCs w:val="24"/>
    </w:rPr>
  </w:style>
  <w:style w:type="character" w:customStyle="1" w:styleId="15">
    <w:name w:val="NormalCharacter"/>
    <w:link w:val="1"/>
    <w:qFormat/>
    <w:uiPriority w:val="0"/>
    <w:rPr>
      <w:rFonts w:ascii="Arial" w:hAnsi="Arial" w:eastAsia="Arial" w:cs="Arial"/>
      <w:snapToGrid w:val="0"/>
      <w:color w:val="000000"/>
      <w:kern w:val="0"/>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2026-01-15T03:06:06Z</dcterms:created>
  <dc:creator>Administrator</dc:creator>
  <cp:lastModifiedBy>敏敏</cp:lastModifiedBy>
  <dcterms:modified xsi:type="dcterms:W3CDTF">2026-01-15T03:20:04Z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eyJoZGlkIjoiZmZkZDgzOTkwYzBkMjQxNjg5MDllYjlhYTNiNzc0YTQiLCJ1c2VySWQiOiIzNjA1NTE1NTQifQ==</vt:lpwstr>
  </property>
  <property fmtid="{D5CDD505-2E9C-101B-9397-08002B2CF9AE}" pid="4" name="ICV">
    <vt:lpwstr>F50D54EC21914F099FD3FB7DF6F1832D_12</vt:lpwstr>
  </property>
</Properties>
</file>