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F75E">
      <w:pPr>
        <w:ind w:left="0" w:leftChars="0" w:right="0" w:rightChars="0"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响</w:t>
      </w: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偏</w:t>
      </w: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</w:t>
      </w:r>
    </w:p>
    <w:p w14:paraId="4CE7CBE5">
      <w:pPr>
        <w:kinsoku w:val="0"/>
        <w:overflowPunct w:val="0"/>
        <w:spacing w:before="3" w:line="13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F2DBF5D">
      <w:pPr>
        <w:kinsoku w:val="0"/>
        <w:overflowPunct w:val="0"/>
        <w:spacing w:before="7" w:line="17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3A165CA">
      <w:pPr>
        <w:pStyle w:val="2"/>
        <w:tabs>
          <w:tab w:val="left" w:pos="4015"/>
          <w:tab w:val="left" w:pos="5095"/>
          <w:tab w:val="left" w:pos="9055"/>
        </w:tabs>
        <w:kinsoku w:val="0"/>
        <w:overflowPunct w:val="0"/>
        <w:ind w:left="63" w:right="63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名称：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 </w:t>
      </w:r>
    </w:p>
    <w:p w14:paraId="664EAFDB">
      <w:pPr>
        <w:kinsoku w:val="0"/>
        <w:overflowPunct w:val="0"/>
        <w:spacing w:line="200" w:lineRule="exact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</w:p>
    <w:tbl>
      <w:tblPr>
        <w:tblStyle w:val="3"/>
        <w:tblpPr w:leftFromText="180" w:rightFromText="180" w:vertAnchor="text" w:horzAnchor="page" w:tblpXSpec="center" w:tblpY="129"/>
        <w:tblOverlap w:val="never"/>
        <w:tblW w:w="91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764"/>
        <w:gridCol w:w="2807"/>
        <w:gridCol w:w="1509"/>
        <w:gridCol w:w="1319"/>
      </w:tblGrid>
      <w:tr w14:paraId="485B4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7C694F15">
            <w:pPr>
              <w:pStyle w:val="5"/>
              <w:kinsoku w:val="0"/>
              <w:overflowPunct w:val="0"/>
              <w:spacing w:before="2" w:line="22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  <w:p w14:paraId="1C2ACFF0">
            <w:pPr>
              <w:pStyle w:val="5"/>
              <w:kinsoku w:val="0"/>
              <w:overflowPunct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center"/>
          </w:tcPr>
          <w:p w14:paraId="0E15A82A">
            <w:pPr>
              <w:pStyle w:val="5"/>
              <w:kinsoku w:val="0"/>
              <w:overflowPunct w:val="0"/>
              <w:spacing w:line="343" w:lineRule="exact"/>
              <w:ind w:left="212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  <w:t>采购文件</w:t>
            </w:r>
          </w:p>
          <w:p w14:paraId="3C53EB84">
            <w:pPr>
              <w:pStyle w:val="5"/>
              <w:kinsoku w:val="0"/>
              <w:overflowPunct w:val="0"/>
              <w:spacing w:before="2" w:line="11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  <w:p w14:paraId="2B296A0B">
            <w:pPr>
              <w:pStyle w:val="5"/>
              <w:kinsoku w:val="0"/>
              <w:overflowPunct w:val="0"/>
              <w:ind w:left="209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商务要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求</w:t>
            </w: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center"/>
          </w:tcPr>
          <w:p w14:paraId="339F40E5">
            <w:pPr>
              <w:pStyle w:val="5"/>
              <w:kinsoku w:val="0"/>
              <w:overflowPunct w:val="0"/>
              <w:spacing w:line="343" w:lineRule="exact"/>
              <w:ind w:left="123"/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2"/>
                <w:szCs w:val="22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文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2"/>
                <w:szCs w:val="22"/>
                <w:highlight w:val="none"/>
              </w:rPr>
              <w:t>件</w:t>
            </w:r>
          </w:p>
          <w:p w14:paraId="4981B928">
            <w:pPr>
              <w:pStyle w:val="5"/>
              <w:kinsoku w:val="0"/>
              <w:overflowPunct w:val="0"/>
              <w:spacing w:line="343" w:lineRule="exact"/>
              <w:ind w:left="1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响应情况</w:t>
            </w: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center"/>
          </w:tcPr>
          <w:p w14:paraId="0079CB28">
            <w:pPr>
              <w:pStyle w:val="5"/>
              <w:kinsoku w:val="0"/>
              <w:overflowPunct w:val="0"/>
              <w:spacing w:before="2" w:line="22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  <w:p w14:paraId="480C20BB">
            <w:pPr>
              <w:pStyle w:val="5"/>
              <w:kinsoku w:val="0"/>
              <w:overflowPunct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偏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2"/>
                <w:szCs w:val="22"/>
                <w:highlight w:val="none"/>
              </w:rPr>
              <w:t>离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情况</w:t>
            </w: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center"/>
          </w:tcPr>
          <w:p w14:paraId="0ECAFB56">
            <w:pPr>
              <w:pStyle w:val="5"/>
              <w:kinsoku w:val="0"/>
              <w:overflowPunct w:val="0"/>
              <w:spacing w:before="2" w:line="22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  <w:p w14:paraId="6B1950AE">
            <w:pPr>
              <w:pStyle w:val="5"/>
              <w:kinsoku w:val="0"/>
              <w:overflowPunct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说 明</w:t>
            </w:r>
          </w:p>
        </w:tc>
      </w:tr>
      <w:tr w14:paraId="5718D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0F8EDE8B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59CFBA74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7E095CFD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4D6BF39A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62636AB9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119E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58A065EC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3DC8FB07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478E439A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7ED2AD36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263C02E5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E3F4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138B5CD2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51C00B5F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7300B1C0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61F7A2FF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5F42586E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8CD5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5ED441B2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5CD67FE9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5775BF76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50569C9C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01FEAA41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4FED7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6C6C4F0F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3C8DAA0E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55031961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02FCE284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2A3DD22A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5C6C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32F7C197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48513E34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45009A64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3DE1A95D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657B0E88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597D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799" w:type="dxa"/>
            <w:tcBorders>
              <w:tl2br w:val="nil"/>
              <w:tr2bl w:val="nil"/>
            </w:tcBorders>
            <w:noWrap w:val="0"/>
            <w:vAlign w:val="top"/>
          </w:tcPr>
          <w:p w14:paraId="095873BF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64" w:type="dxa"/>
            <w:tcBorders>
              <w:tl2br w:val="nil"/>
              <w:tr2bl w:val="nil"/>
            </w:tcBorders>
            <w:noWrap w:val="0"/>
            <w:vAlign w:val="top"/>
          </w:tcPr>
          <w:p w14:paraId="47A66E23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807" w:type="dxa"/>
            <w:tcBorders>
              <w:tl2br w:val="nil"/>
              <w:tr2bl w:val="nil"/>
            </w:tcBorders>
            <w:noWrap w:val="0"/>
            <w:vAlign w:val="top"/>
          </w:tcPr>
          <w:p w14:paraId="1C0352F9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09" w:type="dxa"/>
            <w:tcBorders>
              <w:tl2br w:val="nil"/>
              <w:tr2bl w:val="nil"/>
            </w:tcBorders>
            <w:noWrap w:val="0"/>
            <w:vAlign w:val="top"/>
          </w:tcPr>
          <w:p w14:paraId="766164B6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19" w:type="dxa"/>
            <w:tcBorders>
              <w:tl2br w:val="nil"/>
              <w:tr2bl w:val="nil"/>
            </w:tcBorders>
            <w:noWrap w:val="0"/>
            <w:vAlign w:val="top"/>
          </w:tcPr>
          <w:p w14:paraId="01C4ABCB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6E918BA9">
      <w:pPr>
        <w:kinsoku w:val="0"/>
        <w:overflowPunct w:val="0"/>
        <w:spacing w:before="4" w:line="240" w:lineRule="auto"/>
        <w:ind w:left="-420" w:leftChars="-200" w:firstLine="0" w:firstLineChars="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C9D2527">
      <w:pPr>
        <w:kinsoku w:val="0"/>
        <w:overflowPunct w:val="0"/>
        <w:spacing w:before="4" w:line="360" w:lineRule="auto"/>
        <w:ind w:left="-420" w:leftChars="-200" w:firstLine="0" w:firstLineChars="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注：</w:t>
      </w:r>
    </w:p>
    <w:p w14:paraId="364A68EC">
      <w:pPr>
        <w:numPr>
          <w:ilvl w:val="0"/>
          <w:numId w:val="1"/>
        </w:numPr>
        <w:kinsoku w:val="0"/>
        <w:overflowPunct w:val="0"/>
        <w:spacing w:before="4" w:line="360" w:lineRule="auto"/>
        <w:ind w:left="-420" w:leftChars="-20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本表只填写响应文件中与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采购文件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有偏离（包括正偏离和负偏离）的内容，响应文件中的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“磋商响应文件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val="en-US" w:eastAsia="zh-CN"/>
        </w:rPr>
        <w:t>响应情况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与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“采购文件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商务要求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完全一致的，不用在此表中列出，但必须提交空白表；</w:t>
      </w:r>
    </w:p>
    <w:p w14:paraId="2D740302">
      <w:pPr>
        <w:numPr>
          <w:ilvl w:val="0"/>
          <w:numId w:val="1"/>
        </w:numPr>
        <w:kinsoku w:val="0"/>
        <w:overflowPunct w:val="0"/>
        <w:spacing w:before="4" w:line="360" w:lineRule="auto"/>
        <w:ind w:left="-420" w:leftChars="-200"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cs="宋体"/>
          <w:color w:val="auto"/>
          <w:sz w:val="20"/>
          <w:szCs w:val="2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必须据实填写，不得虚假磋商，否则将取消其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资格，并按有关规定进行处罚。</w:t>
      </w:r>
    </w:p>
    <w:p w14:paraId="0520AB68">
      <w:pPr>
        <w:pStyle w:val="2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7FF8B41">
      <w:pPr>
        <w:rPr>
          <w:rFonts w:hint="eastAsia"/>
          <w:sz w:val="20"/>
          <w:szCs w:val="21"/>
        </w:rPr>
      </w:pPr>
    </w:p>
    <w:p w14:paraId="0DF2C4EC">
      <w:pPr>
        <w:pStyle w:val="2"/>
        <w:keepNext w:val="0"/>
        <w:keepLines w:val="0"/>
        <w:pageBreakBefore w:val="0"/>
        <w:widowControl w:val="0"/>
        <w:tabs>
          <w:tab w:val="left" w:pos="4071"/>
          <w:tab w:val="left" w:pos="8771"/>
          <w:tab w:val="left" w:pos="11241"/>
          <w:tab w:val="left" w:pos="12206"/>
          <w:tab w:val="left" w:pos="1341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/>
        <w:spacing w:line="360" w:lineRule="auto"/>
        <w:ind w:right="63" w:firstLine="2200" w:firstLineChars="1000"/>
        <w:jc w:val="both"/>
        <w:textAlignment w:val="baseline"/>
        <w:outlineLvl w:val="9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none"/>
          <w:lang w:val="en-US" w:eastAsia="zh-CN"/>
        </w:rPr>
        <w:t>（全称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2"/>
          <w:szCs w:val="22"/>
          <w:highlight w:val="none"/>
        </w:rPr>
        <w:t>并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盖公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2"/>
          <w:szCs w:val="22"/>
          <w:highlight w:val="none"/>
        </w:rPr>
        <w:t>章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none"/>
          <w:lang w:val="en-US" w:eastAsia="zh-CN"/>
        </w:rPr>
        <w:t>）</w:t>
      </w:r>
    </w:p>
    <w:p w14:paraId="7ECAF7E6">
      <w:pPr>
        <w:pStyle w:val="2"/>
        <w:keepNext w:val="0"/>
        <w:keepLines w:val="0"/>
        <w:pageBreakBefore w:val="0"/>
        <w:widowControl w:val="0"/>
        <w:tabs>
          <w:tab w:val="left" w:pos="4071"/>
          <w:tab w:val="left" w:pos="8771"/>
          <w:tab w:val="left" w:pos="11241"/>
          <w:tab w:val="left" w:pos="12206"/>
          <w:tab w:val="left" w:pos="1341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/>
        <w:spacing w:line="360" w:lineRule="auto"/>
        <w:ind w:right="63" w:firstLine="2200" w:firstLineChars="1000"/>
        <w:jc w:val="both"/>
        <w:textAlignment w:val="baseline"/>
        <w:outlineLvl w:val="9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法定代表人（单位负责人）</w:t>
      </w:r>
    </w:p>
    <w:p w14:paraId="417BC7DC">
      <w:pPr>
        <w:pStyle w:val="2"/>
        <w:keepNext w:val="0"/>
        <w:keepLines w:val="0"/>
        <w:pageBreakBefore w:val="0"/>
        <w:widowControl w:val="0"/>
        <w:tabs>
          <w:tab w:val="left" w:pos="4071"/>
          <w:tab w:val="left" w:pos="8771"/>
          <w:tab w:val="left" w:pos="11241"/>
          <w:tab w:val="left" w:pos="12206"/>
          <w:tab w:val="left" w:pos="1341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/>
        <w:spacing w:line="360" w:lineRule="auto"/>
        <w:ind w:right="63" w:firstLine="2200" w:firstLineChars="1000"/>
        <w:jc w:val="both"/>
        <w:textAlignment w:val="baseline"/>
        <w:outlineLvl w:val="9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或被授权人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签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2"/>
          <w:szCs w:val="22"/>
          <w:highlight w:val="none"/>
        </w:rPr>
        <w:t>字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2"/>
          <w:szCs w:val="22"/>
          <w:highlight w:val="none"/>
        </w:rPr>
        <w:t>签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字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）</w:t>
      </w:r>
    </w:p>
    <w:p w14:paraId="31432020">
      <w:pPr>
        <w:spacing w:line="360" w:lineRule="auto"/>
        <w:ind w:firstLine="2200" w:firstLineChars="1000"/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日</w:t>
      </w:r>
      <w:r>
        <w:rPr>
          <w:rFonts w:hint="eastAsia" w:ascii="宋体" w:hAnsi="宋体" w:eastAsia="宋体" w:cs="宋体"/>
          <w:b w:val="0"/>
          <w:bCs w:val="0"/>
          <w:color w:val="auto"/>
          <w:spacing w:val="2"/>
          <w:sz w:val="22"/>
          <w:szCs w:val="22"/>
          <w:highlight w:val="none"/>
        </w:rPr>
        <w:t>期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none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none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u w:val="none"/>
        </w:rPr>
        <w:t>日</w:t>
      </w:r>
    </w:p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BD928"/>
    <w:multiLevelType w:val="singleLevel"/>
    <w:tmpl w:val="0DBBD9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B38BF"/>
    <w:rsid w:val="356B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customStyle="1" w:styleId="5">
    <w:name w:val="Table Paragraph"/>
    <w:basedOn w:val="1"/>
    <w:unhideWhenUsed/>
    <w:qFormat/>
    <w:uiPriority w:val="1"/>
    <w:rPr>
      <w:rFonts w:hint="default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2026-01-12T02:30:00Z</dcterms:created>
  <dc:creator>R-Abner</dc:creator>
  <cp:lastModifiedBy>R-Abner</cp:lastModifiedBy>
  <dcterms:modified xsi:type="dcterms:W3CDTF">2026-01-12T02:36:57Z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91F99A7F288743FA8A05ADE696F4EB15_11</vt:lpwstr>
  </property>
  <property fmtid="{D5CDD505-2E9C-101B-9397-08002B2CF9AE}" pid="4" name="KSOTemplateDocerSaveRecord">
    <vt:lpwstr>eyJoZGlkIjoiODdiY2M0NGUyNjJiZTQ1MmY2ZDIzNDc3NjZjZDVmMWMiLCJ1c2VySWQiOiIyNDEwMDUyNzEifQ==</vt:lpwstr>
  </property>
</Properties>
</file>