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738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产品技术参数表</w:t>
      </w:r>
    </w:p>
    <w:p w14:paraId="25E011E3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2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021A8DD9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采购项目名称:{请填写采购项目名称}</w:t>
      </w:r>
    </w:p>
    <w:p w14:paraId="77E5E34C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采购项目编号:{请填写采购项目编号}</w:t>
      </w:r>
    </w:p>
    <w:p w14:paraId="68132B46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采购包号:{请填写采购包编号}</w:t>
      </w:r>
    </w:p>
    <w:tbl>
      <w:tblPr>
        <w:tblStyle w:val="11"/>
        <w:tblW w:w="8875" w:type="dxa"/>
        <w:tblInd w:w="-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1211"/>
        <w:gridCol w:w="2104"/>
        <w:gridCol w:w="2254"/>
        <w:gridCol w:w="1231"/>
        <w:gridCol w:w="1231"/>
      </w:tblGrid>
      <w:tr w14:paraId="24D7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4" w:type="dxa"/>
            <w:vAlign w:val="center"/>
          </w:tcPr>
          <w:p w14:paraId="45BE9937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序号</w:t>
            </w:r>
          </w:p>
        </w:tc>
        <w:tc>
          <w:tcPr>
            <w:tcW w:w="1211" w:type="dxa"/>
            <w:vAlign w:val="center"/>
          </w:tcPr>
          <w:p w14:paraId="11B8053A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标的名称</w:t>
            </w:r>
          </w:p>
        </w:tc>
        <w:tc>
          <w:tcPr>
            <w:tcW w:w="2104" w:type="dxa"/>
            <w:vAlign w:val="center"/>
          </w:tcPr>
          <w:p w14:paraId="0E8BE0B9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文件要求</w:t>
            </w:r>
          </w:p>
        </w:tc>
        <w:tc>
          <w:tcPr>
            <w:tcW w:w="2254" w:type="dxa"/>
            <w:vAlign w:val="center"/>
          </w:tcPr>
          <w:p w14:paraId="744FC26E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响应产品技术参数</w:t>
            </w:r>
          </w:p>
        </w:tc>
        <w:tc>
          <w:tcPr>
            <w:tcW w:w="1231" w:type="dxa"/>
            <w:vAlign w:val="center"/>
          </w:tcPr>
          <w:p w14:paraId="0012252D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响应说明</w:t>
            </w:r>
          </w:p>
        </w:tc>
        <w:tc>
          <w:tcPr>
            <w:tcW w:w="1231" w:type="dxa"/>
            <w:vAlign w:val="center"/>
          </w:tcPr>
          <w:p w14:paraId="6ECC9649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备注</w:t>
            </w:r>
          </w:p>
        </w:tc>
      </w:tr>
      <w:tr w14:paraId="582C2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4" w:type="dxa"/>
            <w:vAlign w:val="center"/>
          </w:tcPr>
          <w:p w14:paraId="6A236C1D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15D7B688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  <w:p w14:paraId="1D012BAF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104" w:type="dxa"/>
            <w:vAlign w:val="center"/>
          </w:tcPr>
          <w:p w14:paraId="3509E43A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254" w:type="dxa"/>
            <w:vAlign w:val="center"/>
          </w:tcPr>
          <w:p w14:paraId="38F5E65C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4DC91D8F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71D5933A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069C1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4" w:type="dxa"/>
            <w:vAlign w:val="center"/>
          </w:tcPr>
          <w:p w14:paraId="1AFF0003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6D19CB6F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104" w:type="dxa"/>
            <w:vAlign w:val="center"/>
          </w:tcPr>
          <w:p w14:paraId="48687456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254" w:type="dxa"/>
            <w:vAlign w:val="center"/>
          </w:tcPr>
          <w:p w14:paraId="3B6F0A33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1DD9EE81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22BBD632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01D1C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4" w:type="dxa"/>
            <w:vAlign w:val="center"/>
          </w:tcPr>
          <w:p w14:paraId="1EAABA08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65E2106F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104" w:type="dxa"/>
            <w:vAlign w:val="center"/>
          </w:tcPr>
          <w:p w14:paraId="5A448DD1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254" w:type="dxa"/>
            <w:vAlign w:val="center"/>
          </w:tcPr>
          <w:p w14:paraId="5FF4C7B0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06411EA8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04A62E8A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0EBF3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4" w:type="dxa"/>
            <w:vAlign w:val="center"/>
          </w:tcPr>
          <w:p w14:paraId="34B2CEAE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074FA9DC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104" w:type="dxa"/>
            <w:vAlign w:val="center"/>
          </w:tcPr>
          <w:p w14:paraId="7F85BF22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254" w:type="dxa"/>
            <w:vAlign w:val="center"/>
          </w:tcPr>
          <w:p w14:paraId="2A94B263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25BFE064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23439157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5D776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4" w:type="dxa"/>
            <w:vAlign w:val="center"/>
          </w:tcPr>
          <w:p w14:paraId="1AD294EA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56C38A0E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104" w:type="dxa"/>
            <w:vAlign w:val="center"/>
          </w:tcPr>
          <w:p w14:paraId="50B1E525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2254" w:type="dxa"/>
            <w:vAlign w:val="center"/>
          </w:tcPr>
          <w:p w14:paraId="6CE5CC91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376BE4CE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231" w:type="dxa"/>
            <w:vAlign w:val="center"/>
          </w:tcPr>
          <w:p w14:paraId="40BE72DE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8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</w:tbl>
    <w:p w14:paraId="1B328608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说明：</w:t>
      </w:r>
    </w:p>
    <w:p w14:paraId="05489CD3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本表中须填写所有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▲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参数的响应说明，提供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▲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参数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佐证资料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并表明佐证资料所在页码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未提供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▲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响应说明或未提供佐证材料，评标委员会可以视为此条参数不满足招标文件要求。</w:t>
      </w:r>
    </w:p>
    <w:p w14:paraId="67C5063A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其余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未标注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▲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的参数，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只填写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文件中与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文件有偏离（包括正偏离和负偏离）的内容，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文件中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技术参数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响应与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文件要求完全一致的，不用在此表中列出。</w:t>
      </w:r>
    </w:p>
    <w:p w14:paraId="7B5C1797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响应说明填写“正偏离/相同/负偏离”。</w:t>
      </w:r>
    </w:p>
    <w:p w14:paraId="27241E35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或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资格，并按有关规定进处罚。</w:t>
      </w:r>
      <w:bookmarkStart w:id="0" w:name="_GoBack"/>
      <w:bookmarkEnd w:id="0"/>
    </w:p>
    <w:p w14:paraId="2661CD3A">
      <w:pPr>
        <w:pStyle w:val="3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45437756">
      <w:pPr>
        <w:pStyle w:val="3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47717A1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（全称）：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（加盖公章）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    </w:t>
      </w:r>
    </w:p>
    <w:p w14:paraId="39CCB44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法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定代表人或授权代表：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（签字或盖章）</w:t>
      </w:r>
    </w:p>
    <w:p w14:paraId="3B099E04">
      <w:pPr>
        <w:autoSpaceDE w:val="0"/>
        <w:autoSpaceDN w:val="0"/>
        <w:adjustRightInd w:val="0"/>
        <w:snapToGrid w:val="0"/>
        <w:spacing w:line="360" w:lineRule="auto"/>
        <w:ind w:firstLine="480" w:firstLineChars="200"/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日期：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1E227"/>
    <w:multiLevelType w:val="singleLevel"/>
    <w:tmpl w:val="B821E22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1691474"/>
    <w:rsid w:val="0AC05EBA"/>
    <w:rsid w:val="0E5142CC"/>
    <w:rsid w:val="13C17ACF"/>
    <w:rsid w:val="19D96F98"/>
    <w:rsid w:val="2A19034C"/>
    <w:rsid w:val="2CAC0439"/>
    <w:rsid w:val="2DF85ECD"/>
    <w:rsid w:val="35E334BD"/>
    <w:rsid w:val="366D5374"/>
    <w:rsid w:val="37FE39FA"/>
    <w:rsid w:val="3E285C74"/>
    <w:rsid w:val="4A0D5734"/>
    <w:rsid w:val="54BC6CBF"/>
    <w:rsid w:val="54E91E72"/>
    <w:rsid w:val="568F1D93"/>
    <w:rsid w:val="63E15DFA"/>
    <w:rsid w:val="67299E01"/>
    <w:rsid w:val="6CE66C1F"/>
    <w:rsid w:val="71224439"/>
    <w:rsid w:val="73CD0149"/>
    <w:rsid w:val="7F390D88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annotation text"/>
    <w:basedOn w:val="1"/>
    <w:link w:val="14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3 字符"/>
    <w:basedOn w:val="12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4">
    <w:name w:val="批注文字 字符"/>
    <w:basedOn w:val="12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2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345</Characters>
  <Lines>1</Lines>
  <Paragraphs>1</Paragraphs>
  <TotalTime>1</TotalTime>
  <ScaleCrop>false</ScaleCrop>
  <LinksUpToDate>false</LinksUpToDate>
  <CharactersWithSpaces>403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YXY</cp:lastModifiedBy>
  <dcterms:modified xsi:type="dcterms:W3CDTF">2026-03-07T04:01:13Z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eyJoZGlkIjoiYTc2ZGZiNzZiNDVlOGViOWVmM2JhOTY0NGJkNjUyYzgiLCJ1c2VySWQiOiIzNzMxOTU1MTQifQ==</vt:lpwstr>
  </property>
  <property fmtid="{D5CDD505-2E9C-101B-9397-08002B2CF9AE}" pid="4" name="ICV">
    <vt:lpwstr>DF8088DB35874CCF877E8D4906AA09E0_12</vt:lpwstr>
  </property>
</Properties>
</file>