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CF004">
      <w:pPr>
        <w:jc w:val="center"/>
        <w:rPr>
          <w:color w:val="auto"/>
          <w:sz w:val="28"/>
          <w:szCs w:val="3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绿化垃圾清理方案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ED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2026-04-02T03:24:44Z</dcterms:created>
  <dc:creator>My</dc:creator>
  <cp:lastModifiedBy>曼陀罗花蜜</cp:lastModifiedBy>
  <dcterms:modified xsi:type="dcterms:W3CDTF">2026-04-02T03:25:00Z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eyJoZGlkIjoiMWQ0NzNmYjI2NDNlMmUwOGUwNGI1ZDg4ZDkxMzNkMTEiLCJ1c2VySWQiOiIzNTA0NzUyNDEifQ==</vt:lpwstr>
  </property>
  <property fmtid="{D5CDD505-2E9C-101B-9397-08002B2CF9AE}" pid="4" name="ICV">
    <vt:lpwstr>8D2EC3049230450FAA3405F6E72B21C5_12</vt:lpwstr>
  </property>
</Properties>
</file>