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FAA88B">
      <w:pPr>
        <w:pStyle w:val="2"/>
        <w:ind w:firstLine="0"/>
        <w:jc w:val="center"/>
        <w:rPr>
          <w:rFonts w:hAnsi="宋体" w:cs="宋体"/>
          <w:b/>
          <w:bCs/>
          <w:sz w:val="36"/>
          <w:szCs w:val="36"/>
        </w:rPr>
      </w:pPr>
      <w:r>
        <w:rPr>
          <w:rFonts w:hint="eastAsia" w:hAnsi="宋体" w:cs="宋体"/>
          <w:b/>
          <w:bCs/>
          <w:sz w:val="36"/>
          <w:szCs w:val="36"/>
        </w:rPr>
        <w:t>分项报价表</w:t>
      </w:r>
    </w:p>
    <w:p w14:paraId="5FFA5C39">
      <w:pPr>
        <w:spacing w:after="120" w:line="360" w:lineRule="auto"/>
        <w:jc w:val="left"/>
        <w:rPr>
          <w:rFonts w:hint="eastAsia" w:ascii="仿宋" w:hAnsi="仿宋" w:eastAsia="仿宋" w:cs="仿宋"/>
          <w:sz w:val="22"/>
          <w:szCs w:val="28"/>
        </w:rPr>
      </w:pP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采购</w:t>
      </w:r>
      <w:r>
        <w:rPr>
          <w:rFonts w:hint="eastAsia" w:ascii="仿宋" w:hAnsi="仿宋" w:eastAsia="仿宋" w:cs="仿宋"/>
          <w:sz w:val="22"/>
          <w:szCs w:val="28"/>
        </w:rPr>
        <w:t>项目</w:t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项目名称</w:t>
      </w:r>
      <w:r>
        <w:rPr>
          <w:rFonts w:hint="eastAsia" w:ascii="仿宋" w:hAnsi="仿宋" w:eastAsia="仿宋" w:cs="仿宋"/>
          <w:sz w:val="22"/>
          <w:szCs w:val="28"/>
        </w:rPr>
        <w:t>：</w:t>
      </w:r>
    </w:p>
    <w:p w14:paraId="251AD2CA">
      <w:pPr>
        <w:spacing w:after="120" w:line="360" w:lineRule="auto"/>
        <w:jc w:val="left"/>
        <w:rPr>
          <w:rFonts w:hint="eastAsia" w:ascii="仿宋" w:hAnsi="仿宋" w:eastAsia="仿宋" w:cs="仿宋"/>
          <w:sz w:val="22"/>
          <w:szCs w:val="28"/>
          <w:highlight w:val="yellow"/>
        </w:rPr>
      </w:pPr>
      <w:r>
        <w:rPr>
          <w:rFonts w:hint="eastAsia" w:ascii="仿宋" w:hAnsi="仿宋" w:eastAsia="仿宋" w:cs="仿宋"/>
          <w:sz w:val="22"/>
          <w:szCs w:val="28"/>
          <w:lang w:eastAsia="zh-CN"/>
        </w:rPr>
        <w:t xml:space="preserve"> 采购项目编号</w:t>
      </w:r>
      <w:r>
        <w:rPr>
          <w:rFonts w:hint="eastAsia" w:ascii="仿宋" w:hAnsi="仿宋" w:eastAsia="仿宋" w:cs="仿宋"/>
          <w:sz w:val="22"/>
          <w:szCs w:val="28"/>
        </w:rPr>
        <w:t xml:space="preserve">：   </w:t>
      </w:r>
    </w:p>
    <w:tbl>
      <w:tblPr>
        <w:tblStyle w:val="6"/>
        <w:tblW w:w="8701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75"/>
        <w:gridCol w:w="1429"/>
        <w:gridCol w:w="1501"/>
        <w:gridCol w:w="960"/>
        <w:gridCol w:w="1474"/>
        <w:gridCol w:w="1215"/>
        <w:gridCol w:w="1447"/>
      </w:tblGrid>
      <w:tr w14:paraId="2AAB38D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5" w:hRule="atLeast"/>
          <w:jc w:val="center"/>
        </w:trPr>
        <w:tc>
          <w:tcPr>
            <w:tcW w:w="67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01A64C2C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序号</w:t>
            </w:r>
          </w:p>
        </w:tc>
        <w:tc>
          <w:tcPr>
            <w:tcW w:w="29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6078B0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服务内容</w:t>
            </w:r>
          </w:p>
        </w:tc>
        <w:tc>
          <w:tcPr>
            <w:tcW w:w="9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A17602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单位</w:t>
            </w:r>
          </w:p>
        </w:tc>
        <w:tc>
          <w:tcPr>
            <w:tcW w:w="1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369660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数量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4F9DBE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单价</w:t>
            </w:r>
          </w:p>
          <w:p w14:paraId="6B080B62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（元）</w:t>
            </w:r>
          </w:p>
        </w:tc>
        <w:tc>
          <w:tcPr>
            <w:tcW w:w="14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A312D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总价</w:t>
            </w:r>
          </w:p>
          <w:p w14:paraId="7E80E61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（元）</w:t>
            </w:r>
          </w:p>
        </w:tc>
      </w:tr>
      <w:tr w14:paraId="78E5BA0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9" w:hRule="atLeast"/>
          <w:jc w:val="center"/>
        </w:trPr>
        <w:tc>
          <w:tcPr>
            <w:tcW w:w="675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E6C6023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1</w:t>
            </w:r>
          </w:p>
        </w:tc>
        <w:tc>
          <w:tcPr>
            <w:tcW w:w="29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280FC9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FC9FDEB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4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E40FFB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D862233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44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95978FB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47211A8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9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12D42BD7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2</w:t>
            </w:r>
          </w:p>
        </w:tc>
        <w:tc>
          <w:tcPr>
            <w:tcW w:w="2930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B7624E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448FFA2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0945224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1F7C54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44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9A1571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6F94501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9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5040215C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3</w:t>
            </w:r>
          </w:p>
        </w:tc>
        <w:tc>
          <w:tcPr>
            <w:tcW w:w="2930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7B75A02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24B767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F7DBA6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A0F1783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44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40511E9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7595F48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9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4C3C45D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……</w:t>
            </w:r>
          </w:p>
        </w:tc>
        <w:tc>
          <w:tcPr>
            <w:tcW w:w="2930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E32207B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0E8093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500B7D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A32456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44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603F8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2429074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9" w:hRule="atLeast"/>
          <w:jc w:val="center"/>
        </w:trPr>
        <w:tc>
          <w:tcPr>
            <w:tcW w:w="2104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6BA54E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其他费用</w:t>
            </w:r>
          </w:p>
        </w:tc>
        <w:tc>
          <w:tcPr>
            <w:tcW w:w="6597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6DEAF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……</w:t>
            </w:r>
          </w:p>
        </w:tc>
      </w:tr>
      <w:tr w14:paraId="29AEEC9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9" w:hRule="atLeast"/>
          <w:jc w:val="center"/>
        </w:trPr>
        <w:tc>
          <w:tcPr>
            <w:tcW w:w="2104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C5F8754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……</w:t>
            </w:r>
          </w:p>
        </w:tc>
        <w:tc>
          <w:tcPr>
            <w:tcW w:w="6597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22950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……</w:t>
            </w:r>
          </w:p>
        </w:tc>
      </w:tr>
      <w:tr w14:paraId="68A478C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9" w:hRule="atLeast"/>
          <w:jc w:val="center"/>
        </w:trPr>
        <w:tc>
          <w:tcPr>
            <w:tcW w:w="2104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4730F67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投标总报价（元）</w:t>
            </w:r>
          </w:p>
        </w:tc>
        <w:tc>
          <w:tcPr>
            <w:tcW w:w="6597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89052C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大写：            小写：</w:t>
            </w:r>
          </w:p>
        </w:tc>
      </w:tr>
      <w:tr w14:paraId="2451FFA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9" w:hRule="atLeast"/>
          <w:jc w:val="center"/>
        </w:trPr>
        <w:tc>
          <w:tcPr>
            <w:tcW w:w="2104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527AE173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备注</w:t>
            </w:r>
          </w:p>
        </w:tc>
        <w:tc>
          <w:tcPr>
            <w:tcW w:w="6597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E66731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保留小数点后两位。</w:t>
            </w:r>
          </w:p>
        </w:tc>
      </w:tr>
    </w:tbl>
    <w:p w14:paraId="4A7D6F69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560"/>
        <w:jc w:val="both"/>
        <w:textAlignment w:val="auto"/>
        <w:rPr>
          <w:rFonts w:hint="default" w:ascii="仿宋" w:hAnsi="仿宋" w:eastAsia="仿宋" w:cs="仿宋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供应商：</w:t>
      </w:r>
      <w:r>
        <w:rPr>
          <w:rFonts w:hint="eastAsia" w:cs="仿宋"/>
          <w:color w:val="auto"/>
          <w:sz w:val="24"/>
          <w:highlight w:val="none"/>
          <w:u w:val="single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 xml:space="preserve"> （全称并加盖公章）</w:t>
      </w:r>
      <w:r>
        <w:rPr>
          <w:rFonts w:hint="default" w:ascii="仿宋" w:hAnsi="仿宋" w:eastAsia="仿宋" w:cs="仿宋"/>
          <w:color w:val="auto"/>
          <w:sz w:val="24"/>
          <w:highlight w:val="none"/>
          <w:lang w:val="en-US" w:eastAsia="zh-CN"/>
        </w:rPr>
        <w:t xml:space="preserve"> </w:t>
      </w:r>
    </w:p>
    <w:p w14:paraId="4E3202C6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560"/>
        <w:jc w:val="both"/>
        <w:textAlignment w:val="auto"/>
        <w:rPr>
          <w:rFonts w:hint="default" w:ascii="仿宋" w:hAnsi="仿宋" w:eastAsia="仿宋" w:cs="仿宋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 xml:space="preserve">  法定代表人</w:t>
      </w:r>
      <w:r>
        <w:rPr>
          <w:rFonts w:hint="default" w:ascii="仿宋" w:hAnsi="仿宋" w:eastAsia="仿宋" w:cs="仿宋"/>
          <w:color w:val="auto"/>
          <w:sz w:val="24"/>
          <w:highlight w:val="none"/>
          <w:lang w:val="en-US" w:eastAsia="zh-CN"/>
        </w:rPr>
        <w:t>/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授权代表：</w:t>
      </w:r>
      <w:r>
        <w:rPr>
          <w:rFonts w:hint="default" w:ascii="仿宋" w:hAnsi="仿宋" w:eastAsia="仿宋" w:cs="仿宋"/>
          <w:color w:val="auto"/>
          <w:sz w:val="24"/>
          <w:highlight w:val="none"/>
          <w:lang w:val="en-US" w:eastAsia="zh-CN"/>
        </w:rPr>
        <w:t xml:space="preserve"> </w:t>
      </w:r>
      <w:r>
        <w:rPr>
          <w:rFonts w:hint="eastAsia" w:cs="仿宋"/>
          <w:color w:val="auto"/>
          <w:sz w:val="24"/>
          <w:highlight w:val="none"/>
          <w:u w:val="single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（签字或盖章）</w:t>
      </w:r>
      <w:r>
        <w:rPr>
          <w:rFonts w:hint="default" w:ascii="仿宋" w:hAnsi="仿宋" w:eastAsia="仿宋" w:cs="仿宋"/>
          <w:color w:val="auto"/>
          <w:sz w:val="24"/>
          <w:highlight w:val="none"/>
          <w:lang w:val="en-US" w:eastAsia="zh-CN"/>
        </w:rPr>
        <w:t xml:space="preserve"> </w:t>
      </w:r>
    </w:p>
    <w:p w14:paraId="4FAE788D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560"/>
        <w:jc w:val="both"/>
        <w:textAlignment w:val="auto"/>
        <w:rPr>
          <w:rFonts w:hint="default" w:ascii="仿宋" w:hAnsi="仿宋" w:eastAsia="仿宋" w:cs="仿宋"/>
          <w:sz w:val="28"/>
          <w:szCs w:val="28"/>
          <w:lang w:val="en-US"/>
        </w:rPr>
        <w:sectPr>
          <w:headerReference r:id="rId3" w:type="default"/>
          <w:footerReference r:id="rId4" w:type="default"/>
          <w:pgSz w:w="11906" w:h="16838"/>
          <w:pgMar w:top="1440" w:right="1803" w:bottom="1440" w:left="1803" w:header="851" w:footer="992" w:gutter="0"/>
          <w:pgBorders w:offsetFrom="page"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type="lines" w:linePitch="319" w:charSpace="0"/>
        </w:sect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日</w:t>
      </w:r>
      <w:r>
        <w:rPr>
          <w:rFonts w:hint="default" w:ascii="仿宋" w:hAnsi="仿宋" w:eastAsia="仿宋" w:cs="仿宋"/>
          <w:color w:val="auto"/>
          <w:sz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期：</w:t>
      </w:r>
      <w:r>
        <w:rPr>
          <w:rFonts w:hint="eastAsia" w:cs="仿宋"/>
          <w:color w:val="auto"/>
          <w:sz w:val="24"/>
          <w:highlight w:val="none"/>
          <w:u w:val="single"/>
          <w:lang w:val="en-US" w:eastAsia="zh-CN"/>
        </w:rPr>
        <w:t xml:space="preserve">    </w:t>
      </w:r>
      <w:r>
        <w:rPr>
          <w:rFonts w:hint="default" w:ascii="仿宋" w:hAnsi="仿宋" w:eastAsia="仿宋" w:cs="仿宋"/>
          <w:color w:val="auto"/>
          <w:sz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年</w:t>
      </w:r>
      <w:r>
        <w:rPr>
          <w:rFonts w:hint="eastAsia" w:cs="仿宋"/>
          <w:color w:val="auto"/>
          <w:sz w:val="24"/>
          <w:highlight w:val="none"/>
          <w:u w:val="single"/>
          <w:lang w:val="en-US" w:eastAsia="zh-CN"/>
        </w:rPr>
        <w:t xml:space="preserve">    </w:t>
      </w:r>
      <w:r>
        <w:rPr>
          <w:rFonts w:hint="default" w:ascii="仿宋" w:hAnsi="仿宋" w:eastAsia="仿宋" w:cs="仿宋"/>
          <w:color w:val="auto"/>
          <w:sz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月</w:t>
      </w:r>
      <w:r>
        <w:rPr>
          <w:rFonts w:hint="default" w:ascii="仿宋" w:hAnsi="仿宋" w:eastAsia="仿宋" w:cs="仿宋"/>
          <w:color w:val="auto"/>
          <w:sz w:val="24"/>
          <w:highlight w:val="none"/>
          <w:lang w:val="en-US" w:eastAsia="zh-CN"/>
        </w:rPr>
        <w:t xml:space="preserve"> </w:t>
      </w:r>
      <w:r>
        <w:rPr>
          <w:rFonts w:hint="eastAsia" w:cs="仿宋"/>
          <w:color w:val="auto"/>
          <w:sz w:val="24"/>
          <w:highlight w:val="none"/>
          <w:u w:val="single"/>
          <w:lang w:val="en-US" w:eastAsia="zh-CN"/>
        </w:rPr>
        <w:t xml:space="preserve">   </w:t>
      </w:r>
    </w:p>
    <w:p w14:paraId="0A8AA005">
      <w:pPr>
        <w:pStyle w:val="9"/>
        <w:ind w:firstLine="5783" w:firstLineChars="1800"/>
        <w:jc w:val="both"/>
        <w:rPr>
          <w:rFonts w:hint="eastAsia" w:ascii="宋体" w:hAnsi="宋体" w:cs="宋体"/>
          <w:b/>
          <w:sz w:val="36"/>
          <w:szCs w:val="28"/>
        </w:rPr>
      </w:pPr>
      <w:r>
        <w:rPr>
          <w:rFonts w:hint="eastAsia" w:ascii="宋体" w:hAnsi="宋体" w:cs="宋体"/>
          <w:b/>
          <w:sz w:val="32"/>
          <w:szCs w:val="24"/>
        </w:rPr>
        <w:t>分项报价表</w:t>
      </w:r>
    </w:p>
    <w:p w14:paraId="1D550996">
      <w:pPr>
        <w:spacing w:line="300" w:lineRule="exact"/>
        <w:ind w:left="210" w:leftChars="100"/>
        <w:jc w:val="both"/>
        <w:rPr>
          <w:rFonts w:hint="eastAsia" w:ascii="宋体" w:hAnsi="宋体" w:eastAsia="宋体" w:cs="宋体"/>
          <w:b/>
          <w:bCs/>
          <w:szCs w:val="24"/>
        </w:rPr>
      </w:pPr>
      <w:r>
        <w:rPr>
          <w:rFonts w:hint="eastAsia" w:ascii="宋体" w:hAnsi="宋体" w:eastAsia="宋体" w:cs="宋体"/>
          <w:b/>
          <w:bCs/>
          <w:szCs w:val="24"/>
          <w:lang w:val="en-US" w:eastAsia="zh-CN"/>
        </w:rPr>
        <w:t>项目</w:t>
      </w:r>
      <w:r>
        <w:rPr>
          <w:rFonts w:hint="eastAsia" w:ascii="宋体" w:hAnsi="宋体" w:eastAsia="宋体" w:cs="宋体"/>
          <w:b/>
          <w:bCs/>
          <w:szCs w:val="24"/>
        </w:rPr>
        <w:t xml:space="preserve">名称：                                         采购项目编号：  </w:t>
      </w:r>
      <w:r>
        <w:rPr>
          <w:rFonts w:hint="eastAsia" w:ascii="宋体" w:hAnsi="宋体" w:eastAsia="宋体" w:cs="宋体"/>
          <w:b/>
          <w:bCs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Cs w:val="24"/>
        </w:rPr>
        <w:t xml:space="preserve">  </w:t>
      </w:r>
      <w:r>
        <w:rPr>
          <w:rFonts w:hint="eastAsia" w:ascii="宋体" w:hAnsi="宋体" w:eastAsia="宋体" w:cs="宋体"/>
          <w:b/>
          <w:bCs/>
          <w:szCs w:val="24"/>
          <w:lang w:val="en-US" w:eastAsia="zh-CN"/>
        </w:rPr>
        <w:t xml:space="preserve">                                </w:t>
      </w:r>
      <w:r>
        <w:rPr>
          <w:rFonts w:hint="eastAsia" w:ascii="宋体" w:hAnsi="宋体" w:eastAsia="宋体" w:cs="宋体"/>
          <w:b/>
          <w:bCs/>
          <w:szCs w:val="24"/>
        </w:rPr>
        <w:t>货币及单位:人民币/元</w:t>
      </w:r>
    </w:p>
    <w:tbl>
      <w:tblPr>
        <w:tblStyle w:val="7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2446"/>
        <w:gridCol w:w="1502"/>
        <w:gridCol w:w="1278"/>
        <w:gridCol w:w="1170"/>
        <w:gridCol w:w="1556"/>
        <w:gridCol w:w="2196"/>
        <w:gridCol w:w="1808"/>
        <w:gridCol w:w="1428"/>
      </w:tblGrid>
      <w:tr w14:paraId="76F1D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</w:trPr>
        <w:tc>
          <w:tcPr>
            <w:tcW w:w="275" w:type="pct"/>
            <w:noWrap w:val="0"/>
            <w:vAlign w:val="center"/>
          </w:tcPr>
          <w:p w14:paraId="3FFD8301">
            <w:pPr>
              <w:spacing w:line="300" w:lineRule="exact"/>
              <w:jc w:val="center"/>
              <w:rPr>
                <w:vertAlign w:val="baseline"/>
              </w:rPr>
            </w:pPr>
            <w:r>
              <w:rPr>
                <w:rFonts w:hint="eastAsia" w:ascii="宋体" w:hAnsi="宋体" w:cs="宋体"/>
                <w:b/>
                <w:szCs w:val="24"/>
              </w:rPr>
              <w:t>序号</w:t>
            </w:r>
          </w:p>
        </w:tc>
        <w:tc>
          <w:tcPr>
            <w:tcW w:w="863" w:type="pct"/>
            <w:noWrap w:val="0"/>
            <w:vAlign w:val="center"/>
          </w:tcPr>
          <w:p w14:paraId="35360147">
            <w:pPr>
              <w:spacing w:line="300" w:lineRule="exact"/>
              <w:jc w:val="center"/>
              <w:rPr>
                <w:vertAlign w:val="baseline"/>
              </w:rPr>
            </w:pPr>
            <w:r>
              <w:rPr>
                <w:rFonts w:hint="eastAsia" w:ascii="宋体" w:hAnsi="宋体" w:cs="宋体"/>
                <w:b/>
                <w:szCs w:val="24"/>
                <w:lang w:val="en-US" w:eastAsia="zh-CN"/>
              </w:rPr>
              <w:t>货物</w:t>
            </w:r>
            <w:r>
              <w:rPr>
                <w:rFonts w:hint="eastAsia" w:ascii="宋体" w:hAnsi="宋体" w:cs="宋体"/>
                <w:b/>
                <w:szCs w:val="24"/>
              </w:rPr>
              <w:t>名称</w:t>
            </w:r>
          </w:p>
        </w:tc>
        <w:tc>
          <w:tcPr>
            <w:tcW w:w="530" w:type="pct"/>
            <w:noWrap w:val="0"/>
            <w:vAlign w:val="center"/>
          </w:tcPr>
          <w:p w14:paraId="0A21A832">
            <w:pPr>
              <w:spacing w:line="300" w:lineRule="exact"/>
              <w:jc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szCs w:val="24"/>
                <w:lang w:val="en-US" w:eastAsia="zh-CN"/>
              </w:rPr>
              <w:t>规格型号</w:t>
            </w:r>
          </w:p>
        </w:tc>
        <w:tc>
          <w:tcPr>
            <w:tcW w:w="451" w:type="pct"/>
            <w:noWrap w:val="0"/>
            <w:vAlign w:val="center"/>
          </w:tcPr>
          <w:p w14:paraId="1B7F68C2">
            <w:pPr>
              <w:spacing w:line="300" w:lineRule="exact"/>
              <w:ind w:left="13" w:leftChars="6"/>
              <w:jc w:val="center"/>
              <w:rPr>
                <w:rFonts w:hint="eastAsia" w:ascii="宋体" w:hAnsi="宋体" w:eastAsia="宋体" w:cs="宋体"/>
                <w:b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Cs w:val="24"/>
                <w:lang w:val="en-US" w:eastAsia="zh-CN"/>
              </w:rPr>
              <w:t>品牌</w:t>
            </w:r>
          </w:p>
        </w:tc>
        <w:tc>
          <w:tcPr>
            <w:tcW w:w="413" w:type="pct"/>
            <w:noWrap w:val="0"/>
            <w:vAlign w:val="center"/>
          </w:tcPr>
          <w:p w14:paraId="109D2FAD">
            <w:pPr>
              <w:spacing w:line="300" w:lineRule="exact"/>
              <w:ind w:left="13" w:leftChars="6"/>
              <w:jc w:val="center"/>
              <w:rPr>
                <w:rFonts w:hint="default" w:ascii="宋体" w:hAnsi="宋体" w:eastAsia="宋体" w:cs="宋体"/>
                <w:b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Cs w:val="24"/>
                <w:lang w:val="en-US" w:eastAsia="zh-CN"/>
              </w:rPr>
              <w:t>产地</w:t>
            </w:r>
          </w:p>
        </w:tc>
        <w:tc>
          <w:tcPr>
            <w:tcW w:w="549" w:type="pct"/>
            <w:noWrap w:val="0"/>
            <w:vAlign w:val="center"/>
          </w:tcPr>
          <w:p w14:paraId="7E25572B">
            <w:pPr>
              <w:spacing w:line="300" w:lineRule="exact"/>
              <w:ind w:left="13" w:leftChars="6"/>
              <w:jc w:val="center"/>
              <w:rPr>
                <w:rFonts w:hint="eastAsia" w:ascii="宋体" w:hAnsi="宋体" w:cs="宋体"/>
                <w:b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Cs w:val="24"/>
                <w:lang w:val="en-US" w:eastAsia="zh-CN"/>
              </w:rPr>
              <w:t>制造商名称</w:t>
            </w:r>
          </w:p>
        </w:tc>
        <w:tc>
          <w:tcPr>
            <w:tcW w:w="774" w:type="pct"/>
            <w:noWrap w:val="0"/>
            <w:vAlign w:val="center"/>
          </w:tcPr>
          <w:p w14:paraId="4C3740EA">
            <w:pPr>
              <w:spacing w:line="300" w:lineRule="exact"/>
              <w:jc w:val="center"/>
              <w:rPr>
                <w:vertAlign w:val="baseline"/>
              </w:rPr>
            </w:pPr>
            <w:r>
              <w:rPr>
                <w:rFonts w:hint="eastAsia" w:ascii="宋体" w:hAnsi="宋体" w:cs="宋体"/>
                <w:b/>
                <w:szCs w:val="24"/>
              </w:rPr>
              <w:t>单价</w:t>
            </w:r>
          </w:p>
        </w:tc>
        <w:tc>
          <w:tcPr>
            <w:tcW w:w="638" w:type="pct"/>
            <w:noWrap w:val="0"/>
            <w:vAlign w:val="center"/>
          </w:tcPr>
          <w:p w14:paraId="25DCAEDA">
            <w:pPr>
              <w:spacing w:line="300" w:lineRule="exact"/>
              <w:jc w:val="center"/>
              <w:rPr>
                <w:vertAlign w:val="baseline"/>
              </w:rPr>
            </w:pPr>
            <w:r>
              <w:rPr>
                <w:rFonts w:hint="eastAsia" w:ascii="宋体" w:hAnsi="宋体" w:cs="宋体"/>
                <w:b/>
                <w:szCs w:val="24"/>
              </w:rPr>
              <w:t>数量</w:t>
            </w:r>
          </w:p>
        </w:tc>
        <w:tc>
          <w:tcPr>
            <w:tcW w:w="504" w:type="pct"/>
            <w:noWrap w:val="0"/>
            <w:vAlign w:val="center"/>
          </w:tcPr>
          <w:p w14:paraId="18FEFE57">
            <w:pPr>
              <w:spacing w:line="300" w:lineRule="exact"/>
              <w:jc w:val="center"/>
              <w:rPr>
                <w:vertAlign w:val="baseline"/>
              </w:rPr>
            </w:pPr>
            <w:r>
              <w:rPr>
                <w:rFonts w:hint="eastAsia" w:ascii="宋体" w:hAnsi="宋体" w:cs="宋体"/>
                <w:b/>
                <w:szCs w:val="24"/>
              </w:rPr>
              <w:t>总价</w:t>
            </w:r>
          </w:p>
        </w:tc>
      </w:tr>
      <w:tr w14:paraId="6104C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275" w:type="pct"/>
            <w:noWrap w:val="0"/>
            <w:vAlign w:val="top"/>
          </w:tcPr>
          <w:p w14:paraId="6F826094">
            <w:pPr>
              <w:bidi w:val="0"/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863" w:type="pct"/>
            <w:noWrap w:val="0"/>
            <w:vAlign w:val="top"/>
          </w:tcPr>
          <w:p w14:paraId="251B0DDE">
            <w:pPr>
              <w:bidi w:val="0"/>
              <w:rPr>
                <w:vertAlign w:val="baseline"/>
              </w:rPr>
            </w:pPr>
          </w:p>
        </w:tc>
        <w:tc>
          <w:tcPr>
            <w:tcW w:w="530" w:type="pct"/>
            <w:noWrap w:val="0"/>
            <w:vAlign w:val="top"/>
          </w:tcPr>
          <w:p w14:paraId="0938B5DD">
            <w:pPr>
              <w:bidi w:val="0"/>
              <w:rPr>
                <w:vertAlign w:val="baseline"/>
              </w:rPr>
            </w:pPr>
          </w:p>
        </w:tc>
        <w:tc>
          <w:tcPr>
            <w:tcW w:w="451" w:type="pct"/>
            <w:noWrap w:val="0"/>
            <w:vAlign w:val="top"/>
          </w:tcPr>
          <w:p w14:paraId="49496443">
            <w:pPr>
              <w:bidi w:val="0"/>
              <w:rPr>
                <w:vertAlign w:val="baseline"/>
              </w:rPr>
            </w:pPr>
          </w:p>
        </w:tc>
        <w:tc>
          <w:tcPr>
            <w:tcW w:w="413" w:type="pct"/>
            <w:noWrap w:val="0"/>
            <w:vAlign w:val="top"/>
          </w:tcPr>
          <w:p w14:paraId="36168BC7">
            <w:pPr>
              <w:bidi w:val="0"/>
              <w:rPr>
                <w:vertAlign w:val="baseline"/>
              </w:rPr>
            </w:pPr>
          </w:p>
        </w:tc>
        <w:tc>
          <w:tcPr>
            <w:tcW w:w="549" w:type="pct"/>
            <w:noWrap w:val="0"/>
            <w:vAlign w:val="top"/>
          </w:tcPr>
          <w:p w14:paraId="66B3D20B">
            <w:pPr>
              <w:bidi w:val="0"/>
              <w:rPr>
                <w:vertAlign w:val="baseline"/>
              </w:rPr>
            </w:pPr>
          </w:p>
        </w:tc>
        <w:tc>
          <w:tcPr>
            <w:tcW w:w="774" w:type="pct"/>
            <w:noWrap w:val="0"/>
            <w:vAlign w:val="top"/>
          </w:tcPr>
          <w:p w14:paraId="2304A58B">
            <w:pPr>
              <w:bidi w:val="0"/>
              <w:rPr>
                <w:vertAlign w:val="baseline"/>
              </w:rPr>
            </w:pPr>
          </w:p>
        </w:tc>
        <w:tc>
          <w:tcPr>
            <w:tcW w:w="638" w:type="pct"/>
            <w:noWrap w:val="0"/>
            <w:vAlign w:val="top"/>
          </w:tcPr>
          <w:p w14:paraId="139ADE7F">
            <w:pPr>
              <w:bidi w:val="0"/>
              <w:rPr>
                <w:vertAlign w:val="baseline"/>
              </w:rPr>
            </w:pPr>
          </w:p>
        </w:tc>
        <w:tc>
          <w:tcPr>
            <w:tcW w:w="504" w:type="pct"/>
            <w:noWrap w:val="0"/>
            <w:vAlign w:val="top"/>
          </w:tcPr>
          <w:p w14:paraId="60EC8A82">
            <w:pPr>
              <w:bidi w:val="0"/>
              <w:rPr>
                <w:vertAlign w:val="baseline"/>
              </w:rPr>
            </w:pPr>
          </w:p>
        </w:tc>
      </w:tr>
      <w:tr w14:paraId="773F7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275" w:type="pct"/>
            <w:noWrap w:val="0"/>
            <w:vAlign w:val="top"/>
          </w:tcPr>
          <w:p w14:paraId="7C476257">
            <w:pPr>
              <w:bidi w:val="0"/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863" w:type="pct"/>
            <w:noWrap w:val="0"/>
            <w:vAlign w:val="top"/>
          </w:tcPr>
          <w:p w14:paraId="1164D1C8">
            <w:pPr>
              <w:bidi w:val="0"/>
              <w:rPr>
                <w:vertAlign w:val="baseline"/>
              </w:rPr>
            </w:pPr>
          </w:p>
        </w:tc>
        <w:tc>
          <w:tcPr>
            <w:tcW w:w="530" w:type="pct"/>
            <w:noWrap w:val="0"/>
            <w:vAlign w:val="top"/>
          </w:tcPr>
          <w:p w14:paraId="773C5E67">
            <w:pPr>
              <w:bidi w:val="0"/>
              <w:rPr>
                <w:vertAlign w:val="baseline"/>
              </w:rPr>
            </w:pPr>
          </w:p>
        </w:tc>
        <w:tc>
          <w:tcPr>
            <w:tcW w:w="451" w:type="pct"/>
            <w:noWrap w:val="0"/>
            <w:vAlign w:val="top"/>
          </w:tcPr>
          <w:p w14:paraId="63680567">
            <w:pPr>
              <w:bidi w:val="0"/>
              <w:rPr>
                <w:vertAlign w:val="baseline"/>
              </w:rPr>
            </w:pPr>
          </w:p>
        </w:tc>
        <w:tc>
          <w:tcPr>
            <w:tcW w:w="413" w:type="pct"/>
            <w:noWrap w:val="0"/>
            <w:vAlign w:val="top"/>
          </w:tcPr>
          <w:p w14:paraId="030814A5">
            <w:pPr>
              <w:bidi w:val="0"/>
              <w:rPr>
                <w:vertAlign w:val="baseline"/>
              </w:rPr>
            </w:pPr>
          </w:p>
        </w:tc>
        <w:tc>
          <w:tcPr>
            <w:tcW w:w="549" w:type="pct"/>
            <w:noWrap w:val="0"/>
            <w:vAlign w:val="top"/>
          </w:tcPr>
          <w:p w14:paraId="28ADEE6A">
            <w:pPr>
              <w:bidi w:val="0"/>
              <w:rPr>
                <w:vertAlign w:val="baseline"/>
              </w:rPr>
            </w:pPr>
          </w:p>
        </w:tc>
        <w:tc>
          <w:tcPr>
            <w:tcW w:w="774" w:type="pct"/>
            <w:noWrap w:val="0"/>
            <w:vAlign w:val="top"/>
          </w:tcPr>
          <w:p w14:paraId="6F5B2BEB">
            <w:pPr>
              <w:bidi w:val="0"/>
              <w:rPr>
                <w:vertAlign w:val="baseline"/>
              </w:rPr>
            </w:pPr>
          </w:p>
        </w:tc>
        <w:tc>
          <w:tcPr>
            <w:tcW w:w="638" w:type="pct"/>
            <w:noWrap w:val="0"/>
            <w:vAlign w:val="top"/>
          </w:tcPr>
          <w:p w14:paraId="35C5FD5A">
            <w:pPr>
              <w:bidi w:val="0"/>
              <w:rPr>
                <w:vertAlign w:val="baseline"/>
              </w:rPr>
            </w:pPr>
          </w:p>
        </w:tc>
        <w:tc>
          <w:tcPr>
            <w:tcW w:w="504" w:type="pct"/>
            <w:noWrap w:val="0"/>
            <w:vAlign w:val="top"/>
          </w:tcPr>
          <w:p w14:paraId="0C5FEADC">
            <w:pPr>
              <w:bidi w:val="0"/>
              <w:rPr>
                <w:vertAlign w:val="baseline"/>
              </w:rPr>
            </w:pPr>
          </w:p>
        </w:tc>
      </w:tr>
      <w:tr w14:paraId="0A259E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275" w:type="pct"/>
            <w:noWrap w:val="0"/>
            <w:vAlign w:val="top"/>
          </w:tcPr>
          <w:p w14:paraId="47190102">
            <w:pPr>
              <w:bidi w:val="0"/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863" w:type="pct"/>
            <w:noWrap w:val="0"/>
            <w:vAlign w:val="top"/>
          </w:tcPr>
          <w:p w14:paraId="4F667825">
            <w:pPr>
              <w:bidi w:val="0"/>
              <w:rPr>
                <w:vertAlign w:val="baseline"/>
              </w:rPr>
            </w:pPr>
          </w:p>
        </w:tc>
        <w:tc>
          <w:tcPr>
            <w:tcW w:w="530" w:type="pct"/>
            <w:noWrap w:val="0"/>
            <w:vAlign w:val="top"/>
          </w:tcPr>
          <w:p w14:paraId="463F32C3">
            <w:pPr>
              <w:bidi w:val="0"/>
              <w:rPr>
                <w:vertAlign w:val="baseline"/>
              </w:rPr>
            </w:pPr>
          </w:p>
        </w:tc>
        <w:tc>
          <w:tcPr>
            <w:tcW w:w="451" w:type="pct"/>
            <w:noWrap w:val="0"/>
            <w:vAlign w:val="top"/>
          </w:tcPr>
          <w:p w14:paraId="173AD2F1">
            <w:pPr>
              <w:bidi w:val="0"/>
              <w:rPr>
                <w:vertAlign w:val="baseline"/>
              </w:rPr>
            </w:pPr>
          </w:p>
        </w:tc>
        <w:tc>
          <w:tcPr>
            <w:tcW w:w="413" w:type="pct"/>
            <w:noWrap w:val="0"/>
            <w:vAlign w:val="top"/>
          </w:tcPr>
          <w:p w14:paraId="6351952E">
            <w:pPr>
              <w:bidi w:val="0"/>
              <w:rPr>
                <w:vertAlign w:val="baseline"/>
              </w:rPr>
            </w:pPr>
          </w:p>
        </w:tc>
        <w:tc>
          <w:tcPr>
            <w:tcW w:w="549" w:type="pct"/>
            <w:noWrap w:val="0"/>
            <w:vAlign w:val="top"/>
          </w:tcPr>
          <w:p w14:paraId="3D949D30">
            <w:pPr>
              <w:bidi w:val="0"/>
              <w:rPr>
                <w:vertAlign w:val="baseline"/>
              </w:rPr>
            </w:pPr>
          </w:p>
        </w:tc>
        <w:tc>
          <w:tcPr>
            <w:tcW w:w="774" w:type="pct"/>
            <w:noWrap w:val="0"/>
            <w:vAlign w:val="top"/>
          </w:tcPr>
          <w:p w14:paraId="59D11063">
            <w:pPr>
              <w:bidi w:val="0"/>
              <w:rPr>
                <w:vertAlign w:val="baseline"/>
              </w:rPr>
            </w:pPr>
          </w:p>
        </w:tc>
        <w:tc>
          <w:tcPr>
            <w:tcW w:w="638" w:type="pct"/>
            <w:noWrap w:val="0"/>
            <w:vAlign w:val="top"/>
          </w:tcPr>
          <w:p w14:paraId="0B14C3B7">
            <w:pPr>
              <w:bidi w:val="0"/>
              <w:rPr>
                <w:vertAlign w:val="baseline"/>
              </w:rPr>
            </w:pPr>
          </w:p>
        </w:tc>
        <w:tc>
          <w:tcPr>
            <w:tcW w:w="504" w:type="pct"/>
            <w:noWrap w:val="0"/>
            <w:vAlign w:val="top"/>
          </w:tcPr>
          <w:p w14:paraId="44F712D1">
            <w:pPr>
              <w:bidi w:val="0"/>
              <w:rPr>
                <w:vertAlign w:val="baseline"/>
              </w:rPr>
            </w:pPr>
          </w:p>
        </w:tc>
      </w:tr>
      <w:tr w14:paraId="6E48D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275" w:type="pct"/>
            <w:noWrap w:val="0"/>
            <w:vAlign w:val="top"/>
          </w:tcPr>
          <w:p w14:paraId="20BC2021">
            <w:pPr>
              <w:bidi w:val="0"/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...</w:t>
            </w:r>
          </w:p>
        </w:tc>
        <w:tc>
          <w:tcPr>
            <w:tcW w:w="863" w:type="pct"/>
            <w:noWrap w:val="0"/>
            <w:vAlign w:val="top"/>
          </w:tcPr>
          <w:p w14:paraId="6DEDE388">
            <w:pPr>
              <w:bidi w:val="0"/>
              <w:rPr>
                <w:vertAlign w:val="baseline"/>
              </w:rPr>
            </w:pPr>
          </w:p>
        </w:tc>
        <w:tc>
          <w:tcPr>
            <w:tcW w:w="530" w:type="pct"/>
            <w:noWrap w:val="0"/>
            <w:vAlign w:val="top"/>
          </w:tcPr>
          <w:p w14:paraId="037DFD83">
            <w:pPr>
              <w:bidi w:val="0"/>
              <w:rPr>
                <w:vertAlign w:val="baseline"/>
              </w:rPr>
            </w:pPr>
          </w:p>
        </w:tc>
        <w:tc>
          <w:tcPr>
            <w:tcW w:w="451" w:type="pct"/>
            <w:noWrap w:val="0"/>
            <w:vAlign w:val="top"/>
          </w:tcPr>
          <w:p w14:paraId="0E580099">
            <w:pPr>
              <w:bidi w:val="0"/>
              <w:rPr>
                <w:vertAlign w:val="baseline"/>
              </w:rPr>
            </w:pPr>
          </w:p>
        </w:tc>
        <w:tc>
          <w:tcPr>
            <w:tcW w:w="413" w:type="pct"/>
            <w:noWrap w:val="0"/>
            <w:vAlign w:val="top"/>
          </w:tcPr>
          <w:p w14:paraId="1B12B360">
            <w:pPr>
              <w:bidi w:val="0"/>
              <w:rPr>
                <w:vertAlign w:val="baseline"/>
              </w:rPr>
            </w:pPr>
          </w:p>
        </w:tc>
        <w:tc>
          <w:tcPr>
            <w:tcW w:w="549" w:type="pct"/>
            <w:noWrap w:val="0"/>
            <w:vAlign w:val="top"/>
          </w:tcPr>
          <w:p w14:paraId="3516A021">
            <w:pPr>
              <w:bidi w:val="0"/>
              <w:rPr>
                <w:vertAlign w:val="baseline"/>
              </w:rPr>
            </w:pPr>
          </w:p>
        </w:tc>
        <w:tc>
          <w:tcPr>
            <w:tcW w:w="774" w:type="pct"/>
            <w:noWrap w:val="0"/>
            <w:vAlign w:val="top"/>
          </w:tcPr>
          <w:p w14:paraId="15B4F04D">
            <w:pPr>
              <w:bidi w:val="0"/>
              <w:rPr>
                <w:vertAlign w:val="baseline"/>
              </w:rPr>
            </w:pPr>
          </w:p>
        </w:tc>
        <w:tc>
          <w:tcPr>
            <w:tcW w:w="638" w:type="pct"/>
            <w:noWrap w:val="0"/>
            <w:vAlign w:val="top"/>
          </w:tcPr>
          <w:p w14:paraId="72221DD2">
            <w:pPr>
              <w:bidi w:val="0"/>
              <w:rPr>
                <w:vertAlign w:val="baseline"/>
              </w:rPr>
            </w:pPr>
          </w:p>
        </w:tc>
        <w:tc>
          <w:tcPr>
            <w:tcW w:w="504" w:type="pct"/>
            <w:noWrap w:val="0"/>
            <w:vAlign w:val="top"/>
          </w:tcPr>
          <w:p w14:paraId="067C64F2">
            <w:pPr>
              <w:bidi w:val="0"/>
              <w:rPr>
                <w:vertAlign w:val="baseline"/>
              </w:rPr>
            </w:pPr>
          </w:p>
        </w:tc>
      </w:tr>
      <w:tr w14:paraId="474D7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275" w:type="pct"/>
            <w:noWrap w:val="0"/>
            <w:vAlign w:val="top"/>
          </w:tcPr>
          <w:p w14:paraId="02739151">
            <w:pPr>
              <w:bidi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.....</w:t>
            </w:r>
          </w:p>
        </w:tc>
        <w:tc>
          <w:tcPr>
            <w:tcW w:w="863" w:type="pct"/>
            <w:noWrap w:val="0"/>
            <w:vAlign w:val="top"/>
          </w:tcPr>
          <w:p w14:paraId="2E66BA6B">
            <w:pPr>
              <w:bidi w:val="0"/>
              <w:rPr>
                <w:vertAlign w:val="baseline"/>
              </w:rPr>
            </w:pPr>
          </w:p>
        </w:tc>
        <w:tc>
          <w:tcPr>
            <w:tcW w:w="530" w:type="pct"/>
            <w:noWrap w:val="0"/>
            <w:vAlign w:val="top"/>
          </w:tcPr>
          <w:p w14:paraId="69C5F52C">
            <w:pPr>
              <w:bidi w:val="0"/>
              <w:rPr>
                <w:vertAlign w:val="baseline"/>
              </w:rPr>
            </w:pPr>
          </w:p>
        </w:tc>
        <w:tc>
          <w:tcPr>
            <w:tcW w:w="451" w:type="pct"/>
            <w:noWrap w:val="0"/>
            <w:vAlign w:val="top"/>
          </w:tcPr>
          <w:p w14:paraId="02BF78AF">
            <w:pPr>
              <w:bidi w:val="0"/>
              <w:rPr>
                <w:vertAlign w:val="baseline"/>
              </w:rPr>
            </w:pPr>
          </w:p>
        </w:tc>
        <w:tc>
          <w:tcPr>
            <w:tcW w:w="413" w:type="pct"/>
            <w:noWrap w:val="0"/>
            <w:vAlign w:val="top"/>
          </w:tcPr>
          <w:p w14:paraId="7CA49AB1">
            <w:pPr>
              <w:bidi w:val="0"/>
              <w:rPr>
                <w:vertAlign w:val="baseline"/>
              </w:rPr>
            </w:pPr>
          </w:p>
        </w:tc>
        <w:tc>
          <w:tcPr>
            <w:tcW w:w="549" w:type="pct"/>
            <w:noWrap w:val="0"/>
            <w:vAlign w:val="top"/>
          </w:tcPr>
          <w:p w14:paraId="2F9647A6">
            <w:pPr>
              <w:bidi w:val="0"/>
              <w:rPr>
                <w:vertAlign w:val="baseline"/>
              </w:rPr>
            </w:pPr>
          </w:p>
        </w:tc>
        <w:tc>
          <w:tcPr>
            <w:tcW w:w="774" w:type="pct"/>
            <w:noWrap w:val="0"/>
            <w:vAlign w:val="top"/>
          </w:tcPr>
          <w:p w14:paraId="36E6E696">
            <w:pPr>
              <w:bidi w:val="0"/>
              <w:rPr>
                <w:vertAlign w:val="baseline"/>
              </w:rPr>
            </w:pPr>
          </w:p>
        </w:tc>
        <w:tc>
          <w:tcPr>
            <w:tcW w:w="638" w:type="pct"/>
            <w:noWrap w:val="0"/>
            <w:vAlign w:val="top"/>
          </w:tcPr>
          <w:p w14:paraId="0B24ED87">
            <w:pPr>
              <w:bidi w:val="0"/>
              <w:rPr>
                <w:vertAlign w:val="baseline"/>
              </w:rPr>
            </w:pPr>
          </w:p>
        </w:tc>
        <w:tc>
          <w:tcPr>
            <w:tcW w:w="504" w:type="pct"/>
            <w:noWrap w:val="0"/>
            <w:vAlign w:val="top"/>
          </w:tcPr>
          <w:p w14:paraId="2FCF5F9F">
            <w:pPr>
              <w:bidi w:val="0"/>
              <w:rPr>
                <w:vertAlign w:val="baseline"/>
              </w:rPr>
            </w:pPr>
          </w:p>
        </w:tc>
      </w:tr>
      <w:tr w14:paraId="47C967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138" w:type="pct"/>
            <w:gridSpan w:val="2"/>
            <w:noWrap w:val="0"/>
            <w:vAlign w:val="center"/>
          </w:tcPr>
          <w:p w14:paraId="4CCBDD5D">
            <w:pPr>
              <w:spacing w:line="300" w:lineRule="exact"/>
              <w:ind w:left="210" w:leftChars="100"/>
              <w:jc w:val="center"/>
              <w:rPr>
                <w:vertAlign w:val="baseline"/>
              </w:rPr>
            </w:pPr>
            <w:r>
              <w:rPr>
                <w:rFonts w:hint="eastAsia" w:ascii="宋体" w:hAnsi="宋体" w:cs="宋体"/>
                <w:szCs w:val="24"/>
              </w:rPr>
              <w:t>总 计（人民币元）</w:t>
            </w:r>
          </w:p>
        </w:tc>
        <w:tc>
          <w:tcPr>
            <w:tcW w:w="2718" w:type="pct"/>
            <w:gridSpan w:val="5"/>
            <w:noWrap w:val="0"/>
            <w:vAlign w:val="center"/>
          </w:tcPr>
          <w:p w14:paraId="515F7890">
            <w:pPr>
              <w:spacing w:line="300" w:lineRule="exact"/>
              <w:ind w:left="210" w:leftChars="100"/>
              <w:jc w:val="both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大写：</w:t>
            </w:r>
          </w:p>
        </w:tc>
        <w:tc>
          <w:tcPr>
            <w:tcW w:w="1142" w:type="pct"/>
            <w:gridSpan w:val="2"/>
            <w:noWrap w:val="0"/>
            <w:vAlign w:val="center"/>
          </w:tcPr>
          <w:p w14:paraId="0437C4F3">
            <w:pPr>
              <w:spacing w:line="300" w:lineRule="exact"/>
              <w:ind w:left="210" w:leftChars="100"/>
              <w:jc w:val="both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￥：</w:t>
            </w:r>
          </w:p>
        </w:tc>
      </w:tr>
    </w:tbl>
    <w:p w14:paraId="671D1950">
      <w:pPr>
        <w:spacing w:line="360" w:lineRule="auto"/>
        <w:ind w:firstLine="361" w:firstLineChars="15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注：货物涉及部分严格按照咸财企资[2023]141号文件执行，涉及部分如未按141号文件执行，视为废标处理。</w:t>
      </w:r>
    </w:p>
    <w:p w14:paraId="7D5690C5">
      <w:pPr>
        <w:spacing w:line="400" w:lineRule="exact"/>
        <w:rPr>
          <w:rFonts w:ascii="宋体" w:hAnsi="宋体" w:cs="宋体"/>
          <w:szCs w:val="24"/>
        </w:rPr>
      </w:pPr>
    </w:p>
    <w:p w14:paraId="4450A711">
      <w:pPr>
        <w:bidi w:val="0"/>
        <w:rPr>
          <w:rFonts w:hint="eastAsia" w:ascii="宋体" w:hAnsi="宋体" w:cs="宋体"/>
          <w:sz w:val="24"/>
          <w:szCs w:val="24"/>
          <w:lang w:val="zh-CN"/>
        </w:rPr>
      </w:pPr>
    </w:p>
    <w:p w14:paraId="3762AE20">
      <w:pPr>
        <w:bidi w:val="0"/>
        <w:rPr>
          <w:rFonts w:hint="eastAsia" w:ascii="宋体" w:hAnsi="宋体" w:cs="宋体"/>
          <w:sz w:val="24"/>
          <w:szCs w:val="24"/>
          <w:u w:val="single"/>
          <w:lang w:val="zh-CN"/>
        </w:rPr>
      </w:pPr>
      <w:r>
        <w:rPr>
          <w:rFonts w:hint="eastAsia" w:ascii="宋体" w:hAnsi="宋体" w:cs="宋体"/>
          <w:sz w:val="24"/>
          <w:szCs w:val="24"/>
          <w:lang w:val="zh-CN"/>
        </w:rPr>
        <w:t>投标人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名称</w:t>
      </w:r>
      <w:r>
        <w:rPr>
          <w:rFonts w:hint="eastAsia" w:ascii="宋体" w:hAnsi="宋体" w:cs="宋体"/>
          <w:sz w:val="24"/>
          <w:szCs w:val="24"/>
          <w:lang w:val="zh-CN"/>
        </w:rPr>
        <w:t>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           </w:t>
      </w:r>
      <w:r>
        <w:rPr>
          <w:rFonts w:hint="eastAsia" w:ascii="宋体" w:hAnsi="宋体" w:cs="宋体"/>
          <w:sz w:val="24"/>
          <w:szCs w:val="24"/>
          <w:u w:val="single"/>
          <w:lang w:val="zh-CN"/>
        </w:rPr>
        <w:t>（公章）</w:t>
      </w:r>
      <w:bookmarkStart w:id="0" w:name="_GoBack"/>
      <w:bookmarkEnd w:id="0"/>
    </w:p>
    <w:p w14:paraId="06B7C4F0">
      <w:pPr>
        <w:pStyle w:val="5"/>
        <w:rPr>
          <w:rFonts w:hint="eastAsia" w:ascii="宋体" w:hAnsi="宋体" w:cs="宋体"/>
          <w:sz w:val="24"/>
          <w:szCs w:val="24"/>
          <w:lang w:val="zh-CN"/>
        </w:rPr>
      </w:pPr>
    </w:p>
    <w:p w14:paraId="1C1153AE">
      <w:pPr>
        <w:pStyle w:val="5"/>
        <w:rPr>
          <w:rFonts w:hint="eastAsia" w:ascii="宋体" w:hAnsi="宋体" w:cs="宋体"/>
          <w:sz w:val="24"/>
          <w:szCs w:val="24"/>
          <w:lang w:val="zh-CN"/>
        </w:rPr>
      </w:pPr>
      <w:r>
        <w:rPr>
          <w:rFonts w:hint="eastAsia" w:ascii="宋体" w:hAnsi="宋体" w:cs="宋体"/>
          <w:sz w:val="24"/>
          <w:szCs w:val="24"/>
          <w:lang w:val="zh-CN"/>
        </w:rPr>
        <w:t>法定代表人</w:t>
      </w:r>
      <w:r>
        <w:rPr>
          <w:rFonts w:hint="eastAsia" w:ascii="宋体" w:hAnsi="宋体" w:cs="宋体"/>
          <w:sz w:val="24"/>
          <w:szCs w:val="24"/>
        </w:rPr>
        <w:t>或</w:t>
      </w:r>
      <w:r>
        <w:rPr>
          <w:rFonts w:hint="eastAsia" w:ascii="宋体" w:hAnsi="宋体" w:cs="宋体"/>
          <w:sz w:val="24"/>
          <w:szCs w:val="24"/>
          <w:lang w:val="zh-CN"/>
        </w:rPr>
        <w:t>授权代表：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cs="宋体"/>
          <w:sz w:val="24"/>
          <w:szCs w:val="24"/>
          <w:lang w:val="zh-CN"/>
        </w:rPr>
        <w:t>（签字或盖章）</w:t>
      </w:r>
    </w:p>
    <w:p w14:paraId="4FCAE7BC">
      <w:pPr>
        <w:pStyle w:val="5"/>
        <w:rPr>
          <w:rFonts w:hint="eastAsia" w:ascii="宋体" w:cs="宋体"/>
          <w:sz w:val="24"/>
          <w:szCs w:val="24"/>
          <w:lang w:val="en-US" w:eastAsia="zh-CN"/>
        </w:rPr>
      </w:pPr>
    </w:p>
    <w:p w14:paraId="6B9AB0F3">
      <w:pPr>
        <w:pStyle w:val="5"/>
      </w:pPr>
      <w:r>
        <w:rPr>
          <w:rFonts w:hint="eastAsia" w:ascii="宋体" w:cs="宋体"/>
          <w:sz w:val="24"/>
          <w:szCs w:val="24"/>
          <w:lang w:val="en-US" w:eastAsia="zh-CN"/>
        </w:rPr>
        <w:t>日期：</w:t>
      </w:r>
      <w:r>
        <w:rPr>
          <w:rFonts w:hint="eastAsia" w:ascii="宋体" w:cs="宋体"/>
          <w:sz w:val="24"/>
          <w:szCs w:val="24"/>
          <w:u w:val="single"/>
          <w:lang w:val="en-US" w:eastAsia="zh-CN"/>
        </w:rPr>
        <w:t xml:space="preserve">                 </w:t>
      </w:r>
    </w:p>
    <w:p w14:paraId="6C6E0CD3"/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BA41FF">
    <w:pPr>
      <w:pStyle w:val="4"/>
      <w:jc w:val="right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E199A1C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E199A1C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DBFD8F">
    <w:pPr>
      <w:adjustRightInd w:val="0"/>
      <w:snapToGrid w:val="0"/>
      <w:spacing w:line="360" w:lineRule="auto"/>
      <w:jc w:val="left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A61365"/>
    <w:rsid w:val="37864D08"/>
    <w:rsid w:val="4E5D565D"/>
    <w:rsid w:val="7B745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  <w:style w:type="paragraph" w:styleId="3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5">
    <w:name w:val="Body Text First Indent"/>
    <w:basedOn w:val="3"/>
    <w:qFormat/>
    <w:uiPriority w:val="0"/>
    <w:rPr>
      <w:rFonts w:hAnsi="宋体"/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09正文_wh"/>
    <w:qFormat/>
    <w:uiPriority w:val="0"/>
    <w:pPr>
      <w:spacing w:line="300" w:lineRule="auto"/>
      <w:ind w:firstLine="200" w:firstLineChars="200"/>
      <w:jc w:val="both"/>
    </w:pPr>
    <w:rPr>
      <w:rFonts w:ascii="Calibri" w:hAnsi="Calibri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117</Words>
  <Characters>117</Characters>
  <Lines>0</Lines>
  <Paragraphs>0</Paragraphs>
  <TotalTime>0</TotalTime>
  <ScaleCrop>false</ScaleCrop>
  <LinksUpToDate>false</LinksUpToDate>
  <CharactersWithSpaces>181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2025-12-31T03:08:00Z</dcterms:created>
  <dc:creator>Administrator</dc:creator>
  <cp:lastModifiedBy>东方日出</cp:lastModifiedBy>
  <dcterms:modified xsi:type="dcterms:W3CDTF">2026-01-12T02:26:00Z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eyJoZGlkIjoiZGZkZjU0YmUwNjM5Y2MyN2RmZjBhMmYxN2RkZWYzZGUiLCJ1c2VySWQiOiIxNTI1NTE3NTE1In0=</vt:lpwstr>
  </property>
  <property fmtid="{D5CDD505-2E9C-101B-9397-08002B2CF9AE}" pid="4" name="ICV">
    <vt:lpwstr>3E2281EB0D8347ED974D40618ED7B70D_12</vt:lpwstr>
  </property>
</Properties>
</file>