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710B">
      <w:pPr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 xml:space="preserve"> 采购内容及要求</w:t>
      </w:r>
    </w:p>
    <w:tbl>
      <w:tblPr>
        <w:tblStyle w:val="5"/>
        <w:tblpPr w:leftFromText="180" w:rightFromText="180" w:vertAnchor="text" w:horzAnchor="page" w:tblpX="1942" w:tblpY="6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2826"/>
        <w:gridCol w:w="2545"/>
        <w:gridCol w:w="1716"/>
      </w:tblGrid>
      <w:tr w14:paraId="6FA1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92" w:type="dxa"/>
            <w:vAlign w:val="center"/>
          </w:tcPr>
          <w:p w14:paraId="6F2A74CA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826" w:type="dxa"/>
            <w:vAlign w:val="center"/>
          </w:tcPr>
          <w:p w14:paraId="2DFCA94A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执行标准</w:t>
            </w:r>
          </w:p>
        </w:tc>
        <w:tc>
          <w:tcPr>
            <w:tcW w:w="2545" w:type="dxa"/>
            <w:vAlign w:val="center"/>
          </w:tcPr>
          <w:p w14:paraId="716B1665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1716" w:type="dxa"/>
            <w:vAlign w:val="center"/>
          </w:tcPr>
          <w:p w14:paraId="27EC7908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0576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</w:trPr>
        <w:tc>
          <w:tcPr>
            <w:tcW w:w="1492" w:type="dxa"/>
            <w:vAlign w:val="center"/>
          </w:tcPr>
          <w:p w14:paraId="28E78201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lang w:val="en-US" w:eastAsia="zh-CN"/>
              </w:rPr>
              <w:t>加厚高强度</w:t>
            </w: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地膜</w:t>
            </w:r>
          </w:p>
        </w:tc>
        <w:tc>
          <w:tcPr>
            <w:tcW w:w="2826" w:type="dxa"/>
            <w:vAlign w:val="center"/>
          </w:tcPr>
          <w:p w14:paraId="355F4F9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覆盖时间和力学性能指标不低于《聚乙烯吹塑农用地膜覆盖薄膜》（GB13735-2017）中</w:t>
            </w: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</w:t>
            </w: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类耐老化地膜有关要求，确保地膜使用后能够有效回收。提供佐证资料：包</w:t>
            </w:r>
          </w:p>
          <w:p w14:paraId="4DA15D7D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括但不限于经厂家确认的产品检测报告、技术证明文件等。</w:t>
            </w:r>
          </w:p>
        </w:tc>
        <w:tc>
          <w:tcPr>
            <w:tcW w:w="2545" w:type="dxa"/>
            <w:vAlign w:val="center"/>
          </w:tcPr>
          <w:p w14:paraId="34E485F2">
            <w:pPr>
              <w:jc w:val="both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厚度≥0.015mm</w:t>
            </w:r>
          </w:p>
          <w:p w14:paraId="74676C9E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幅宽：1.1m 和1.4m</w:t>
            </w:r>
          </w:p>
        </w:tc>
        <w:tc>
          <w:tcPr>
            <w:tcW w:w="1716" w:type="dxa"/>
            <w:vAlign w:val="center"/>
          </w:tcPr>
          <w:p w14:paraId="2C706623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58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492" w:type="dxa"/>
            <w:vAlign w:val="center"/>
          </w:tcPr>
          <w:p w14:paraId="43E25D34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95"/>
                <w:sz w:val="24"/>
                <w:szCs w:val="24"/>
                <w:vertAlign w:val="baseline"/>
                <w:lang w:val="en-US" w:eastAsia="zh-CN"/>
              </w:rPr>
              <w:t>反光膜</w:t>
            </w:r>
          </w:p>
        </w:tc>
        <w:tc>
          <w:tcPr>
            <w:tcW w:w="2826" w:type="dxa"/>
            <w:vAlign w:val="center"/>
          </w:tcPr>
          <w:p w14:paraId="7EA18B44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FF0000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95"/>
                <w:sz w:val="24"/>
                <w:szCs w:val="24"/>
                <w:vertAlign w:val="baseline"/>
                <w:lang w:val="en-US" w:eastAsia="zh-CN"/>
              </w:rPr>
              <w:t>符合BB/T0030-2019要求，用于果树冠层果实着色，确保使用后能够有效回收。</w:t>
            </w:r>
          </w:p>
          <w:p w14:paraId="3DD2061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color w:val="FF0000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95"/>
                <w:sz w:val="24"/>
                <w:szCs w:val="24"/>
                <w:vertAlign w:val="baseline"/>
                <w:lang w:val="en-US" w:eastAsia="zh-CN"/>
              </w:rPr>
              <w:t>提供佐证资料：包</w:t>
            </w:r>
          </w:p>
          <w:p w14:paraId="315BEAF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仿宋_GB2312" w:hAnsi="仿宋_GB2312" w:eastAsia="仿宋_GB2312" w:cs="仿宋_GB2312"/>
                <w:color w:val="FF0000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95"/>
                <w:sz w:val="24"/>
                <w:szCs w:val="24"/>
                <w:vertAlign w:val="baseline"/>
                <w:lang w:val="en-US" w:eastAsia="zh-CN"/>
              </w:rPr>
              <w:t>括但不限于经厂家确认的产品检测报告、技术证明文件等。</w:t>
            </w:r>
          </w:p>
        </w:tc>
        <w:tc>
          <w:tcPr>
            <w:tcW w:w="2545" w:type="dxa"/>
            <w:vAlign w:val="center"/>
          </w:tcPr>
          <w:p w14:paraId="7703BC03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95"/>
                <w:sz w:val="24"/>
                <w:szCs w:val="24"/>
                <w:vertAlign w:val="baseline"/>
                <w:lang w:val="en-US" w:eastAsia="zh-CN"/>
              </w:rPr>
              <w:t>厚度：0.015mm</w:t>
            </w:r>
          </w:p>
          <w:p w14:paraId="711BF20F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w w:val="95"/>
                <w:sz w:val="24"/>
                <w:szCs w:val="24"/>
                <w:vertAlign w:val="baseline"/>
                <w:lang w:val="en-US" w:eastAsia="zh-CN"/>
              </w:rPr>
              <w:t>幅宽：1m和1.2m</w:t>
            </w:r>
          </w:p>
        </w:tc>
        <w:tc>
          <w:tcPr>
            <w:tcW w:w="1716" w:type="dxa"/>
            <w:vAlign w:val="center"/>
          </w:tcPr>
          <w:p w14:paraId="3FCC01EB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39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492" w:type="dxa"/>
            <w:vAlign w:val="center"/>
          </w:tcPr>
          <w:p w14:paraId="502594D4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全生物降解地膜</w:t>
            </w:r>
          </w:p>
        </w:tc>
        <w:tc>
          <w:tcPr>
            <w:tcW w:w="2826" w:type="dxa"/>
            <w:vAlign w:val="center"/>
          </w:tcPr>
          <w:p w14:paraId="1BEB84F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符合《全生物降解</w:t>
            </w:r>
          </w:p>
          <w:p w14:paraId="2E9AF703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农用地面覆盖薄膜》（GB/T35795-2017）国家标准。</w:t>
            </w:r>
          </w:p>
          <w:p w14:paraId="46153701">
            <w:pPr>
              <w:jc w:val="both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提供佐证资料：包括但不限于经厂家确认的产品检测报告、技术证明文件等。</w:t>
            </w:r>
          </w:p>
        </w:tc>
        <w:tc>
          <w:tcPr>
            <w:tcW w:w="2545" w:type="dxa"/>
            <w:vAlign w:val="center"/>
          </w:tcPr>
          <w:p w14:paraId="2DCCA966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宽：1.1m -1.4m</w:t>
            </w:r>
          </w:p>
        </w:tc>
        <w:tc>
          <w:tcPr>
            <w:tcW w:w="1716" w:type="dxa"/>
            <w:vAlign w:val="center"/>
          </w:tcPr>
          <w:p w14:paraId="0F4517A0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E0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492" w:type="dxa"/>
            <w:vAlign w:val="center"/>
          </w:tcPr>
          <w:p w14:paraId="453EE09F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第三方机构回收</w:t>
            </w:r>
          </w:p>
        </w:tc>
        <w:tc>
          <w:tcPr>
            <w:tcW w:w="2826" w:type="dxa"/>
            <w:vAlign w:val="center"/>
          </w:tcPr>
          <w:p w14:paraId="321A5639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5" w:type="dxa"/>
            <w:vAlign w:val="center"/>
          </w:tcPr>
          <w:p w14:paraId="73029FF4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1716" w:type="dxa"/>
            <w:vAlign w:val="center"/>
          </w:tcPr>
          <w:p w14:paraId="7A4BE8C7">
            <w:pPr>
              <w:jc w:val="center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vertAlign w:val="baseline"/>
                <w:lang w:val="en-US" w:eastAsia="zh-CN"/>
              </w:rPr>
              <w:t>回收废旧农膜≥420吨，购买捡拾作业机械，建设回收站点1个，回收站点补助奖励</w:t>
            </w:r>
          </w:p>
        </w:tc>
      </w:tr>
    </w:tbl>
    <w:p w14:paraId="387D5549">
      <w:pPr>
        <w:jc w:val="both"/>
        <w:rPr>
          <w:rFonts w:hint="default" w:ascii="仿宋" w:hAnsi="仿宋" w:eastAsia="仿宋" w:cs="仿宋"/>
          <w:w w:val="95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293" w:bottom="1213" w:left="157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ZjdhZmIyNjg5YTI4YjY2NGU0MTFiNGNiODhlODAifQ=="/>
  </w:docVars>
  <w:rsids>
    <w:rsidRoot w:val="00000000"/>
    <w:rsid w:val="021C1BEA"/>
    <w:rsid w:val="04BE6757"/>
    <w:rsid w:val="07026E07"/>
    <w:rsid w:val="0F6B3EC6"/>
    <w:rsid w:val="0FB75ADD"/>
    <w:rsid w:val="146C1316"/>
    <w:rsid w:val="153D05B3"/>
    <w:rsid w:val="1594066F"/>
    <w:rsid w:val="166E7112"/>
    <w:rsid w:val="16AC2865"/>
    <w:rsid w:val="18BB6EED"/>
    <w:rsid w:val="1BA76C92"/>
    <w:rsid w:val="1C9571A6"/>
    <w:rsid w:val="20C91B14"/>
    <w:rsid w:val="230F4B13"/>
    <w:rsid w:val="23EB7FF4"/>
    <w:rsid w:val="24493791"/>
    <w:rsid w:val="24C33597"/>
    <w:rsid w:val="262D66A1"/>
    <w:rsid w:val="279F537D"/>
    <w:rsid w:val="27FD3529"/>
    <w:rsid w:val="28C07035"/>
    <w:rsid w:val="2B5621F6"/>
    <w:rsid w:val="2ED75802"/>
    <w:rsid w:val="2F0958BA"/>
    <w:rsid w:val="312C3E8E"/>
    <w:rsid w:val="32B06690"/>
    <w:rsid w:val="332B3F69"/>
    <w:rsid w:val="336D27D3"/>
    <w:rsid w:val="3B1A0E6D"/>
    <w:rsid w:val="40F35195"/>
    <w:rsid w:val="46D77486"/>
    <w:rsid w:val="481E3C44"/>
    <w:rsid w:val="4A652C1F"/>
    <w:rsid w:val="4B472D07"/>
    <w:rsid w:val="532D7E43"/>
    <w:rsid w:val="58692CBA"/>
    <w:rsid w:val="58A837E2"/>
    <w:rsid w:val="591D7C4D"/>
    <w:rsid w:val="598A4139"/>
    <w:rsid w:val="5A980941"/>
    <w:rsid w:val="5BAD7361"/>
    <w:rsid w:val="5BB16E51"/>
    <w:rsid w:val="5EE017FC"/>
    <w:rsid w:val="5FFA4823"/>
    <w:rsid w:val="60A24FBB"/>
    <w:rsid w:val="62634C1E"/>
    <w:rsid w:val="661D6DB4"/>
    <w:rsid w:val="67281F92"/>
    <w:rsid w:val="674548F2"/>
    <w:rsid w:val="686139AD"/>
    <w:rsid w:val="695579D5"/>
    <w:rsid w:val="69A71894"/>
    <w:rsid w:val="6D0A2E73"/>
    <w:rsid w:val="6DF11AC8"/>
    <w:rsid w:val="6E065D82"/>
    <w:rsid w:val="6ECD58F9"/>
    <w:rsid w:val="736D1458"/>
    <w:rsid w:val="75812938"/>
    <w:rsid w:val="772A2B29"/>
    <w:rsid w:val="7BE81FC4"/>
    <w:rsid w:val="7CF7012F"/>
    <w:rsid w:val="7DF52776"/>
    <w:rsid w:val="7F30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355</Characters>
  <Paragraphs>513</Paragraphs>
  <TotalTime>0</TotalTime>
  <ScaleCrop>false</ScaleCrop>
  <LinksUpToDate>false</LinksUpToDate>
  <CharactersWithSpaces>358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2023-04-18T09:59:00Z</dcterms:created>
  <dc:creator>王磊</dc:creator>
  <cp:lastModifiedBy>Halo。</cp:lastModifiedBy>
  <cp:lastPrinted>2024-11-20T07:25:00Z</cp:lastPrinted>
  <dcterms:modified xsi:type="dcterms:W3CDTF">2024-11-26T07:11:01Z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E1FF44089A4D4D93BB17E9DA00B2A381_13</vt:lpwstr>
  </property>
</Properties>
</file>