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F4217">
      <w:pPr>
        <w:jc w:val="center"/>
        <w:outlineLvl w:val="0"/>
        <w:rPr>
          <w:rStyle w:val="8"/>
          <w:rFonts w:hint="eastAsia" w:ascii="宋体" w:eastAsia="宋体" w:cs="宋体"/>
          <w:sz w:val="36"/>
          <w:szCs w:val="36"/>
          <w:lang w:eastAsia="zh-CN"/>
        </w:rPr>
      </w:pPr>
      <w:r>
        <w:rPr>
          <w:rStyle w:val="8"/>
          <w:rFonts w:hint="eastAsia" w:ascii="宋体" w:eastAsia="宋体" w:cs="宋体"/>
          <w:sz w:val="36"/>
          <w:szCs w:val="36"/>
          <w:lang w:eastAsia="zh-CN"/>
        </w:rPr>
        <w:t>武功县高级职业中学智慧体育测试教学设备项目</w:t>
      </w:r>
    </w:p>
    <w:p w14:paraId="781242D3">
      <w:pPr>
        <w:jc w:val="center"/>
        <w:outlineLvl w:val="0"/>
        <w:rPr>
          <w:rStyle w:val="8"/>
          <w:rFonts w:ascii="宋体" w:eastAsia="宋体" w:cs="宋体"/>
          <w:sz w:val="36"/>
          <w:szCs w:val="36"/>
        </w:rPr>
      </w:pPr>
      <w:r>
        <w:rPr>
          <w:rStyle w:val="8"/>
          <w:rFonts w:hint="eastAsia" w:ascii="宋体" w:eastAsia="宋体" w:cs="宋体"/>
          <w:sz w:val="36"/>
          <w:szCs w:val="36"/>
        </w:rPr>
        <w:t>招标公告</w:t>
      </w:r>
    </w:p>
    <w:p w14:paraId="71C04FFA">
      <w:pPr>
        <w:pStyle w:val="3"/>
        <w:rPr>
          <w:rFonts w:hAnsi="宋体" w:cs="宋体"/>
        </w:rPr>
      </w:pPr>
    </w:p>
    <w:p w14:paraId="31B0AC8F">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textAlignment w:val="baseline"/>
        <w:outlineLvl w:val="9"/>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shd w:val="clear" w:fill="FFFFFF"/>
          <w:lang w:val="en-US" w:eastAsia="zh-CN"/>
        </w:rPr>
        <w:t xml:space="preserve"> </w:t>
      </w:r>
      <w:r>
        <w:rPr>
          <w:rStyle w:val="7"/>
          <w:rFonts w:hint="eastAsia" w:ascii="宋体" w:hAnsi="宋体" w:eastAsia="宋体" w:cs="宋体"/>
          <w:b/>
          <w:bCs/>
          <w:i w:val="0"/>
          <w:iCs w:val="0"/>
          <w:caps w:val="0"/>
          <w:color w:val="333333"/>
          <w:spacing w:val="0"/>
          <w:sz w:val="21"/>
          <w:szCs w:val="21"/>
          <w:shd w:val="clear" w:fill="FFFFFF"/>
          <w:vertAlign w:val="baseline"/>
        </w:rPr>
        <w:t>项目概况</w:t>
      </w:r>
    </w:p>
    <w:p w14:paraId="399356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textAlignment w:val="baseline"/>
        <w:outlineLvl w:val="9"/>
        <w:rPr>
          <w:rFonts w:hint="eastAsia" w:ascii="宋体" w:hAnsi="宋体" w:eastAsia="宋体" w:cs="宋体"/>
          <w:sz w:val="21"/>
          <w:szCs w:val="21"/>
          <w:highlight w:val="none"/>
        </w:rPr>
      </w:pPr>
      <w:r>
        <w:rPr>
          <w:rFonts w:hint="eastAsia" w:cs="宋体"/>
          <w:i w:val="0"/>
          <w:iCs w:val="0"/>
          <w:caps w:val="0"/>
          <w:color w:val="333333"/>
          <w:spacing w:val="0"/>
          <w:sz w:val="21"/>
          <w:szCs w:val="21"/>
          <w:shd w:val="clear" w:fill="FFFFFF"/>
          <w:vertAlign w:val="baseline"/>
          <w:lang w:eastAsia="zh-CN"/>
        </w:rPr>
        <w:t>武功县高级职业中学智慧体育测试教学设备项目</w:t>
      </w:r>
      <w:r>
        <w:rPr>
          <w:rFonts w:hint="eastAsia" w:ascii="宋体" w:hAnsi="宋体" w:eastAsia="宋体" w:cs="宋体"/>
          <w:i w:val="0"/>
          <w:iCs w:val="0"/>
          <w:caps w:val="0"/>
          <w:color w:val="333333"/>
          <w:spacing w:val="0"/>
          <w:sz w:val="21"/>
          <w:szCs w:val="21"/>
          <w:shd w:val="clear" w:fill="FFFFFF"/>
          <w:vertAlign w:val="baseline"/>
        </w:rPr>
        <w:t>招标项目的潜在投标人应在西安市碑林区更新街13号铭爵大厦2号楼7楼获取招标文件，并于20</w:t>
      </w:r>
      <w:r>
        <w:rPr>
          <w:rFonts w:hint="eastAsia" w:ascii="宋体" w:hAnsi="宋体" w:eastAsia="宋体" w:cs="宋体"/>
          <w:i w:val="0"/>
          <w:iCs w:val="0"/>
          <w:caps w:val="0"/>
          <w:color w:val="333333"/>
          <w:spacing w:val="0"/>
          <w:sz w:val="21"/>
          <w:szCs w:val="21"/>
          <w:highlight w:val="none"/>
          <w:shd w:val="clear" w:fill="FFFFFF"/>
          <w:vertAlign w:val="baseline"/>
        </w:rPr>
        <w:t>2</w:t>
      </w:r>
      <w:r>
        <w:rPr>
          <w:rFonts w:hint="eastAsia" w:cs="宋体"/>
          <w:i w:val="0"/>
          <w:iCs w:val="0"/>
          <w:caps w:val="0"/>
          <w:color w:val="333333"/>
          <w:spacing w:val="0"/>
          <w:sz w:val="21"/>
          <w:szCs w:val="21"/>
          <w:highlight w:val="none"/>
          <w:shd w:val="clear" w:fill="FFFFFF"/>
          <w:vertAlign w:val="baseline"/>
          <w:lang w:val="en-US" w:eastAsia="zh-CN"/>
        </w:rPr>
        <w:t>5</w:t>
      </w:r>
      <w:r>
        <w:rPr>
          <w:rFonts w:hint="eastAsia" w:ascii="宋体" w:hAnsi="宋体" w:eastAsia="宋体" w:cs="宋体"/>
          <w:i w:val="0"/>
          <w:iCs w:val="0"/>
          <w:caps w:val="0"/>
          <w:color w:val="333333"/>
          <w:spacing w:val="0"/>
          <w:sz w:val="21"/>
          <w:szCs w:val="21"/>
          <w:highlight w:val="none"/>
          <w:shd w:val="clear" w:fill="FFFFFF"/>
          <w:vertAlign w:val="baseline"/>
        </w:rPr>
        <w:t>年</w:t>
      </w:r>
      <w:r>
        <w:rPr>
          <w:rFonts w:hint="eastAsia" w:cs="宋体"/>
          <w:i w:val="0"/>
          <w:iCs w:val="0"/>
          <w:caps w:val="0"/>
          <w:color w:val="333333"/>
          <w:spacing w:val="0"/>
          <w:sz w:val="21"/>
          <w:szCs w:val="21"/>
          <w:highlight w:val="none"/>
          <w:shd w:val="clear" w:fill="FFFFFF"/>
          <w:vertAlign w:val="baseline"/>
          <w:lang w:val="en-US" w:eastAsia="zh-CN"/>
        </w:rPr>
        <w:t>01</w:t>
      </w:r>
      <w:r>
        <w:rPr>
          <w:rFonts w:hint="eastAsia" w:ascii="宋体" w:hAnsi="宋体" w:eastAsia="宋体" w:cs="宋体"/>
          <w:i w:val="0"/>
          <w:iCs w:val="0"/>
          <w:caps w:val="0"/>
          <w:color w:val="333333"/>
          <w:spacing w:val="0"/>
          <w:sz w:val="21"/>
          <w:szCs w:val="21"/>
          <w:highlight w:val="none"/>
          <w:shd w:val="clear" w:fill="FFFFFF"/>
          <w:vertAlign w:val="baseline"/>
        </w:rPr>
        <w:t>月1</w:t>
      </w:r>
      <w:r>
        <w:rPr>
          <w:rFonts w:hint="eastAsia" w:cs="宋体"/>
          <w:i w:val="0"/>
          <w:iCs w:val="0"/>
          <w:caps w:val="0"/>
          <w:color w:val="333333"/>
          <w:spacing w:val="0"/>
          <w:sz w:val="21"/>
          <w:szCs w:val="21"/>
          <w:highlight w:val="none"/>
          <w:shd w:val="clear" w:fill="FFFFFF"/>
          <w:vertAlign w:val="baseline"/>
          <w:lang w:val="en-US" w:eastAsia="zh-CN"/>
        </w:rPr>
        <w:t>4</w:t>
      </w:r>
      <w:r>
        <w:rPr>
          <w:rFonts w:hint="eastAsia" w:ascii="宋体" w:hAnsi="宋体" w:eastAsia="宋体" w:cs="宋体"/>
          <w:i w:val="0"/>
          <w:iCs w:val="0"/>
          <w:caps w:val="0"/>
          <w:color w:val="333333"/>
          <w:spacing w:val="0"/>
          <w:sz w:val="21"/>
          <w:szCs w:val="21"/>
          <w:highlight w:val="none"/>
          <w:shd w:val="clear" w:fill="FFFFFF"/>
          <w:vertAlign w:val="baseline"/>
        </w:rPr>
        <w:t>日 14时00分（北京时间）前递交投标文件。</w:t>
      </w:r>
    </w:p>
    <w:p w14:paraId="0C2E67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outlineLvl w:val="9"/>
        <w:rPr>
          <w:rFonts w:hint="eastAsia" w:ascii="宋体" w:hAnsi="宋体" w:eastAsia="宋体" w:cs="宋体"/>
          <w:b w:val="0"/>
          <w:bCs w:val="0"/>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shd w:val="clear" w:fill="FFFFFF"/>
          <w:vertAlign w:val="baseline"/>
        </w:rPr>
        <w:t>一、项目基本情况</w:t>
      </w:r>
    </w:p>
    <w:p w14:paraId="1A56B45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outlineLvl w:val="9"/>
        <w:rPr>
          <w:rFonts w:hint="default"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shd w:val="clear" w:fill="FFFFFF"/>
          <w:vertAlign w:val="baseline"/>
        </w:rPr>
        <w:t>项目编号：JZZB2024-11</w:t>
      </w:r>
      <w:r>
        <w:rPr>
          <w:rFonts w:hint="eastAsia" w:cs="宋体"/>
          <w:i w:val="0"/>
          <w:iCs w:val="0"/>
          <w:caps w:val="0"/>
          <w:color w:val="333333"/>
          <w:spacing w:val="0"/>
          <w:sz w:val="21"/>
          <w:szCs w:val="21"/>
          <w:shd w:val="clear" w:fill="FFFFFF"/>
          <w:vertAlign w:val="baseline"/>
          <w:lang w:val="en-US" w:eastAsia="zh-CN"/>
        </w:rPr>
        <w:t>93</w:t>
      </w:r>
    </w:p>
    <w:p w14:paraId="10A8836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1"/>
          <w:szCs w:val="21"/>
          <w:lang w:eastAsia="zh-CN"/>
        </w:rPr>
      </w:pPr>
      <w:r>
        <w:rPr>
          <w:rFonts w:hint="eastAsia" w:ascii="宋体" w:hAnsi="宋体" w:eastAsia="宋体" w:cs="宋体"/>
          <w:i w:val="0"/>
          <w:iCs w:val="0"/>
          <w:caps w:val="0"/>
          <w:color w:val="333333"/>
          <w:spacing w:val="0"/>
          <w:sz w:val="21"/>
          <w:szCs w:val="21"/>
          <w:shd w:val="clear" w:fill="FFFFFF"/>
          <w:vertAlign w:val="baseline"/>
        </w:rPr>
        <w:t>项目名称：</w:t>
      </w:r>
      <w:r>
        <w:rPr>
          <w:rFonts w:hint="eastAsia" w:cs="宋体"/>
          <w:i w:val="0"/>
          <w:iCs w:val="0"/>
          <w:caps w:val="0"/>
          <w:color w:val="333333"/>
          <w:spacing w:val="0"/>
          <w:sz w:val="21"/>
          <w:szCs w:val="21"/>
          <w:shd w:val="clear" w:fill="FFFFFF"/>
          <w:vertAlign w:val="baseline"/>
          <w:lang w:eastAsia="zh-CN"/>
        </w:rPr>
        <w:t>武功县高级职业中学智慧体育测试教学设备项目</w:t>
      </w:r>
    </w:p>
    <w:p w14:paraId="3FB65B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采购方式：公开招标</w:t>
      </w:r>
    </w:p>
    <w:p w14:paraId="41FE1FE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预算金额：1,</w:t>
      </w:r>
      <w:r>
        <w:rPr>
          <w:rFonts w:hint="eastAsia" w:cs="宋体"/>
          <w:i w:val="0"/>
          <w:iCs w:val="0"/>
          <w:caps w:val="0"/>
          <w:color w:val="333333"/>
          <w:spacing w:val="0"/>
          <w:sz w:val="21"/>
          <w:szCs w:val="21"/>
          <w:shd w:val="clear" w:fill="FFFFFF"/>
          <w:vertAlign w:val="baseline"/>
          <w:lang w:val="en-US" w:eastAsia="zh-CN"/>
        </w:rPr>
        <w:t>022</w:t>
      </w:r>
      <w:r>
        <w:rPr>
          <w:rFonts w:hint="eastAsia" w:ascii="宋体" w:hAnsi="宋体" w:eastAsia="宋体" w:cs="宋体"/>
          <w:i w:val="0"/>
          <w:iCs w:val="0"/>
          <w:caps w:val="0"/>
          <w:color w:val="333333"/>
          <w:spacing w:val="0"/>
          <w:sz w:val="21"/>
          <w:szCs w:val="21"/>
          <w:shd w:val="clear" w:fill="FFFFFF"/>
          <w:vertAlign w:val="baseline"/>
        </w:rPr>
        <w:t>,</w:t>
      </w:r>
      <w:r>
        <w:rPr>
          <w:rFonts w:hint="eastAsia" w:cs="宋体"/>
          <w:i w:val="0"/>
          <w:iCs w:val="0"/>
          <w:caps w:val="0"/>
          <w:color w:val="333333"/>
          <w:spacing w:val="0"/>
          <w:sz w:val="21"/>
          <w:szCs w:val="21"/>
          <w:shd w:val="clear" w:fill="FFFFFF"/>
          <w:vertAlign w:val="baseline"/>
          <w:lang w:val="en-US" w:eastAsia="zh-CN"/>
        </w:rPr>
        <w:t>130</w:t>
      </w:r>
      <w:r>
        <w:rPr>
          <w:rFonts w:hint="eastAsia" w:ascii="宋体" w:hAnsi="宋体" w:eastAsia="宋体" w:cs="宋体"/>
          <w:i w:val="0"/>
          <w:iCs w:val="0"/>
          <w:caps w:val="0"/>
          <w:color w:val="333333"/>
          <w:spacing w:val="0"/>
          <w:sz w:val="21"/>
          <w:szCs w:val="21"/>
          <w:shd w:val="clear" w:fill="FFFFFF"/>
          <w:vertAlign w:val="baseline"/>
        </w:rPr>
        <w:t>.00元</w:t>
      </w:r>
    </w:p>
    <w:p w14:paraId="6724D99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采购需求：</w:t>
      </w:r>
    </w:p>
    <w:p w14:paraId="4B4249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合同包1(</w:t>
      </w:r>
      <w:r>
        <w:rPr>
          <w:rFonts w:hint="eastAsia" w:cs="宋体"/>
          <w:i w:val="0"/>
          <w:iCs w:val="0"/>
          <w:caps w:val="0"/>
          <w:color w:val="333333"/>
          <w:spacing w:val="0"/>
          <w:sz w:val="21"/>
          <w:szCs w:val="21"/>
          <w:shd w:val="clear" w:fill="FFFFFF"/>
          <w:vertAlign w:val="baseline"/>
          <w:lang w:eastAsia="zh-CN"/>
        </w:rPr>
        <w:t>武功县高级职业中学智慧体育测试教学设备项目</w:t>
      </w:r>
      <w:r>
        <w:rPr>
          <w:rFonts w:hint="eastAsia" w:ascii="宋体" w:hAnsi="宋体" w:eastAsia="宋体" w:cs="宋体"/>
          <w:i w:val="0"/>
          <w:iCs w:val="0"/>
          <w:caps w:val="0"/>
          <w:color w:val="333333"/>
          <w:spacing w:val="0"/>
          <w:sz w:val="21"/>
          <w:szCs w:val="21"/>
          <w:shd w:val="clear" w:fill="FFFFFF"/>
          <w:vertAlign w:val="baseline"/>
        </w:rPr>
        <w:t>):</w:t>
      </w:r>
    </w:p>
    <w:p w14:paraId="51D18F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20" w:firstLineChars="200"/>
        <w:jc w:val="both"/>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合同包预算金额：1,</w:t>
      </w:r>
      <w:r>
        <w:rPr>
          <w:rFonts w:hint="eastAsia" w:cs="宋体"/>
          <w:i w:val="0"/>
          <w:iCs w:val="0"/>
          <w:caps w:val="0"/>
          <w:color w:val="333333"/>
          <w:spacing w:val="0"/>
          <w:sz w:val="21"/>
          <w:szCs w:val="21"/>
          <w:shd w:val="clear" w:fill="FFFFFF"/>
          <w:vertAlign w:val="baseline"/>
          <w:lang w:val="en-US" w:eastAsia="zh-CN"/>
        </w:rPr>
        <w:t>022</w:t>
      </w:r>
      <w:r>
        <w:rPr>
          <w:rFonts w:hint="eastAsia" w:ascii="宋体" w:hAnsi="宋体" w:eastAsia="宋体" w:cs="宋体"/>
          <w:i w:val="0"/>
          <w:iCs w:val="0"/>
          <w:caps w:val="0"/>
          <w:color w:val="333333"/>
          <w:spacing w:val="0"/>
          <w:sz w:val="21"/>
          <w:szCs w:val="21"/>
          <w:shd w:val="clear" w:fill="FFFFFF"/>
          <w:vertAlign w:val="baseline"/>
        </w:rPr>
        <w:t>,</w:t>
      </w:r>
      <w:r>
        <w:rPr>
          <w:rFonts w:hint="eastAsia" w:cs="宋体"/>
          <w:i w:val="0"/>
          <w:iCs w:val="0"/>
          <w:caps w:val="0"/>
          <w:color w:val="333333"/>
          <w:spacing w:val="0"/>
          <w:sz w:val="21"/>
          <w:szCs w:val="21"/>
          <w:shd w:val="clear" w:fill="FFFFFF"/>
          <w:vertAlign w:val="baseline"/>
          <w:lang w:val="en-US" w:eastAsia="zh-CN"/>
        </w:rPr>
        <w:t>130</w:t>
      </w:r>
      <w:r>
        <w:rPr>
          <w:rFonts w:hint="eastAsia" w:ascii="宋体" w:hAnsi="宋体" w:eastAsia="宋体" w:cs="宋体"/>
          <w:i w:val="0"/>
          <w:iCs w:val="0"/>
          <w:caps w:val="0"/>
          <w:color w:val="333333"/>
          <w:spacing w:val="0"/>
          <w:sz w:val="21"/>
          <w:szCs w:val="21"/>
          <w:shd w:val="clear" w:fill="FFFFFF"/>
          <w:vertAlign w:val="baseline"/>
        </w:rPr>
        <w:t>.00元</w:t>
      </w:r>
    </w:p>
    <w:p w14:paraId="1F2F76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20" w:firstLineChars="200"/>
        <w:jc w:val="both"/>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合同包最高限价：1,</w:t>
      </w:r>
      <w:r>
        <w:rPr>
          <w:rFonts w:hint="eastAsia" w:cs="宋体"/>
          <w:i w:val="0"/>
          <w:iCs w:val="0"/>
          <w:caps w:val="0"/>
          <w:color w:val="333333"/>
          <w:spacing w:val="0"/>
          <w:sz w:val="21"/>
          <w:szCs w:val="21"/>
          <w:shd w:val="clear" w:fill="FFFFFF"/>
          <w:vertAlign w:val="baseline"/>
          <w:lang w:val="en-US" w:eastAsia="zh-CN"/>
        </w:rPr>
        <w:t>022</w:t>
      </w:r>
      <w:r>
        <w:rPr>
          <w:rFonts w:hint="eastAsia" w:ascii="宋体" w:hAnsi="宋体" w:eastAsia="宋体" w:cs="宋体"/>
          <w:i w:val="0"/>
          <w:iCs w:val="0"/>
          <w:caps w:val="0"/>
          <w:color w:val="333333"/>
          <w:spacing w:val="0"/>
          <w:sz w:val="21"/>
          <w:szCs w:val="21"/>
          <w:shd w:val="clear" w:fill="FFFFFF"/>
          <w:vertAlign w:val="baseline"/>
        </w:rPr>
        <w:t>,</w:t>
      </w:r>
      <w:r>
        <w:rPr>
          <w:rFonts w:hint="eastAsia" w:cs="宋体"/>
          <w:i w:val="0"/>
          <w:iCs w:val="0"/>
          <w:caps w:val="0"/>
          <w:color w:val="333333"/>
          <w:spacing w:val="0"/>
          <w:sz w:val="21"/>
          <w:szCs w:val="21"/>
          <w:shd w:val="clear" w:fill="FFFFFF"/>
          <w:vertAlign w:val="baseline"/>
          <w:lang w:val="en-US" w:eastAsia="zh-CN"/>
        </w:rPr>
        <w:t>130</w:t>
      </w:r>
      <w:r>
        <w:rPr>
          <w:rFonts w:hint="eastAsia" w:ascii="宋体" w:hAnsi="宋体" w:eastAsia="宋体" w:cs="宋体"/>
          <w:i w:val="0"/>
          <w:iCs w:val="0"/>
          <w:caps w:val="0"/>
          <w:color w:val="333333"/>
          <w:spacing w:val="0"/>
          <w:sz w:val="21"/>
          <w:szCs w:val="21"/>
          <w:shd w:val="clear" w:fill="FFFFFF"/>
          <w:vertAlign w:val="baseline"/>
        </w:rPr>
        <w:t>.00元</w:t>
      </w:r>
    </w:p>
    <w:tbl>
      <w:tblPr>
        <w:tblStyle w:val="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16"/>
        <w:gridCol w:w="1482"/>
        <w:gridCol w:w="1826"/>
        <w:gridCol w:w="662"/>
        <w:gridCol w:w="1055"/>
        <w:gridCol w:w="1500"/>
        <w:gridCol w:w="1500"/>
      </w:tblGrid>
      <w:tr w14:paraId="517DC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3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CA430D">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品目号</w:t>
            </w:r>
          </w:p>
        </w:tc>
        <w:tc>
          <w:tcPr>
            <w:tcW w:w="8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3D6B9B">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品目名称</w:t>
            </w:r>
          </w:p>
        </w:tc>
        <w:tc>
          <w:tcPr>
            <w:tcW w:w="11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31D69C">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采购标的</w:t>
            </w:r>
          </w:p>
        </w:tc>
        <w:tc>
          <w:tcPr>
            <w:tcW w:w="36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0CC490">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数量（单位）</w:t>
            </w:r>
          </w:p>
        </w:tc>
        <w:tc>
          <w:tcPr>
            <w:tcW w:w="64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84806D">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技术规格、参数及要求</w:t>
            </w:r>
          </w:p>
        </w:tc>
        <w:tc>
          <w:tcPr>
            <w:tcW w:w="82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0FC2EF">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品目预算(元)</w:t>
            </w:r>
          </w:p>
        </w:tc>
        <w:tc>
          <w:tcPr>
            <w:tcW w:w="82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8BB138">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最高限价(元)</w:t>
            </w:r>
          </w:p>
        </w:tc>
      </w:tr>
      <w:tr w14:paraId="3F757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33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92B601">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val="en-US" w:eastAsia="zh-CN" w:bidi="ar"/>
              </w:rPr>
              <w:t>1-1</w:t>
            </w:r>
          </w:p>
        </w:tc>
        <w:tc>
          <w:tcPr>
            <w:tcW w:w="8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BA7F27">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教学仪器</w:t>
            </w:r>
          </w:p>
        </w:tc>
        <w:tc>
          <w:tcPr>
            <w:tcW w:w="11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821493">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1"/>
                <w:szCs w:val="21"/>
                <w:highlight w:val="none"/>
              </w:rPr>
            </w:pPr>
            <w:r>
              <w:rPr>
                <w:rFonts w:hint="eastAsia" w:hAnsi="宋体" w:cs="宋体"/>
                <w:kern w:val="0"/>
                <w:sz w:val="21"/>
                <w:szCs w:val="21"/>
                <w:highlight w:val="none"/>
                <w:lang w:val="en-US" w:eastAsia="zh-CN" w:bidi="ar"/>
              </w:rPr>
              <w:t>武功县高级职业中学智慧体育测试教学设备项目</w:t>
            </w:r>
          </w:p>
        </w:tc>
        <w:tc>
          <w:tcPr>
            <w:tcW w:w="36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54B53F">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1(批)</w:t>
            </w:r>
          </w:p>
        </w:tc>
        <w:tc>
          <w:tcPr>
            <w:tcW w:w="64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8FDF51">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详见采购文件</w:t>
            </w:r>
          </w:p>
        </w:tc>
        <w:tc>
          <w:tcPr>
            <w:tcW w:w="82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D9BB32">
            <w:pPr>
              <w:keepNext w:val="0"/>
              <w:keepLines w:val="0"/>
              <w:widowControl/>
              <w:suppressLineNumbers w:val="0"/>
              <w:wordWrap/>
              <w:spacing w:before="0" w:beforeAutospacing="0" w:after="0" w:afterAutospacing="0" w:line="360" w:lineRule="atLeast"/>
              <w:ind w:left="0" w:right="0"/>
              <w:jc w:val="right"/>
              <w:textAlignment w:val="center"/>
              <w:outlineLvl w:val="9"/>
              <w:rPr>
                <w:rFonts w:hint="eastAsia" w:ascii="宋体" w:hAnsi="宋体" w:eastAsia="宋体" w:cs="宋体"/>
                <w:sz w:val="21"/>
                <w:szCs w:val="21"/>
                <w:highlight w:val="yellow"/>
              </w:rPr>
            </w:pPr>
            <w:r>
              <w:rPr>
                <w:rFonts w:hint="eastAsia" w:ascii="宋体" w:hAnsi="宋体" w:eastAsia="宋体" w:cs="宋体"/>
                <w:i w:val="0"/>
                <w:iCs w:val="0"/>
                <w:caps w:val="0"/>
                <w:color w:val="333333"/>
                <w:spacing w:val="0"/>
                <w:sz w:val="21"/>
                <w:szCs w:val="21"/>
                <w:shd w:val="clear" w:fill="FFFFFF"/>
                <w:vertAlign w:val="baseline"/>
              </w:rPr>
              <w:t>1,</w:t>
            </w:r>
            <w:r>
              <w:rPr>
                <w:rFonts w:hint="eastAsia" w:cs="宋体"/>
                <w:i w:val="0"/>
                <w:iCs w:val="0"/>
                <w:caps w:val="0"/>
                <w:color w:val="333333"/>
                <w:spacing w:val="0"/>
                <w:sz w:val="21"/>
                <w:szCs w:val="21"/>
                <w:shd w:val="clear" w:fill="FFFFFF"/>
                <w:vertAlign w:val="baseline"/>
                <w:lang w:val="en-US" w:eastAsia="zh-CN"/>
              </w:rPr>
              <w:t>022</w:t>
            </w:r>
            <w:r>
              <w:rPr>
                <w:rFonts w:hint="eastAsia" w:ascii="宋体" w:hAnsi="宋体" w:eastAsia="宋体" w:cs="宋体"/>
                <w:i w:val="0"/>
                <w:iCs w:val="0"/>
                <w:caps w:val="0"/>
                <w:color w:val="333333"/>
                <w:spacing w:val="0"/>
                <w:sz w:val="21"/>
                <w:szCs w:val="21"/>
                <w:shd w:val="clear" w:fill="FFFFFF"/>
                <w:vertAlign w:val="baseline"/>
              </w:rPr>
              <w:t>,</w:t>
            </w:r>
            <w:r>
              <w:rPr>
                <w:rFonts w:hint="eastAsia" w:cs="宋体"/>
                <w:i w:val="0"/>
                <w:iCs w:val="0"/>
                <w:caps w:val="0"/>
                <w:color w:val="333333"/>
                <w:spacing w:val="0"/>
                <w:sz w:val="21"/>
                <w:szCs w:val="21"/>
                <w:shd w:val="clear" w:fill="FFFFFF"/>
                <w:vertAlign w:val="baseline"/>
                <w:lang w:val="en-US" w:eastAsia="zh-CN"/>
              </w:rPr>
              <w:t>130</w:t>
            </w:r>
            <w:r>
              <w:rPr>
                <w:rFonts w:hint="eastAsia" w:ascii="宋体" w:hAnsi="宋体" w:eastAsia="宋体" w:cs="宋体"/>
                <w:i w:val="0"/>
                <w:iCs w:val="0"/>
                <w:caps w:val="0"/>
                <w:color w:val="333333"/>
                <w:spacing w:val="0"/>
                <w:sz w:val="21"/>
                <w:szCs w:val="21"/>
                <w:shd w:val="clear" w:fill="FFFFFF"/>
                <w:vertAlign w:val="baseline"/>
              </w:rPr>
              <w:t>.00</w:t>
            </w:r>
          </w:p>
        </w:tc>
        <w:tc>
          <w:tcPr>
            <w:tcW w:w="82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0A8C9A">
            <w:pPr>
              <w:keepNext w:val="0"/>
              <w:keepLines w:val="0"/>
              <w:widowControl/>
              <w:suppressLineNumbers w:val="0"/>
              <w:wordWrap/>
              <w:spacing w:before="0" w:beforeAutospacing="0" w:after="0" w:afterAutospacing="0" w:line="360" w:lineRule="atLeast"/>
              <w:ind w:left="0" w:right="0"/>
              <w:jc w:val="right"/>
              <w:textAlignment w:val="center"/>
              <w:outlineLvl w:val="9"/>
              <w:rPr>
                <w:rFonts w:hint="eastAsia" w:ascii="宋体" w:hAnsi="宋体" w:eastAsia="宋体" w:cs="宋体"/>
                <w:sz w:val="21"/>
                <w:szCs w:val="21"/>
                <w:highlight w:val="yellow"/>
              </w:rPr>
            </w:pPr>
            <w:r>
              <w:rPr>
                <w:rFonts w:hint="eastAsia" w:ascii="宋体" w:hAnsi="宋体" w:eastAsia="宋体" w:cs="宋体"/>
                <w:i w:val="0"/>
                <w:iCs w:val="0"/>
                <w:caps w:val="0"/>
                <w:color w:val="333333"/>
                <w:spacing w:val="0"/>
                <w:sz w:val="21"/>
                <w:szCs w:val="21"/>
                <w:shd w:val="clear" w:fill="FFFFFF"/>
                <w:vertAlign w:val="baseline"/>
              </w:rPr>
              <w:t>1,</w:t>
            </w:r>
            <w:r>
              <w:rPr>
                <w:rFonts w:hint="eastAsia" w:cs="宋体"/>
                <w:i w:val="0"/>
                <w:iCs w:val="0"/>
                <w:caps w:val="0"/>
                <w:color w:val="333333"/>
                <w:spacing w:val="0"/>
                <w:sz w:val="21"/>
                <w:szCs w:val="21"/>
                <w:shd w:val="clear" w:fill="FFFFFF"/>
                <w:vertAlign w:val="baseline"/>
                <w:lang w:val="en-US" w:eastAsia="zh-CN"/>
              </w:rPr>
              <w:t>022</w:t>
            </w:r>
            <w:r>
              <w:rPr>
                <w:rFonts w:hint="eastAsia" w:ascii="宋体" w:hAnsi="宋体" w:eastAsia="宋体" w:cs="宋体"/>
                <w:i w:val="0"/>
                <w:iCs w:val="0"/>
                <w:caps w:val="0"/>
                <w:color w:val="333333"/>
                <w:spacing w:val="0"/>
                <w:sz w:val="21"/>
                <w:szCs w:val="21"/>
                <w:shd w:val="clear" w:fill="FFFFFF"/>
                <w:vertAlign w:val="baseline"/>
              </w:rPr>
              <w:t>,</w:t>
            </w:r>
            <w:r>
              <w:rPr>
                <w:rFonts w:hint="eastAsia" w:cs="宋体"/>
                <w:i w:val="0"/>
                <w:iCs w:val="0"/>
                <w:caps w:val="0"/>
                <w:color w:val="333333"/>
                <w:spacing w:val="0"/>
                <w:sz w:val="21"/>
                <w:szCs w:val="21"/>
                <w:shd w:val="clear" w:fill="FFFFFF"/>
                <w:vertAlign w:val="baseline"/>
                <w:lang w:val="en-US" w:eastAsia="zh-CN"/>
              </w:rPr>
              <w:t>130</w:t>
            </w:r>
            <w:r>
              <w:rPr>
                <w:rFonts w:hint="eastAsia" w:ascii="宋体" w:hAnsi="宋体" w:eastAsia="宋体" w:cs="宋体"/>
                <w:i w:val="0"/>
                <w:iCs w:val="0"/>
                <w:caps w:val="0"/>
                <w:color w:val="333333"/>
                <w:spacing w:val="0"/>
                <w:sz w:val="21"/>
                <w:szCs w:val="21"/>
                <w:shd w:val="clear" w:fill="FFFFFF"/>
                <w:vertAlign w:val="baseline"/>
              </w:rPr>
              <w:t>.00</w:t>
            </w:r>
          </w:p>
        </w:tc>
      </w:tr>
    </w:tbl>
    <w:p w14:paraId="5C4D77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本合同包不接受联合体投标</w:t>
      </w:r>
    </w:p>
    <w:p w14:paraId="54A35D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合同履行期限：自合</w:t>
      </w:r>
      <w:r>
        <w:rPr>
          <w:rFonts w:hint="eastAsia" w:ascii="宋体" w:hAnsi="宋体" w:eastAsia="宋体" w:cs="宋体"/>
          <w:i w:val="0"/>
          <w:iCs w:val="0"/>
          <w:caps w:val="0"/>
          <w:color w:val="333333"/>
          <w:spacing w:val="0"/>
          <w:sz w:val="21"/>
          <w:szCs w:val="21"/>
          <w:highlight w:val="none"/>
          <w:shd w:val="clear" w:fill="FFFFFF"/>
          <w:vertAlign w:val="baseline"/>
        </w:rPr>
        <w:t>同签订之日起30日历日</w:t>
      </w:r>
    </w:p>
    <w:p w14:paraId="6E1C9A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outlineLvl w:val="9"/>
        <w:rPr>
          <w:rFonts w:hint="eastAsia" w:ascii="宋体" w:hAnsi="宋体" w:eastAsia="宋体" w:cs="宋体"/>
          <w:b w:val="0"/>
          <w:bCs w:val="0"/>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shd w:val="clear" w:fill="FFFFFF"/>
          <w:vertAlign w:val="baseline"/>
        </w:rPr>
        <w:t>二、申请人的资格要求：</w:t>
      </w:r>
    </w:p>
    <w:p w14:paraId="03A702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1.满足《中华人民共和国政府采购法》第二十二条规定;</w:t>
      </w:r>
    </w:p>
    <w:p w14:paraId="44DC69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2.落实政府采购政策需满足的资格要求：</w:t>
      </w:r>
    </w:p>
    <w:p w14:paraId="6E1AF4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  (1)、《关于进一步加大政府采购支持中小企业力度的通知》（财库〔2022〕19号）；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  (2)、关于印发《政府采购促进中小企业发展管理办法》的通知（财库〔2020〕46号）；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  (3)、《财政部司法部关于政府采购支持监狱企业发展有关问题的通知》（财库〔2014〕68号）；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  (4)、《国务院办公厅关于建立政府强制采购节能产品制度的通知》（国办发〔2007〕51号）；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  (5)、《关于促进残疾人就业政府采购政策的通知》（财库〔2017〕141号）；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  (6)、《财政部、发展改革委、生态环境部、市场监管总局关于调整优化节能产品、环境标志产品政府采购执行机制的通知》(财库〔2019〕9号文件)；</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  (7)、《陕西省中小企业政府采购信用融资办法》（陕财办采〔2018〕23号）；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  (8)、《陕西省财政厅关于加快推进我省中小企业政府采购信用融资工作的通知》（陕财办采〔2020〕15 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  (9)、《财政部农业农村部国家乡村振兴局关于运用政府采购政策支持乡村产业振兴的通知》（财库〔2021〕19 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  (10)、《财政部农业农村部国家乡村振兴局中华全国供销合作总社关于印发&lt;关于深入开展政府采购脱贫地区农副产品工作推进乡村产业振兴的实施意见&gt;的通知》（财库〔2021〕20 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  (11)、《陕西省财政厅关于进一步落实政府采购支持中小企业相关政策的通知》；陕财办采〔2023〕3号；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  (12)、《陕西省财政厅关于进一步优化政府采购营商环境有关事项的通知》（陕财办采〔2023〕4号）；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  (13)、其他需要落实的政府采购政策。</w:t>
      </w:r>
    </w:p>
    <w:p w14:paraId="21778F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3.本项目的特定资格要求：</w:t>
      </w:r>
    </w:p>
    <w:p w14:paraId="3116E4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outlineLvl w:val="9"/>
        <w:rPr>
          <w:rFonts w:hint="eastAsia" w:ascii="宋体" w:hAnsi="宋体" w:eastAsia="宋体" w:cs="宋体"/>
          <w:i w:val="0"/>
          <w:iCs w:val="0"/>
          <w:caps w:val="0"/>
          <w:color w:val="333333"/>
          <w:spacing w:val="0"/>
          <w:sz w:val="21"/>
          <w:szCs w:val="21"/>
          <w:shd w:val="clear" w:fill="FFFFFF"/>
          <w:vertAlign w:val="baseline"/>
          <w:lang w:val="en-US" w:eastAsia="zh-CN" w:bidi="ar-SA"/>
        </w:rPr>
      </w:pPr>
      <w:r>
        <w:rPr>
          <w:rFonts w:hint="eastAsia" w:ascii="宋体" w:hAnsi="宋体" w:eastAsia="宋体" w:cs="宋体"/>
          <w:i w:val="0"/>
          <w:iCs w:val="0"/>
          <w:caps w:val="0"/>
          <w:color w:val="333333"/>
          <w:spacing w:val="0"/>
          <w:sz w:val="21"/>
          <w:szCs w:val="21"/>
          <w:shd w:val="clear" w:fill="FFFFFF"/>
          <w:vertAlign w:val="baseline"/>
          <w:lang w:val="en-US" w:eastAsia="zh-CN" w:bidi="ar-SA"/>
        </w:rPr>
        <w:t>1、具有独立承担民事责任能力的企业法人、其他组织或自然人，提供合法有效的营业执照、税务登记证、组织机构代码证(注:三证合一企业携带具有统一社会信用代码的营业执照) ，自然人参与的提供其身份证明文件；</w:t>
      </w:r>
      <w:r>
        <w:rPr>
          <w:rFonts w:hint="eastAsia" w:ascii="宋体" w:hAnsi="宋体" w:eastAsia="宋体" w:cs="宋体"/>
          <w:i w:val="0"/>
          <w:iCs w:val="0"/>
          <w:caps w:val="0"/>
          <w:color w:val="333333"/>
          <w:spacing w:val="0"/>
          <w:sz w:val="21"/>
          <w:szCs w:val="21"/>
          <w:shd w:val="clear" w:fill="FFFFFF"/>
          <w:vertAlign w:val="baseline"/>
          <w:lang w:val="en-US" w:eastAsia="zh-CN" w:bidi="ar-SA"/>
        </w:rPr>
        <w:br w:type="textWrapping"/>
      </w:r>
      <w:r>
        <w:rPr>
          <w:rFonts w:hint="eastAsia" w:ascii="宋体" w:hAnsi="宋体" w:eastAsia="宋体" w:cs="宋体"/>
          <w:i w:val="0"/>
          <w:iCs w:val="0"/>
          <w:caps w:val="0"/>
          <w:color w:val="333333"/>
          <w:spacing w:val="0"/>
          <w:sz w:val="21"/>
          <w:szCs w:val="21"/>
          <w:shd w:val="clear" w:fill="FFFFFF"/>
          <w:vertAlign w:val="baseline"/>
          <w:lang w:val="en-US" w:eastAsia="zh-CN" w:bidi="ar-SA"/>
        </w:rPr>
        <w:t>2、供应商应具备良好的商业信誉，提供参加政府采购活动前3年内在经营活动中没有重大违法记录的书面声明；</w:t>
      </w:r>
      <w:r>
        <w:rPr>
          <w:rFonts w:hint="eastAsia" w:ascii="宋体" w:hAnsi="宋体" w:eastAsia="宋体" w:cs="宋体"/>
          <w:i w:val="0"/>
          <w:iCs w:val="0"/>
          <w:caps w:val="0"/>
          <w:color w:val="333333"/>
          <w:spacing w:val="0"/>
          <w:sz w:val="21"/>
          <w:szCs w:val="21"/>
          <w:shd w:val="clear" w:fill="FFFFFF"/>
          <w:vertAlign w:val="baseline"/>
          <w:lang w:val="en-US" w:eastAsia="zh-CN" w:bidi="ar-SA"/>
        </w:rPr>
        <w:br w:type="textWrapping"/>
      </w:r>
      <w:r>
        <w:rPr>
          <w:rFonts w:hint="eastAsia" w:ascii="宋体" w:hAnsi="宋体" w:eastAsia="宋体" w:cs="宋体"/>
          <w:i w:val="0"/>
          <w:iCs w:val="0"/>
          <w:caps w:val="0"/>
          <w:color w:val="333333"/>
          <w:spacing w:val="0"/>
          <w:sz w:val="21"/>
          <w:szCs w:val="21"/>
          <w:shd w:val="clear" w:fill="FFFFFF"/>
          <w:vertAlign w:val="baseline"/>
          <w:lang w:val="en-US" w:eastAsia="zh-CN" w:bidi="ar-SA"/>
        </w:rPr>
        <w:t>3、财务状况报告：供应商提供2022或2023年的财务审计报告（至少包括资产负债表和利润表，成立时间至提交响应文件截止时间不足一年的可提供成立后任意时段的资产负债表），或其开标前六个月内银行开具的资信证明； </w:t>
      </w:r>
      <w:r>
        <w:rPr>
          <w:rFonts w:hint="eastAsia" w:ascii="宋体" w:hAnsi="宋体" w:eastAsia="宋体" w:cs="宋体"/>
          <w:i w:val="0"/>
          <w:iCs w:val="0"/>
          <w:caps w:val="0"/>
          <w:color w:val="333333"/>
          <w:spacing w:val="0"/>
          <w:sz w:val="21"/>
          <w:szCs w:val="21"/>
          <w:shd w:val="clear" w:fill="FFFFFF"/>
          <w:vertAlign w:val="baseline"/>
          <w:lang w:val="en-US" w:eastAsia="zh-CN" w:bidi="ar-SA"/>
        </w:rPr>
        <w:br w:type="textWrapping"/>
      </w:r>
      <w:r>
        <w:rPr>
          <w:rFonts w:hint="eastAsia" w:ascii="宋体" w:hAnsi="宋体" w:eastAsia="宋体" w:cs="宋体"/>
          <w:i w:val="0"/>
          <w:iCs w:val="0"/>
          <w:caps w:val="0"/>
          <w:color w:val="333333"/>
          <w:spacing w:val="0"/>
          <w:sz w:val="21"/>
          <w:szCs w:val="21"/>
          <w:shd w:val="clear" w:fill="FFFFFF"/>
          <w:vertAlign w:val="baseline"/>
          <w:lang w:val="en-US" w:eastAsia="zh-CN" w:bidi="ar-SA"/>
        </w:rPr>
        <w:t>4、社会保障资金缴纳证明：供应商提供近一年内本单位已缴存的至少一个月的社会保障资金缴存单据或社保机构开具的社会保险参保缴费情况证明，依法不需要缴纳社会保障资金的供应商应提供相关文件证明；</w:t>
      </w:r>
      <w:r>
        <w:rPr>
          <w:rFonts w:hint="eastAsia" w:ascii="宋体" w:hAnsi="宋体" w:eastAsia="宋体" w:cs="宋体"/>
          <w:i w:val="0"/>
          <w:iCs w:val="0"/>
          <w:caps w:val="0"/>
          <w:color w:val="333333"/>
          <w:spacing w:val="0"/>
          <w:sz w:val="21"/>
          <w:szCs w:val="21"/>
          <w:shd w:val="clear" w:fill="FFFFFF"/>
          <w:vertAlign w:val="baseline"/>
          <w:lang w:val="en-US" w:eastAsia="zh-CN" w:bidi="ar-SA"/>
        </w:rPr>
        <w:br w:type="textWrapping"/>
      </w:r>
      <w:r>
        <w:rPr>
          <w:rFonts w:hint="eastAsia" w:ascii="宋体" w:hAnsi="宋体" w:eastAsia="宋体" w:cs="宋体"/>
          <w:i w:val="0"/>
          <w:iCs w:val="0"/>
          <w:caps w:val="0"/>
          <w:color w:val="333333"/>
          <w:spacing w:val="0"/>
          <w:sz w:val="21"/>
          <w:szCs w:val="21"/>
          <w:shd w:val="clear" w:fill="FFFFFF"/>
          <w:vertAlign w:val="baseline"/>
          <w:lang w:val="en-US" w:eastAsia="zh-CN" w:bidi="ar-SA"/>
        </w:rPr>
        <w:t>5、税收缴纳证明：供应商提供近一年内已缴纳的至少一个月的纳税证明或完税证明，纳税证明或完税证明上应有代收机构或税务机关的公章，依法免税的供应商应提供相关文件证明； </w:t>
      </w:r>
      <w:r>
        <w:rPr>
          <w:rFonts w:hint="eastAsia" w:ascii="宋体" w:hAnsi="宋体" w:eastAsia="宋体" w:cs="宋体"/>
          <w:i w:val="0"/>
          <w:iCs w:val="0"/>
          <w:caps w:val="0"/>
          <w:color w:val="333333"/>
          <w:spacing w:val="0"/>
          <w:sz w:val="21"/>
          <w:szCs w:val="21"/>
          <w:shd w:val="clear" w:fill="FFFFFF"/>
          <w:vertAlign w:val="baseline"/>
          <w:lang w:val="en-US" w:eastAsia="zh-CN" w:bidi="ar-SA"/>
        </w:rPr>
        <w:br w:type="textWrapping"/>
      </w:r>
      <w:r>
        <w:rPr>
          <w:rFonts w:hint="eastAsia" w:ascii="宋体" w:hAnsi="宋体" w:eastAsia="宋体" w:cs="宋体"/>
          <w:i w:val="0"/>
          <w:iCs w:val="0"/>
          <w:caps w:val="0"/>
          <w:color w:val="333333"/>
          <w:spacing w:val="0"/>
          <w:sz w:val="21"/>
          <w:szCs w:val="21"/>
          <w:shd w:val="clear" w:fill="FFFFFF"/>
          <w:vertAlign w:val="baseline"/>
          <w:lang w:val="en-US" w:eastAsia="zh-CN" w:bidi="ar-SA"/>
        </w:rPr>
        <w:t>6、供应商不得为“信用中国(www.creditchina.gov.cn)”中列入失信被执行人和重大税收违法案件当事人名单的供应商，不得为“中国政府采购网(www.ccgp.gov.cn)” 政府采购严重违法失信行为记录名单中被财政部门禁止参加政府采购活动的供应商；（备注：“信用中国”网站（www.creditchina.gov.cn）中列入失信被执行人页面跳转至“中国执行信息公开网”http://zxgk.court.gov.cn/shixin/，可以通过互联网或者相关信息系统查询的信息，投标人可自主选择是否在纸质文件中提供本证明，以采购代理机构查询结果为准。）</w:t>
      </w:r>
      <w:r>
        <w:rPr>
          <w:rFonts w:hint="eastAsia" w:ascii="宋体" w:hAnsi="宋体" w:eastAsia="宋体" w:cs="宋体"/>
          <w:i w:val="0"/>
          <w:iCs w:val="0"/>
          <w:caps w:val="0"/>
          <w:color w:val="333333"/>
          <w:spacing w:val="0"/>
          <w:sz w:val="21"/>
          <w:szCs w:val="21"/>
          <w:shd w:val="clear" w:fill="FFFFFF"/>
          <w:vertAlign w:val="baseline"/>
          <w:lang w:val="en-US" w:eastAsia="zh-CN" w:bidi="ar-SA"/>
        </w:rPr>
        <w:br w:type="textWrapping"/>
      </w:r>
      <w:r>
        <w:rPr>
          <w:rFonts w:hint="eastAsia" w:ascii="宋体" w:hAnsi="宋体" w:eastAsia="宋体" w:cs="宋体"/>
          <w:i w:val="0"/>
          <w:iCs w:val="0"/>
          <w:caps w:val="0"/>
          <w:color w:val="333333"/>
          <w:spacing w:val="0"/>
          <w:sz w:val="21"/>
          <w:szCs w:val="21"/>
          <w:shd w:val="clear" w:fill="FFFFFF"/>
          <w:vertAlign w:val="baseline"/>
          <w:lang w:val="en-US" w:eastAsia="zh-CN" w:bidi="ar-SA"/>
        </w:rPr>
        <w:t>7、具备履行合同所必需的设备和专业技术能力的证明材料（书面声明）。</w:t>
      </w:r>
      <w:r>
        <w:rPr>
          <w:rFonts w:hint="eastAsia" w:ascii="宋体" w:hAnsi="宋体" w:eastAsia="宋体" w:cs="宋体"/>
          <w:i w:val="0"/>
          <w:iCs w:val="0"/>
          <w:caps w:val="0"/>
          <w:color w:val="333333"/>
          <w:spacing w:val="0"/>
          <w:sz w:val="21"/>
          <w:szCs w:val="21"/>
          <w:shd w:val="clear" w:fill="FFFFFF"/>
          <w:vertAlign w:val="baseline"/>
          <w:lang w:val="en-US" w:eastAsia="zh-CN" w:bidi="ar-SA"/>
        </w:rPr>
        <w:br w:type="textWrapping"/>
      </w:r>
      <w:r>
        <w:rPr>
          <w:rFonts w:hint="eastAsia" w:ascii="宋体" w:hAnsi="宋体" w:eastAsia="宋体" w:cs="宋体"/>
          <w:i w:val="0"/>
          <w:iCs w:val="0"/>
          <w:caps w:val="0"/>
          <w:color w:val="333333"/>
          <w:spacing w:val="0"/>
          <w:sz w:val="21"/>
          <w:szCs w:val="21"/>
          <w:shd w:val="clear" w:fill="FFFFFF"/>
          <w:vertAlign w:val="baseline"/>
          <w:lang w:val="en-US" w:eastAsia="zh-CN" w:bidi="ar-SA"/>
        </w:rPr>
        <w:t>8、本项目非专门面向中小企业。</w:t>
      </w:r>
    </w:p>
    <w:p w14:paraId="56EED7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outlineLvl w:val="9"/>
        <w:rPr>
          <w:rStyle w:val="7"/>
          <w:rFonts w:hint="eastAsia" w:ascii="宋体" w:hAnsi="宋体" w:eastAsia="宋体" w:cs="宋体"/>
          <w:b/>
          <w:bCs/>
          <w:i w:val="0"/>
          <w:iCs w:val="0"/>
          <w:caps w:val="0"/>
          <w:color w:val="333333"/>
          <w:spacing w:val="0"/>
          <w:sz w:val="21"/>
          <w:szCs w:val="21"/>
          <w:highlight w:val="none"/>
          <w:shd w:val="clear" w:fill="FFFFFF"/>
          <w:vertAlign w:val="baseline"/>
          <w:lang w:val="en-US" w:eastAsia="zh-CN"/>
        </w:rPr>
      </w:pPr>
      <w:r>
        <w:rPr>
          <w:rStyle w:val="7"/>
          <w:rFonts w:hint="eastAsia" w:ascii="宋体" w:hAnsi="宋体" w:eastAsia="宋体" w:cs="宋体"/>
          <w:b/>
          <w:bCs/>
          <w:i w:val="0"/>
          <w:iCs w:val="0"/>
          <w:caps w:val="0"/>
          <w:color w:val="333333"/>
          <w:spacing w:val="0"/>
          <w:sz w:val="21"/>
          <w:szCs w:val="21"/>
          <w:highlight w:val="none"/>
          <w:shd w:val="clear" w:fill="FFFFFF"/>
          <w:vertAlign w:val="baseline"/>
          <w:lang w:val="en-US" w:eastAsia="zh-CN"/>
        </w:rPr>
        <w:t>三、获取招标文件</w:t>
      </w:r>
    </w:p>
    <w:p w14:paraId="0252BCA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shd w:val="clear" w:fill="FFFFFF"/>
          <w:vertAlign w:val="baseline"/>
        </w:rPr>
        <w:t>时间</w:t>
      </w:r>
      <w:r>
        <w:rPr>
          <w:rFonts w:hint="eastAsia" w:ascii="宋体" w:hAnsi="宋体" w:eastAsia="宋体" w:cs="宋体"/>
          <w:i w:val="0"/>
          <w:iCs w:val="0"/>
          <w:caps w:val="0"/>
          <w:color w:val="333333"/>
          <w:spacing w:val="0"/>
          <w:sz w:val="21"/>
          <w:szCs w:val="21"/>
          <w:highlight w:val="none"/>
          <w:shd w:val="clear" w:fill="FFFFFF"/>
          <w:vertAlign w:val="baseline"/>
        </w:rPr>
        <w:t>：2024年1</w:t>
      </w:r>
      <w:r>
        <w:rPr>
          <w:rFonts w:hint="eastAsia" w:cs="宋体"/>
          <w:i w:val="0"/>
          <w:iCs w:val="0"/>
          <w:caps w:val="0"/>
          <w:color w:val="333333"/>
          <w:spacing w:val="0"/>
          <w:sz w:val="21"/>
          <w:szCs w:val="21"/>
          <w:highlight w:val="none"/>
          <w:shd w:val="clear" w:fill="FFFFFF"/>
          <w:vertAlign w:val="baseline"/>
          <w:lang w:val="en-US" w:eastAsia="zh-CN"/>
        </w:rPr>
        <w:t>2</w:t>
      </w:r>
      <w:r>
        <w:rPr>
          <w:rFonts w:hint="eastAsia" w:ascii="宋体" w:hAnsi="宋体" w:eastAsia="宋体" w:cs="宋体"/>
          <w:i w:val="0"/>
          <w:iCs w:val="0"/>
          <w:caps w:val="0"/>
          <w:color w:val="333333"/>
          <w:spacing w:val="0"/>
          <w:sz w:val="21"/>
          <w:szCs w:val="21"/>
          <w:highlight w:val="none"/>
          <w:shd w:val="clear" w:fill="FFFFFF"/>
          <w:vertAlign w:val="baseline"/>
        </w:rPr>
        <w:t>月</w:t>
      </w:r>
      <w:r>
        <w:rPr>
          <w:rFonts w:hint="eastAsia" w:cs="宋体"/>
          <w:i w:val="0"/>
          <w:iCs w:val="0"/>
          <w:caps w:val="0"/>
          <w:color w:val="333333"/>
          <w:spacing w:val="0"/>
          <w:sz w:val="21"/>
          <w:szCs w:val="21"/>
          <w:highlight w:val="none"/>
          <w:shd w:val="clear" w:fill="FFFFFF"/>
          <w:vertAlign w:val="baseline"/>
          <w:lang w:val="en-US" w:eastAsia="zh-CN"/>
        </w:rPr>
        <w:t>23</w:t>
      </w:r>
      <w:r>
        <w:rPr>
          <w:rFonts w:hint="eastAsia" w:ascii="宋体" w:hAnsi="宋体" w:eastAsia="宋体" w:cs="宋体"/>
          <w:i w:val="0"/>
          <w:iCs w:val="0"/>
          <w:caps w:val="0"/>
          <w:color w:val="333333"/>
          <w:spacing w:val="0"/>
          <w:sz w:val="21"/>
          <w:szCs w:val="21"/>
          <w:highlight w:val="none"/>
          <w:shd w:val="clear" w:fill="FFFFFF"/>
          <w:vertAlign w:val="baseline"/>
        </w:rPr>
        <w:t>日至2024年1</w:t>
      </w:r>
      <w:r>
        <w:rPr>
          <w:rFonts w:hint="eastAsia" w:cs="宋体"/>
          <w:i w:val="0"/>
          <w:iCs w:val="0"/>
          <w:caps w:val="0"/>
          <w:color w:val="333333"/>
          <w:spacing w:val="0"/>
          <w:sz w:val="21"/>
          <w:szCs w:val="21"/>
          <w:highlight w:val="none"/>
          <w:shd w:val="clear" w:fill="FFFFFF"/>
          <w:vertAlign w:val="baseline"/>
          <w:lang w:val="en-US" w:eastAsia="zh-CN"/>
        </w:rPr>
        <w:t>2</w:t>
      </w:r>
      <w:r>
        <w:rPr>
          <w:rFonts w:hint="eastAsia" w:ascii="宋体" w:hAnsi="宋体" w:eastAsia="宋体" w:cs="宋体"/>
          <w:i w:val="0"/>
          <w:iCs w:val="0"/>
          <w:caps w:val="0"/>
          <w:color w:val="333333"/>
          <w:spacing w:val="0"/>
          <w:sz w:val="21"/>
          <w:szCs w:val="21"/>
          <w:highlight w:val="none"/>
          <w:shd w:val="clear" w:fill="FFFFFF"/>
          <w:vertAlign w:val="baseline"/>
        </w:rPr>
        <w:t>月</w:t>
      </w:r>
      <w:r>
        <w:rPr>
          <w:rFonts w:hint="eastAsia" w:cs="宋体"/>
          <w:i w:val="0"/>
          <w:iCs w:val="0"/>
          <w:caps w:val="0"/>
          <w:color w:val="333333"/>
          <w:spacing w:val="0"/>
          <w:sz w:val="21"/>
          <w:szCs w:val="21"/>
          <w:highlight w:val="none"/>
          <w:shd w:val="clear" w:fill="FFFFFF"/>
          <w:vertAlign w:val="baseline"/>
          <w:lang w:val="en-US" w:eastAsia="zh-CN"/>
        </w:rPr>
        <w:t>30</w:t>
      </w:r>
      <w:r>
        <w:rPr>
          <w:rFonts w:hint="eastAsia" w:ascii="宋体" w:hAnsi="宋体" w:eastAsia="宋体" w:cs="宋体"/>
          <w:i w:val="0"/>
          <w:iCs w:val="0"/>
          <w:caps w:val="0"/>
          <w:color w:val="333333"/>
          <w:spacing w:val="0"/>
          <w:sz w:val="21"/>
          <w:szCs w:val="21"/>
          <w:highlight w:val="none"/>
          <w:shd w:val="clear" w:fill="FFFFFF"/>
          <w:vertAlign w:val="baseline"/>
        </w:rPr>
        <w:t>日，每天上午09:00:00至12:00:00，下午14:00:00至17:00:00（北京时间）</w:t>
      </w:r>
    </w:p>
    <w:p w14:paraId="34C4841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途径：西安市碑林区更新街13号铭爵大厦2号楼7楼</w:t>
      </w:r>
    </w:p>
    <w:p w14:paraId="00CEFCA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方式：现场获取</w:t>
      </w:r>
    </w:p>
    <w:p w14:paraId="5F234C1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售价：</w:t>
      </w:r>
      <w:r>
        <w:rPr>
          <w:rFonts w:hint="eastAsia" w:cs="宋体"/>
          <w:i w:val="0"/>
          <w:iCs w:val="0"/>
          <w:caps w:val="0"/>
          <w:color w:val="333333"/>
          <w:spacing w:val="0"/>
          <w:sz w:val="21"/>
          <w:szCs w:val="21"/>
          <w:highlight w:val="none"/>
          <w:shd w:val="clear" w:fill="FFFFFF"/>
          <w:vertAlign w:val="baseline"/>
          <w:lang w:val="en-US" w:eastAsia="zh-CN"/>
        </w:rPr>
        <w:t>0</w:t>
      </w:r>
      <w:r>
        <w:rPr>
          <w:rFonts w:hint="eastAsia" w:ascii="宋体" w:hAnsi="宋体" w:eastAsia="宋体" w:cs="宋体"/>
          <w:i w:val="0"/>
          <w:iCs w:val="0"/>
          <w:caps w:val="0"/>
          <w:color w:val="333333"/>
          <w:spacing w:val="0"/>
          <w:sz w:val="21"/>
          <w:szCs w:val="21"/>
          <w:highlight w:val="none"/>
          <w:shd w:val="clear" w:fill="FFFFFF"/>
          <w:vertAlign w:val="baseline"/>
        </w:rPr>
        <w:t>元</w:t>
      </w:r>
    </w:p>
    <w:p w14:paraId="720916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outlineLvl w:val="9"/>
        <w:rPr>
          <w:rFonts w:hint="eastAsia" w:ascii="宋体" w:hAnsi="宋体" w:eastAsia="宋体" w:cs="宋体"/>
          <w:b w:val="0"/>
          <w:bCs w:val="0"/>
          <w:i w:val="0"/>
          <w:iCs w:val="0"/>
          <w:caps w:val="0"/>
          <w:color w:val="333333"/>
          <w:spacing w:val="0"/>
          <w:sz w:val="21"/>
          <w:szCs w:val="21"/>
          <w:highlight w:val="none"/>
        </w:rPr>
      </w:pPr>
      <w:r>
        <w:rPr>
          <w:rStyle w:val="7"/>
          <w:rFonts w:hint="eastAsia" w:ascii="宋体" w:hAnsi="宋体" w:eastAsia="宋体" w:cs="宋体"/>
          <w:b/>
          <w:bCs/>
          <w:i w:val="0"/>
          <w:iCs w:val="0"/>
          <w:caps w:val="0"/>
          <w:color w:val="333333"/>
          <w:spacing w:val="0"/>
          <w:sz w:val="21"/>
          <w:szCs w:val="21"/>
          <w:highlight w:val="none"/>
          <w:shd w:val="clear" w:fill="FFFFFF"/>
          <w:vertAlign w:val="baseline"/>
        </w:rPr>
        <w:t>四、提交投标文件截止时间、开标时间和地点</w:t>
      </w:r>
    </w:p>
    <w:p w14:paraId="43E8666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时间：202</w:t>
      </w:r>
      <w:r>
        <w:rPr>
          <w:rFonts w:hint="eastAsia" w:cs="宋体"/>
          <w:i w:val="0"/>
          <w:iCs w:val="0"/>
          <w:caps w:val="0"/>
          <w:color w:val="333333"/>
          <w:spacing w:val="0"/>
          <w:sz w:val="21"/>
          <w:szCs w:val="21"/>
          <w:highlight w:val="none"/>
          <w:shd w:val="clear" w:fill="FFFFFF"/>
          <w:vertAlign w:val="baseline"/>
          <w:lang w:val="en-US" w:eastAsia="zh-CN"/>
        </w:rPr>
        <w:t>5</w:t>
      </w:r>
      <w:r>
        <w:rPr>
          <w:rFonts w:hint="eastAsia" w:ascii="宋体" w:hAnsi="宋体" w:eastAsia="宋体" w:cs="宋体"/>
          <w:i w:val="0"/>
          <w:iCs w:val="0"/>
          <w:caps w:val="0"/>
          <w:color w:val="333333"/>
          <w:spacing w:val="0"/>
          <w:sz w:val="21"/>
          <w:szCs w:val="21"/>
          <w:highlight w:val="none"/>
          <w:shd w:val="clear" w:fill="FFFFFF"/>
          <w:vertAlign w:val="baseline"/>
        </w:rPr>
        <w:t>年</w:t>
      </w:r>
      <w:r>
        <w:rPr>
          <w:rFonts w:hint="eastAsia" w:cs="宋体"/>
          <w:i w:val="0"/>
          <w:iCs w:val="0"/>
          <w:caps w:val="0"/>
          <w:color w:val="333333"/>
          <w:spacing w:val="0"/>
          <w:sz w:val="21"/>
          <w:szCs w:val="21"/>
          <w:highlight w:val="none"/>
          <w:shd w:val="clear" w:fill="FFFFFF"/>
          <w:vertAlign w:val="baseline"/>
          <w:lang w:val="en-US" w:eastAsia="zh-CN"/>
        </w:rPr>
        <w:t>01</w:t>
      </w:r>
      <w:r>
        <w:rPr>
          <w:rFonts w:hint="eastAsia" w:ascii="宋体" w:hAnsi="宋体" w:eastAsia="宋体" w:cs="宋体"/>
          <w:i w:val="0"/>
          <w:iCs w:val="0"/>
          <w:caps w:val="0"/>
          <w:color w:val="333333"/>
          <w:spacing w:val="0"/>
          <w:sz w:val="21"/>
          <w:szCs w:val="21"/>
          <w:highlight w:val="none"/>
          <w:shd w:val="clear" w:fill="FFFFFF"/>
          <w:vertAlign w:val="baseline"/>
        </w:rPr>
        <w:t>月</w:t>
      </w:r>
      <w:r>
        <w:rPr>
          <w:rFonts w:hint="eastAsia" w:cs="宋体"/>
          <w:i w:val="0"/>
          <w:iCs w:val="0"/>
          <w:caps w:val="0"/>
          <w:color w:val="333333"/>
          <w:spacing w:val="0"/>
          <w:sz w:val="21"/>
          <w:szCs w:val="21"/>
          <w:highlight w:val="none"/>
          <w:shd w:val="clear" w:fill="FFFFFF"/>
          <w:vertAlign w:val="baseline"/>
          <w:lang w:val="en-US" w:eastAsia="zh-CN"/>
        </w:rPr>
        <w:t>14</w:t>
      </w:r>
      <w:r>
        <w:rPr>
          <w:rFonts w:hint="eastAsia" w:ascii="宋体" w:hAnsi="宋体" w:eastAsia="宋体" w:cs="宋体"/>
          <w:i w:val="0"/>
          <w:iCs w:val="0"/>
          <w:caps w:val="0"/>
          <w:color w:val="333333"/>
          <w:spacing w:val="0"/>
          <w:sz w:val="21"/>
          <w:szCs w:val="21"/>
          <w:highlight w:val="none"/>
          <w:shd w:val="clear" w:fill="FFFFFF"/>
          <w:vertAlign w:val="baseline"/>
        </w:rPr>
        <w:t>日 14时00分00秒 （北京时间）</w:t>
      </w:r>
    </w:p>
    <w:p w14:paraId="08F22CE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提交投标文件地点：西安市碑林区更新街13号铭爵大厦2号楼7楼会议室</w:t>
      </w:r>
    </w:p>
    <w:p w14:paraId="4E96FCE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开标地点：西安市碑林区更新街13号铭爵大厦2号楼7楼会议室</w:t>
      </w:r>
    </w:p>
    <w:p w14:paraId="2D9CA9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outlineLvl w:val="9"/>
        <w:rPr>
          <w:rFonts w:hint="eastAsia" w:ascii="宋体" w:hAnsi="宋体" w:eastAsia="宋体" w:cs="宋体"/>
          <w:b w:val="0"/>
          <w:bCs w:val="0"/>
          <w:i w:val="0"/>
          <w:iCs w:val="0"/>
          <w:caps w:val="0"/>
          <w:color w:val="333333"/>
          <w:spacing w:val="0"/>
          <w:sz w:val="21"/>
          <w:szCs w:val="21"/>
          <w:highlight w:val="none"/>
        </w:rPr>
      </w:pPr>
      <w:r>
        <w:rPr>
          <w:rStyle w:val="7"/>
          <w:rFonts w:hint="eastAsia" w:ascii="宋体" w:hAnsi="宋体" w:eastAsia="宋体" w:cs="宋体"/>
          <w:b/>
          <w:bCs/>
          <w:i w:val="0"/>
          <w:iCs w:val="0"/>
          <w:caps w:val="0"/>
          <w:color w:val="333333"/>
          <w:spacing w:val="0"/>
          <w:sz w:val="21"/>
          <w:szCs w:val="21"/>
          <w:highlight w:val="none"/>
          <w:shd w:val="clear" w:fill="FFFFFF"/>
          <w:vertAlign w:val="baseline"/>
        </w:rPr>
        <w:t>五、公告期限</w:t>
      </w:r>
      <w:bookmarkStart w:id="0" w:name="_GoBack"/>
      <w:bookmarkEnd w:id="0"/>
    </w:p>
    <w:p w14:paraId="188307E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自本公告发布之日起5个工作日。</w:t>
      </w:r>
    </w:p>
    <w:p w14:paraId="5230AB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outlineLvl w:val="9"/>
        <w:rPr>
          <w:rFonts w:hint="eastAsia" w:ascii="宋体" w:hAnsi="宋体" w:eastAsia="宋体" w:cs="宋体"/>
          <w:b w:val="0"/>
          <w:bCs w:val="0"/>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shd w:val="clear" w:fill="FFFFFF"/>
          <w:vertAlign w:val="baseline"/>
        </w:rPr>
        <w:t>六、其他补充事宜</w:t>
      </w:r>
    </w:p>
    <w:p w14:paraId="364D74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vertAlign w:val="baseline"/>
          <w:lang w:val="en-US" w:eastAsia="zh-CN" w:bidi="ar"/>
        </w:rPr>
        <w:t>1、获取招标文件时，</w:t>
      </w:r>
      <w:r>
        <w:rPr>
          <w:rFonts w:hint="eastAsia" w:ascii="宋体" w:hAnsi="宋体" w:eastAsia="宋体" w:cs="宋体"/>
          <w:color w:val="333333"/>
          <w:sz w:val="21"/>
          <w:szCs w:val="21"/>
          <w:shd w:val="clear" w:fill="FFFFFF"/>
        </w:rPr>
        <w:t>请携带有效期内的单位介绍信</w:t>
      </w:r>
      <w:r>
        <w:rPr>
          <w:rFonts w:hint="eastAsia" w:ascii="宋体" w:hAnsi="宋体" w:eastAsia="宋体" w:cs="宋体"/>
          <w:i w:val="0"/>
          <w:iCs w:val="0"/>
          <w:caps w:val="0"/>
          <w:color w:val="333333"/>
          <w:spacing w:val="0"/>
          <w:kern w:val="0"/>
          <w:sz w:val="21"/>
          <w:szCs w:val="21"/>
          <w:shd w:val="clear" w:fill="FFFFFF"/>
          <w:vertAlign w:val="baseline"/>
          <w:lang w:val="en-US" w:eastAsia="zh-CN" w:bidi="ar"/>
        </w:rPr>
        <w:t>、本人身份证原件及复印件（复印件须加盖单位原色鲜章、节假日除外）。</w:t>
      </w:r>
    </w:p>
    <w:p w14:paraId="60CA32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outlineLvl w:val="9"/>
        <w:rPr>
          <w:rFonts w:hint="eastAsia" w:ascii="宋体" w:hAnsi="宋体" w:eastAsia="宋体" w:cs="宋体"/>
          <w:b w:val="0"/>
          <w:bCs w:val="0"/>
          <w:i w:val="0"/>
          <w:iCs w:val="0"/>
          <w:caps w:val="0"/>
          <w:color w:val="333333"/>
          <w:spacing w:val="0"/>
          <w:sz w:val="21"/>
          <w:szCs w:val="21"/>
          <w:highlight w:val="none"/>
        </w:rPr>
      </w:pPr>
      <w:r>
        <w:rPr>
          <w:rStyle w:val="7"/>
          <w:rFonts w:hint="eastAsia" w:ascii="宋体" w:hAnsi="宋体" w:eastAsia="宋体" w:cs="宋体"/>
          <w:b/>
          <w:bCs/>
          <w:i w:val="0"/>
          <w:iCs w:val="0"/>
          <w:caps w:val="0"/>
          <w:color w:val="333333"/>
          <w:spacing w:val="0"/>
          <w:sz w:val="21"/>
          <w:szCs w:val="21"/>
          <w:shd w:val="clear" w:fill="FFFFFF"/>
          <w:vertAlign w:val="baseline"/>
        </w:rPr>
        <w:t>七、对</w:t>
      </w:r>
      <w:r>
        <w:rPr>
          <w:rStyle w:val="7"/>
          <w:rFonts w:hint="eastAsia" w:ascii="宋体" w:hAnsi="宋体" w:eastAsia="宋体" w:cs="宋体"/>
          <w:b/>
          <w:bCs/>
          <w:i w:val="0"/>
          <w:iCs w:val="0"/>
          <w:caps w:val="0"/>
          <w:color w:val="333333"/>
          <w:spacing w:val="0"/>
          <w:sz w:val="21"/>
          <w:szCs w:val="21"/>
          <w:highlight w:val="none"/>
          <w:shd w:val="clear" w:fill="FFFFFF"/>
          <w:vertAlign w:val="baseline"/>
        </w:rPr>
        <w:t>本次招标提出询问，请按以下方式联系。</w:t>
      </w:r>
    </w:p>
    <w:p w14:paraId="10656D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textAlignment w:val="baseline"/>
        <w:outlineLvl w:val="9"/>
        <w:rPr>
          <w:rFonts w:hint="eastAsia" w:ascii="宋体" w:hAnsi="宋体" w:eastAsia="宋体" w:cs="宋体"/>
          <w:b w:val="0"/>
          <w:bCs w:val="0"/>
          <w:sz w:val="21"/>
          <w:szCs w:val="21"/>
          <w:highlight w:val="none"/>
        </w:rPr>
      </w:pPr>
      <w:r>
        <w:rPr>
          <w:rFonts w:hint="eastAsia" w:ascii="宋体" w:hAnsi="宋体" w:eastAsia="宋体" w:cs="宋体"/>
          <w:b w:val="0"/>
          <w:bCs w:val="0"/>
          <w:i w:val="0"/>
          <w:iCs w:val="0"/>
          <w:caps w:val="0"/>
          <w:color w:val="333333"/>
          <w:spacing w:val="0"/>
          <w:sz w:val="21"/>
          <w:szCs w:val="21"/>
          <w:highlight w:val="none"/>
          <w:shd w:val="clear" w:fill="FFFFFF"/>
          <w:vertAlign w:val="baseline"/>
        </w:rPr>
        <w:t>1.采购人信息</w:t>
      </w:r>
    </w:p>
    <w:p w14:paraId="1D0849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outlineLvl w:val="9"/>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名称：</w:t>
      </w:r>
      <w:r>
        <w:rPr>
          <w:rFonts w:hint="eastAsia" w:hAnsi="宋体" w:cs="宋体"/>
          <w:kern w:val="0"/>
          <w:sz w:val="21"/>
          <w:szCs w:val="21"/>
          <w:highlight w:val="none"/>
          <w:lang w:val="en-US" w:eastAsia="zh-CN" w:bidi="ar"/>
        </w:rPr>
        <w:t>武功县高级职业中学</w:t>
      </w:r>
    </w:p>
    <w:p w14:paraId="0FCC74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1"/>
          <w:szCs w:val="21"/>
          <w:highlight w:val="none"/>
          <w:shd w:val="clear" w:fill="FFFFFF"/>
          <w:vertAlign w:val="baseline"/>
        </w:rPr>
      </w:pPr>
      <w:r>
        <w:rPr>
          <w:rFonts w:hint="eastAsia" w:ascii="宋体" w:hAnsi="宋体" w:eastAsia="宋体" w:cs="宋体"/>
          <w:i w:val="0"/>
          <w:iCs w:val="0"/>
          <w:caps w:val="0"/>
          <w:color w:val="333333"/>
          <w:spacing w:val="0"/>
          <w:sz w:val="21"/>
          <w:szCs w:val="21"/>
          <w:highlight w:val="none"/>
          <w:shd w:val="clear" w:fill="FFFFFF"/>
          <w:vertAlign w:val="baseline"/>
        </w:rPr>
        <w:t>地址：武功县普集镇五一路</w:t>
      </w:r>
    </w:p>
    <w:p w14:paraId="67EF61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outlineLvl w:val="9"/>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联系方式：029</w:t>
      </w:r>
      <w:r>
        <w:rPr>
          <w:rFonts w:hint="eastAsia" w:cs="宋体"/>
          <w:i w:val="0"/>
          <w:iCs w:val="0"/>
          <w:caps w:val="0"/>
          <w:color w:val="333333"/>
          <w:spacing w:val="0"/>
          <w:sz w:val="21"/>
          <w:szCs w:val="21"/>
          <w:highlight w:val="none"/>
          <w:shd w:val="clear" w:fill="FFFFFF"/>
          <w:vertAlign w:val="baseline"/>
          <w:lang w:val="en-US" w:eastAsia="zh-CN"/>
        </w:rPr>
        <w:t>-</w:t>
      </w:r>
      <w:r>
        <w:rPr>
          <w:rFonts w:hint="eastAsia" w:ascii="宋体" w:hAnsi="宋体" w:eastAsia="宋体" w:cs="宋体"/>
          <w:i w:val="0"/>
          <w:iCs w:val="0"/>
          <w:caps w:val="0"/>
          <w:color w:val="333333"/>
          <w:spacing w:val="0"/>
          <w:sz w:val="21"/>
          <w:szCs w:val="21"/>
          <w:highlight w:val="none"/>
          <w:shd w:val="clear" w:fill="FFFFFF"/>
          <w:vertAlign w:val="baseline"/>
        </w:rPr>
        <w:t>37389338</w:t>
      </w:r>
    </w:p>
    <w:p w14:paraId="36294F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textAlignment w:val="baseline"/>
        <w:outlineLvl w:val="9"/>
        <w:rPr>
          <w:rFonts w:hint="eastAsia" w:ascii="宋体" w:hAnsi="宋体" w:eastAsia="宋体" w:cs="宋体"/>
          <w:b w:val="0"/>
          <w:bCs w:val="0"/>
          <w:sz w:val="21"/>
          <w:szCs w:val="21"/>
          <w:highlight w:val="none"/>
        </w:rPr>
      </w:pPr>
      <w:r>
        <w:rPr>
          <w:rFonts w:hint="eastAsia" w:ascii="宋体" w:hAnsi="宋体" w:eastAsia="宋体" w:cs="宋体"/>
          <w:b w:val="0"/>
          <w:bCs w:val="0"/>
          <w:i w:val="0"/>
          <w:iCs w:val="0"/>
          <w:caps w:val="0"/>
          <w:color w:val="333333"/>
          <w:spacing w:val="0"/>
          <w:sz w:val="21"/>
          <w:szCs w:val="21"/>
          <w:highlight w:val="none"/>
          <w:shd w:val="clear" w:fill="FFFFFF"/>
          <w:vertAlign w:val="baseline"/>
        </w:rPr>
        <w:t>2.采购代理机构信息</w:t>
      </w:r>
    </w:p>
    <w:p w14:paraId="5A5B63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outlineLvl w:val="9"/>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名称：陕西金字招标有限责任公司</w:t>
      </w:r>
    </w:p>
    <w:p w14:paraId="24BDA4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outlineLvl w:val="9"/>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地址：西安市碑林区更新街13号铭爵大厦2号楼7楼</w:t>
      </w:r>
    </w:p>
    <w:p w14:paraId="005527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outlineLvl w:val="9"/>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联系方式：029-87976716-601</w:t>
      </w:r>
    </w:p>
    <w:p w14:paraId="759CB9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textAlignment w:val="baseline"/>
        <w:outlineLvl w:val="9"/>
        <w:rPr>
          <w:rFonts w:hint="eastAsia" w:ascii="宋体" w:hAnsi="宋体" w:eastAsia="宋体" w:cs="宋体"/>
          <w:b w:val="0"/>
          <w:bCs w:val="0"/>
          <w:sz w:val="21"/>
          <w:szCs w:val="21"/>
          <w:highlight w:val="none"/>
        </w:rPr>
      </w:pPr>
      <w:r>
        <w:rPr>
          <w:rFonts w:hint="eastAsia" w:ascii="宋体" w:hAnsi="宋体" w:eastAsia="宋体" w:cs="宋体"/>
          <w:b w:val="0"/>
          <w:bCs w:val="0"/>
          <w:i w:val="0"/>
          <w:iCs w:val="0"/>
          <w:caps w:val="0"/>
          <w:color w:val="333333"/>
          <w:spacing w:val="0"/>
          <w:sz w:val="21"/>
          <w:szCs w:val="21"/>
          <w:highlight w:val="none"/>
          <w:shd w:val="clear" w:fill="FFFFFF"/>
          <w:vertAlign w:val="baseline"/>
        </w:rPr>
        <w:t>3.项目联系方式</w:t>
      </w:r>
    </w:p>
    <w:p w14:paraId="1E7426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outlineLvl w:val="9"/>
        <w:rPr>
          <w:rFonts w:hint="default" w:ascii="宋体" w:hAnsi="宋体" w:eastAsia="宋体" w:cs="宋体"/>
          <w:sz w:val="21"/>
          <w:szCs w:val="21"/>
          <w:highlight w:val="none"/>
          <w:lang w:val="en-US" w:eastAsia="zh-CN"/>
        </w:rPr>
      </w:pPr>
      <w:r>
        <w:rPr>
          <w:rFonts w:hint="eastAsia" w:ascii="宋体" w:hAnsi="宋体" w:eastAsia="宋体" w:cs="宋体"/>
          <w:i w:val="0"/>
          <w:iCs w:val="0"/>
          <w:caps w:val="0"/>
          <w:color w:val="333333"/>
          <w:spacing w:val="0"/>
          <w:sz w:val="21"/>
          <w:szCs w:val="21"/>
          <w:highlight w:val="none"/>
          <w:shd w:val="clear" w:fill="FFFFFF"/>
          <w:vertAlign w:val="baseline"/>
        </w:rPr>
        <w:t>项目联系人：</w:t>
      </w:r>
      <w:r>
        <w:rPr>
          <w:rFonts w:hint="eastAsia" w:cs="宋体"/>
          <w:i w:val="0"/>
          <w:iCs w:val="0"/>
          <w:caps w:val="0"/>
          <w:color w:val="333333"/>
          <w:spacing w:val="0"/>
          <w:sz w:val="21"/>
          <w:szCs w:val="21"/>
          <w:highlight w:val="none"/>
          <w:shd w:val="clear" w:fill="FFFFFF"/>
          <w:vertAlign w:val="baseline"/>
          <w:lang w:val="en-US" w:eastAsia="zh-CN"/>
        </w:rPr>
        <w:t>王婷</w:t>
      </w:r>
    </w:p>
    <w:p w14:paraId="36B9C0CE">
      <w:pPr>
        <w:ind w:firstLine="420" w:firstLineChars="200"/>
        <w:rPr>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电话：029-87976716-601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D277D8"/>
    <w:rsid w:val="4BD277D8"/>
    <w:rsid w:val="52E1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alibri" w:eastAsia="宋体" w:cs="Times New Roman"/>
      <w:sz w:val="24"/>
      <w:lang w:val="en-US" w:eastAsia="zh-CN" w:bidi="ar-SA"/>
    </w:rPr>
  </w:style>
  <w:style w:type="paragraph" w:styleId="2">
    <w:name w:val="heading 1"/>
    <w:basedOn w:val="1"/>
    <w:next w:val="1"/>
    <w:link w:val="8"/>
    <w:qFormat/>
    <w:uiPriority w:val="0"/>
    <w:pPr>
      <w:keepNext/>
      <w:outlineLvl w:val="0"/>
    </w:pPr>
    <w:rPr>
      <w:rFonts w:ascii="仿宋_GB2312" w:hAnsi="宋体" w:eastAsia="仿宋_GB2312"/>
      <w:b/>
      <w:kern w:val="2"/>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rFonts w:ascii="Times New Roman"/>
      <w:kern w:val="2"/>
      <w:sz w:val="18"/>
      <w:szCs w:val="18"/>
    </w:rPr>
  </w:style>
  <w:style w:type="paragraph" w:styleId="4">
    <w:name w:val="Normal (Web)"/>
    <w:basedOn w:val="1"/>
    <w:qFormat/>
    <w:uiPriority w:val="99"/>
    <w:pPr>
      <w:widowControl/>
      <w:spacing w:before="100" w:beforeAutospacing="1" w:after="100" w:afterAutospacing="1"/>
      <w:jc w:val="left"/>
    </w:pPr>
    <w:rPr>
      <w:rFonts w:hAnsi="宋体"/>
      <w:szCs w:val="24"/>
    </w:rPr>
  </w:style>
  <w:style w:type="character" w:styleId="7">
    <w:name w:val="Strong"/>
    <w:basedOn w:val="6"/>
    <w:qFormat/>
    <w:uiPriority w:val="22"/>
    <w:rPr>
      <w:b/>
      <w:bCs/>
    </w:rPr>
  </w:style>
  <w:style w:type="character" w:customStyle="1" w:styleId="8">
    <w:name w:val="标题 1 字符"/>
    <w:link w:val="2"/>
    <w:qFormat/>
    <w:uiPriority w:val="0"/>
    <w:rPr>
      <w:rFonts w:ascii="仿宋_GB2312" w:hAnsi="宋体" w:eastAsia="仿宋_GB2312"/>
      <w:b/>
      <w:kern w:val="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15</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2024-12-23T08:20:00Z</dcterms:created>
  <dc:creator>Administrator</dc:creator>
  <cp:lastModifiedBy>Administrator</cp:lastModifiedBy>
  <cp:lastPrinted>2024-12-23T08:29:41Z</cp:lastPrinted>
  <dcterms:modified xsi:type="dcterms:W3CDTF">2024-12-23T08:36:34Z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1963B90FCCEF403DB06C5028883B31E9_11</vt:lpwstr>
  </property>
</Properties>
</file>