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49C1C672">
            <w:pPr>
              <w:pStyle w:val="1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合同签订之日起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</w:t>
            </w:r>
          </w:p>
          <w:p w14:paraId="39B716C1">
            <w:pPr>
              <w:pStyle w:val="13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default" w:ascii="仿宋" w:hAnsi="仿宋" w:eastAsia="仿宋" w:cs="仿宋"/>
                <w:b/>
                <w:bCs w:val="0"/>
                <w:color w:val="000000"/>
                <w:sz w:val="28"/>
                <w:szCs w:val="28"/>
                <w:highlight w:val="none"/>
                <w:lang w:val="en-US" w:eastAsia="zh-CN" w:bidi="ar"/>
              </w:rPr>
              <w:t>注：根据《政府购买服务管理办法》（中华人民共和国财政部令第102号），本次服务采用一次采购，</w:t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highlight w:val="none"/>
                <w:lang w:val="en-US" w:eastAsia="zh-CN" w:bidi="ar"/>
              </w:rPr>
              <w:t>一</w:t>
            </w:r>
            <w:r>
              <w:rPr>
                <w:rFonts w:hint="default" w:ascii="仿宋" w:hAnsi="仿宋" w:eastAsia="仿宋" w:cs="仿宋"/>
                <w:b/>
                <w:bCs w:val="0"/>
                <w:color w:val="000000"/>
                <w:sz w:val="28"/>
                <w:szCs w:val="28"/>
                <w:highlight w:val="none"/>
                <w:lang w:val="en-US" w:eastAsia="zh-CN" w:bidi="ar"/>
              </w:rPr>
              <w:t>年沿用，合同一年一签，</w:t>
            </w: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highlight w:val="none"/>
                <w:lang w:val="en-US" w:eastAsia="zh-CN" w:bidi="ar"/>
              </w:rPr>
              <w:t>服务期满后续签合同。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1467B347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_GB2312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采购人每季度末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；采购人每季度末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；采购人每季度末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%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eastAsia="zh-CN"/>
              </w:rPr>
              <w:t>；采购人每季度末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，达到付款条件起30日内，支付合同总金额的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</w:rPr>
              <w:t>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800" w:firstLineChars="100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800" w:firstLineChars="100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6C11162"/>
    <w:rsid w:val="07736122"/>
    <w:rsid w:val="077A1520"/>
    <w:rsid w:val="07E90EAF"/>
    <w:rsid w:val="08A35E6B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79F3650"/>
    <w:rsid w:val="181F78A4"/>
    <w:rsid w:val="1A100014"/>
    <w:rsid w:val="1B034D1D"/>
    <w:rsid w:val="1D5B7903"/>
    <w:rsid w:val="1D8D1156"/>
    <w:rsid w:val="1DCF0506"/>
    <w:rsid w:val="1DD82927"/>
    <w:rsid w:val="1F164F9E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2F4AAC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7B68EC"/>
    <w:rsid w:val="2CBF62A3"/>
    <w:rsid w:val="2D147D7C"/>
    <w:rsid w:val="2FAB2145"/>
    <w:rsid w:val="2FDB126F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C88242C"/>
    <w:rsid w:val="3D2D058B"/>
    <w:rsid w:val="3D593965"/>
    <w:rsid w:val="3ECA590D"/>
    <w:rsid w:val="40BA6186"/>
    <w:rsid w:val="415A498A"/>
    <w:rsid w:val="41661B63"/>
    <w:rsid w:val="43893C40"/>
    <w:rsid w:val="45BC496F"/>
    <w:rsid w:val="45F928EE"/>
    <w:rsid w:val="46AD0816"/>
    <w:rsid w:val="46D76996"/>
    <w:rsid w:val="47316146"/>
    <w:rsid w:val="47894369"/>
    <w:rsid w:val="47AD7ED0"/>
    <w:rsid w:val="488005F7"/>
    <w:rsid w:val="49477BA3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F25562F"/>
    <w:rsid w:val="5F9475F0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DFD5C20"/>
    <w:rsid w:val="6EDC4BCA"/>
    <w:rsid w:val="6F7C2F84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8A4144C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iPriority="39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329</Words>
  <Characters>355</Characters>
  <Lines>0</Lines>
  <Paragraphs>0</Paragraphs>
  <TotalTime>0</TotalTime>
  <ScaleCrop>false</ScaleCrop>
  <LinksUpToDate>false</LinksUpToDate>
  <CharactersWithSpaces>420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2025-10-14T07:16:57Z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eyJoZGlkIjoiNTZhMTU2OGIzOWUwOTQ4ODliOTkzOWVmNGUwODJmZTQiLCJ1c2VySWQiOiI1MjE2NTc3MzAifQ==</vt:lpwstr>
  </property>
</Properties>
</file>