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8A21DE" w14:textId="77777777" w:rsidR="00B26109" w:rsidRPr="00E5312E" w:rsidRDefault="00B26109" w:rsidP="00B26109">
      <w:pPr>
        <w:pStyle w:val="null3"/>
        <w:jc w:val="center"/>
        <w:outlineLvl w:val="1"/>
        <w:rPr>
          <w:rFonts w:hint="default"/>
        </w:rPr>
      </w:pPr>
      <w:r w:rsidRPr="00E5312E">
        <w:rPr>
          <w:b/>
          <w:sz w:val="36"/>
        </w:rPr>
        <w:t>第八章 拟签订采购合同文本</w:t>
      </w:r>
    </w:p>
    <w:p w14:paraId="69C80BF5" w14:textId="77777777" w:rsidR="00B26109" w:rsidRDefault="00B26109" w:rsidP="00B26109">
      <w:pPr>
        <w:adjustRightInd w:val="0"/>
        <w:snapToGrid w:val="0"/>
        <w:spacing w:line="360" w:lineRule="auto"/>
        <w:ind w:firstLineChars="200" w:firstLine="482"/>
        <w:rPr>
          <w:rFonts w:ascii="仿宋" w:eastAsia="仿宋" w:hAnsi="仿宋" w:cs="仿宋_GB2312"/>
          <w:b/>
          <w:sz w:val="24"/>
        </w:rPr>
      </w:pPr>
    </w:p>
    <w:p w14:paraId="12420BFB" w14:textId="3A97BA04" w:rsidR="00B26109" w:rsidRPr="00E5312E" w:rsidRDefault="00B26109" w:rsidP="00B26109">
      <w:pPr>
        <w:adjustRightInd w:val="0"/>
        <w:snapToGrid w:val="0"/>
        <w:spacing w:line="360" w:lineRule="auto"/>
        <w:ind w:firstLineChars="200" w:firstLine="482"/>
        <w:rPr>
          <w:rFonts w:ascii="仿宋" w:eastAsia="仿宋" w:hAnsi="仿宋" w:cs="仿宋_GB2312" w:hint="eastAsia"/>
          <w:b/>
          <w:sz w:val="24"/>
        </w:rPr>
      </w:pPr>
      <w:r w:rsidRPr="00E5312E">
        <w:rPr>
          <w:rFonts w:ascii="仿宋" w:eastAsia="仿宋" w:hAnsi="仿宋" w:cs="仿宋_GB2312" w:hint="eastAsia"/>
          <w:b/>
          <w:sz w:val="24"/>
        </w:rPr>
        <w:t xml:space="preserve">甲方：（前款所称采购人）         </w:t>
      </w:r>
    </w:p>
    <w:p w14:paraId="0AD256DB" w14:textId="77777777" w:rsidR="00B26109" w:rsidRPr="00E5312E" w:rsidRDefault="00B26109" w:rsidP="00B26109">
      <w:pPr>
        <w:adjustRightInd w:val="0"/>
        <w:snapToGrid w:val="0"/>
        <w:spacing w:line="360" w:lineRule="auto"/>
        <w:ind w:firstLineChars="200" w:firstLine="482"/>
        <w:rPr>
          <w:rFonts w:ascii="仿宋" w:eastAsia="仿宋" w:hAnsi="仿宋" w:cs="仿宋_GB2312" w:hint="eastAsia"/>
          <w:b/>
          <w:sz w:val="24"/>
        </w:rPr>
      </w:pPr>
      <w:r w:rsidRPr="00E5312E">
        <w:rPr>
          <w:rFonts w:ascii="仿宋" w:eastAsia="仿宋" w:hAnsi="仿宋" w:cs="仿宋_GB2312" w:hint="eastAsia"/>
          <w:b/>
          <w:sz w:val="24"/>
        </w:rPr>
        <w:t xml:space="preserve">乙方：（前款所称成交供应商）     </w:t>
      </w:r>
    </w:p>
    <w:p w14:paraId="425ACBA7" w14:textId="77777777" w:rsidR="00B26109" w:rsidRPr="00E5312E" w:rsidRDefault="00B26109" w:rsidP="00B26109">
      <w:pPr>
        <w:tabs>
          <w:tab w:val="left" w:pos="980"/>
        </w:tabs>
        <w:kinsoku w:val="0"/>
        <w:spacing w:line="500" w:lineRule="exact"/>
        <w:ind w:firstLine="560"/>
        <w:rPr>
          <w:rFonts w:ascii="仿宋" w:eastAsia="仿宋" w:hAnsi="仿宋" w:cs="仿宋_GB2312" w:hint="eastAsia"/>
          <w:b/>
          <w:bCs/>
          <w:sz w:val="24"/>
        </w:rPr>
      </w:pPr>
      <w:r w:rsidRPr="00E5312E">
        <w:rPr>
          <w:rFonts w:ascii="仿宋" w:eastAsia="仿宋" w:hAnsi="仿宋" w:cs="仿宋_GB2312" w:hint="eastAsia"/>
          <w:b/>
          <w:bCs/>
          <w:sz w:val="24"/>
        </w:rPr>
        <w:t xml:space="preserve">一、合同内容: </w:t>
      </w:r>
    </w:p>
    <w:p w14:paraId="30439312" w14:textId="77777777" w:rsidR="00B26109" w:rsidRPr="00E5312E" w:rsidRDefault="00B26109" w:rsidP="00B26109">
      <w:pPr>
        <w:tabs>
          <w:tab w:val="left" w:pos="980"/>
        </w:tabs>
        <w:kinsoku w:val="0"/>
        <w:spacing w:line="500" w:lineRule="exact"/>
        <w:ind w:firstLine="560"/>
        <w:rPr>
          <w:rFonts w:ascii="仿宋" w:eastAsia="仿宋" w:hAnsi="仿宋" w:cs="仿宋_GB2312" w:hint="eastAsia"/>
          <w:b/>
          <w:bCs/>
          <w:sz w:val="24"/>
        </w:rPr>
      </w:pPr>
      <w:r w:rsidRPr="00E5312E">
        <w:rPr>
          <w:rFonts w:ascii="仿宋" w:eastAsia="仿宋" w:hAnsi="仿宋" w:cs="仿宋_GB2312" w:hint="eastAsia"/>
          <w:b/>
          <w:bCs/>
          <w:sz w:val="24"/>
        </w:rPr>
        <w:t>二、合同价款：</w:t>
      </w:r>
    </w:p>
    <w:p w14:paraId="2B6DE55E" w14:textId="77777777" w:rsidR="00B26109" w:rsidRPr="00E5312E" w:rsidRDefault="00B26109" w:rsidP="00B26109">
      <w:pPr>
        <w:tabs>
          <w:tab w:val="left" w:pos="980"/>
        </w:tabs>
        <w:kinsoku w:val="0"/>
        <w:spacing w:line="500" w:lineRule="exact"/>
        <w:ind w:firstLine="560"/>
        <w:rPr>
          <w:rFonts w:ascii="仿宋" w:eastAsia="仿宋" w:hAnsi="仿宋" w:cs="仿宋_GB2312" w:hint="eastAsia"/>
          <w:sz w:val="24"/>
        </w:rPr>
      </w:pPr>
      <w:r w:rsidRPr="00E5312E">
        <w:rPr>
          <w:rFonts w:ascii="仿宋" w:eastAsia="仿宋" w:hAnsi="仿宋" w:cs="仿宋_GB2312" w:hint="eastAsia"/>
          <w:sz w:val="24"/>
        </w:rPr>
        <w:t>1、合同总价：</w:t>
      </w:r>
      <w:r w:rsidRPr="00E5312E">
        <w:rPr>
          <w:rFonts w:ascii="仿宋" w:eastAsia="仿宋" w:hAnsi="仿宋" w:cs="仿宋_GB2312" w:hint="eastAsia"/>
          <w:sz w:val="24"/>
          <w:u w:val="single"/>
        </w:rPr>
        <w:t xml:space="preserve">          </w:t>
      </w:r>
      <w:r w:rsidRPr="00E5312E">
        <w:rPr>
          <w:rFonts w:ascii="仿宋" w:eastAsia="仿宋" w:hAnsi="仿宋" w:cs="仿宋_GB2312" w:hint="eastAsia"/>
          <w:sz w:val="24"/>
        </w:rPr>
        <w:t xml:space="preserve">                        </w:t>
      </w:r>
    </w:p>
    <w:p w14:paraId="32051A18" w14:textId="77777777" w:rsidR="00B26109" w:rsidRPr="00E5312E" w:rsidRDefault="00B26109" w:rsidP="00B26109">
      <w:pPr>
        <w:tabs>
          <w:tab w:val="left" w:pos="980"/>
        </w:tabs>
        <w:kinsoku w:val="0"/>
        <w:spacing w:line="500" w:lineRule="exact"/>
        <w:ind w:firstLine="560"/>
        <w:rPr>
          <w:rFonts w:ascii="仿宋" w:eastAsia="仿宋" w:hAnsi="仿宋" w:cs="仿宋_GB2312" w:hint="eastAsia"/>
          <w:sz w:val="24"/>
        </w:rPr>
      </w:pPr>
      <w:r w:rsidRPr="00E5312E">
        <w:rPr>
          <w:rFonts w:ascii="仿宋" w:eastAsia="仿宋" w:hAnsi="仿宋" w:cs="仿宋_GB2312" w:hint="eastAsia"/>
          <w:sz w:val="24"/>
        </w:rPr>
        <w:t>2、合同总价包括：包括完成本次项目所需的人工费、服务费、管理费、专家咨询费、评审费、税金等所有费用。</w:t>
      </w:r>
    </w:p>
    <w:p w14:paraId="08C6E77C" w14:textId="77777777" w:rsidR="00B26109" w:rsidRPr="00E5312E" w:rsidRDefault="00B26109" w:rsidP="00B26109">
      <w:pPr>
        <w:tabs>
          <w:tab w:val="left" w:pos="980"/>
        </w:tabs>
        <w:kinsoku w:val="0"/>
        <w:spacing w:line="500" w:lineRule="exact"/>
        <w:ind w:firstLine="560"/>
        <w:rPr>
          <w:rFonts w:ascii="仿宋" w:eastAsia="仿宋" w:hAnsi="仿宋" w:cs="仿宋_GB2312" w:hint="eastAsia"/>
          <w:sz w:val="24"/>
        </w:rPr>
      </w:pPr>
      <w:r w:rsidRPr="00E5312E">
        <w:rPr>
          <w:rFonts w:ascii="仿宋" w:eastAsia="仿宋" w:hAnsi="仿宋" w:cs="仿宋_GB2312" w:hint="eastAsia"/>
          <w:sz w:val="24"/>
        </w:rPr>
        <w:t>3、合同总价为含税价一次包死，不受市场价变化的影响。</w:t>
      </w:r>
    </w:p>
    <w:p w14:paraId="51AB2E94" w14:textId="77777777" w:rsidR="00B26109" w:rsidRPr="00E5312E" w:rsidRDefault="00B26109" w:rsidP="00B26109">
      <w:pPr>
        <w:tabs>
          <w:tab w:val="left" w:pos="980"/>
        </w:tabs>
        <w:kinsoku w:val="0"/>
        <w:spacing w:line="500" w:lineRule="exact"/>
        <w:ind w:firstLine="560"/>
        <w:rPr>
          <w:rFonts w:ascii="仿宋" w:eastAsia="仿宋" w:hAnsi="仿宋" w:cs="仿宋_GB2312" w:hint="eastAsia"/>
          <w:b/>
          <w:bCs/>
          <w:sz w:val="24"/>
        </w:rPr>
      </w:pPr>
      <w:r w:rsidRPr="00E5312E">
        <w:rPr>
          <w:rFonts w:ascii="仿宋" w:eastAsia="仿宋" w:hAnsi="仿宋" w:cs="仿宋_GB2312" w:hint="eastAsia"/>
          <w:b/>
          <w:bCs/>
          <w:sz w:val="24"/>
        </w:rPr>
        <w:t>三、合同结算：</w:t>
      </w:r>
    </w:p>
    <w:p w14:paraId="2F26B5E3" w14:textId="77777777" w:rsidR="00B26109" w:rsidRPr="00E5312E" w:rsidRDefault="00B26109" w:rsidP="00B26109">
      <w:pPr>
        <w:tabs>
          <w:tab w:val="left" w:pos="980"/>
        </w:tabs>
        <w:kinsoku w:val="0"/>
        <w:spacing w:line="500" w:lineRule="exact"/>
        <w:ind w:firstLine="560"/>
        <w:rPr>
          <w:rFonts w:ascii="仿宋" w:eastAsia="仿宋" w:hAnsi="仿宋" w:cs="仿宋_GB2312" w:hint="eastAsia"/>
          <w:sz w:val="24"/>
        </w:rPr>
      </w:pPr>
      <w:r w:rsidRPr="00E5312E">
        <w:rPr>
          <w:rFonts w:ascii="仿宋" w:eastAsia="仿宋" w:hAnsi="仿宋" w:cs="仿宋_GB2312" w:hint="eastAsia"/>
          <w:sz w:val="24"/>
        </w:rPr>
        <w:t>1、付款进度安排：合同签订后，建立数据库并完成整改任务的20%，甲方向乙方支付50%技术服务费，完成整改任务的70%支付20%技术服务费，完成合同约定内所有工作并通过部省审核无误后，支付剩余技术服务费。</w:t>
      </w:r>
    </w:p>
    <w:p w14:paraId="7B1CA24C" w14:textId="77777777" w:rsidR="00B26109" w:rsidRPr="00E5312E" w:rsidRDefault="00B26109" w:rsidP="00B26109">
      <w:pPr>
        <w:tabs>
          <w:tab w:val="left" w:pos="980"/>
        </w:tabs>
        <w:kinsoku w:val="0"/>
        <w:spacing w:line="500" w:lineRule="exact"/>
        <w:ind w:firstLine="560"/>
        <w:rPr>
          <w:rFonts w:ascii="仿宋" w:eastAsia="仿宋" w:hAnsi="仿宋" w:cs="仿宋_GB2312" w:hint="eastAsia"/>
          <w:sz w:val="24"/>
        </w:rPr>
      </w:pPr>
      <w:r w:rsidRPr="00E5312E">
        <w:rPr>
          <w:rFonts w:ascii="仿宋" w:eastAsia="仿宋" w:hAnsi="仿宋" w:cs="仿宋_GB2312" w:hint="eastAsia"/>
          <w:sz w:val="24"/>
        </w:rPr>
        <w:t>2、结算方式：按照支付程序进行银行转账。</w:t>
      </w:r>
    </w:p>
    <w:p w14:paraId="148B3FD6" w14:textId="77777777" w:rsidR="00B26109" w:rsidRPr="00E5312E" w:rsidRDefault="00B26109" w:rsidP="00B26109">
      <w:pPr>
        <w:tabs>
          <w:tab w:val="left" w:pos="980"/>
        </w:tabs>
        <w:kinsoku w:val="0"/>
        <w:spacing w:line="500" w:lineRule="exact"/>
        <w:ind w:firstLine="560"/>
        <w:rPr>
          <w:rFonts w:ascii="仿宋" w:eastAsia="仿宋" w:hAnsi="仿宋" w:cs="仿宋_GB2312" w:hint="eastAsia"/>
          <w:sz w:val="24"/>
        </w:rPr>
      </w:pPr>
      <w:r w:rsidRPr="00E5312E">
        <w:rPr>
          <w:rFonts w:ascii="仿宋" w:eastAsia="仿宋" w:hAnsi="仿宋" w:cs="仿宋_GB2312" w:hint="eastAsia"/>
          <w:sz w:val="24"/>
        </w:rPr>
        <w:t>3、结算单位：由甲方负责结算，乙方根据合同条款按甲方要求开具正式发票交采购人。</w:t>
      </w:r>
    </w:p>
    <w:p w14:paraId="3D1CC2E5" w14:textId="77777777" w:rsidR="00B26109" w:rsidRPr="00E5312E" w:rsidRDefault="00B26109" w:rsidP="00B26109">
      <w:pPr>
        <w:tabs>
          <w:tab w:val="left" w:pos="980"/>
        </w:tabs>
        <w:kinsoku w:val="0"/>
        <w:spacing w:line="500" w:lineRule="exact"/>
        <w:ind w:firstLine="560"/>
        <w:rPr>
          <w:rFonts w:ascii="仿宋" w:eastAsia="仿宋" w:hAnsi="仿宋" w:cs="仿宋_GB2312" w:hint="eastAsia"/>
          <w:b/>
          <w:bCs/>
          <w:sz w:val="24"/>
        </w:rPr>
      </w:pPr>
      <w:r w:rsidRPr="00E5312E">
        <w:rPr>
          <w:rFonts w:ascii="仿宋" w:eastAsia="仿宋" w:hAnsi="仿宋" w:cs="仿宋_GB2312" w:hint="eastAsia"/>
          <w:b/>
          <w:bCs/>
          <w:sz w:val="24"/>
        </w:rPr>
        <w:t>四、服务期限、服务地点及质保期</w:t>
      </w:r>
    </w:p>
    <w:p w14:paraId="136D8FFB" w14:textId="77777777" w:rsidR="00B26109" w:rsidRPr="00E5312E" w:rsidRDefault="00B26109" w:rsidP="00B26109">
      <w:pPr>
        <w:tabs>
          <w:tab w:val="left" w:pos="980"/>
        </w:tabs>
        <w:kinsoku w:val="0"/>
        <w:spacing w:line="500" w:lineRule="exact"/>
        <w:ind w:firstLine="560"/>
        <w:rPr>
          <w:rFonts w:ascii="仿宋" w:eastAsia="仿宋" w:hAnsi="仿宋" w:cs="仿宋_GB2312" w:hint="eastAsia"/>
          <w:sz w:val="24"/>
        </w:rPr>
      </w:pPr>
      <w:r w:rsidRPr="00E5312E">
        <w:rPr>
          <w:rFonts w:ascii="仿宋" w:eastAsia="仿宋" w:hAnsi="仿宋" w:cs="仿宋_GB2312" w:hint="eastAsia"/>
          <w:sz w:val="24"/>
        </w:rPr>
        <w:t>1、服务期限：自合同签订之日起至2027年7月底。</w:t>
      </w:r>
    </w:p>
    <w:p w14:paraId="6D3939EB" w14:textId="77777777" w:rsidR="00B26109" w:rsidRPr="00E5312E" w:rsidRDefault="00B26109" w:rsidP="00B26109">
      <w:pPr>
        <w:tabs>
          <w:tab w:val="left" w:pos="980"/>
        </w:tabs>
        <w:kinsoku w:val="0"/>
        <w:spacing w:line="500" w:lineRule="exact"/>
        <w:ind w:firstLine="560"/>
        <w:rPr>
          <w:rFonts w:ascii="仿宋" w:eastAsia="仿宋" w:hAnsi="仿宋" w:cs="仿宋_GB2312" w:hint="eastAsia"/>
          <w:sz w:val="24"/>
        </w:rPr>
      </w:pPr>
      <w:r w:rsidRPr="00E5312E">
        <w:rPr>
          <w:rFonts w:ascii="仿宋" w:eastAsia="仿宋" w:hAnsi="仿宋" w:cs="仿宋_GB2312" w:hint="eastAsia"/>
          <w:sz w:val="24"/>
        </w:rPr>
        <w:t>2、服务地点：陕西省渭南市。</w:t>
      </w:r>
    </w:p>
    <w:p w14:paraId="476FCCE1" w14:textId="77777777" w:rsidR="00B26109" w:rsidRPr="00E5312E" w:rsidRDefault="00B26109" w:rsidP="00B26109">
      <w:pPr>
        <w:tabs>
          <w:tab w:val="left" w:pos="980"/>
        </w:tabs>
        <w:kinsoku w:val="0"/>
        <w:spacing w:line="500" w:lineRule="exact"/>
        <w:ind w:firstLine="560"/>
        <w:rPr>
          <w:rFonts w:ascii="仿宋" w:eastAsia="仿宋" w:hAnsi="仿宋" w:cs="仿宋_GB2312" w:hint="eastAsia"/>
          <w:b/>
          <w:bCs/>
          <w:sz w:val="24"/>
        </w:rPr>
      </w:pPr>
      <w:r w:rsidRPr="00E5312E">
        <w:rPr>
          <w:rFonts w:ascii="仿宋" w:eastAsia="仿宋" w:hAnsi="仿宋" w:cs="仿宋_GB2312" w:hint="eastAsia"/>
          <w:b/>
          <w:bCs/>
          <w:sz w:val="24"/>
        </w:rPr>
        <w:t>五、工作内容</w:t>
      </w:r>
    </w:p>
    <w:p w14:paraId="2713ABC8" w14:textId="77777777" w:rsidR="00B26109" w:rsidRPr="00E5312E" w:rsidRDefault="00B26109" w:rsidP="00B26109">
      <w:pPr>
        <w:tabs>
          <w:tab w:val="left" w:pos="980"/>
        </w:tabs>
        <w:kinsoku w:val="0"/>
        <w:spacing w:line="500" w:lineRule="exact"/>
        <w:ind w:firstLine="560"/>
        <w:rPr>
          <w:rFonts w:ascii="仿宋" w:eastAsia="仿宋" w:hAnsi="仿宋" w:cs="仿宋_GB2312" w:hint="eastAsia"/>
          <w:sz w:val="24"/>
        </w:rPr>
      </w:pPr>
      <w:r w:rsidRPr="00E5312E">
        <w:rPr>
          <w:rFonts w:ascii="仿宋" w:eastAsia="仿宋" w:hAnsi="仿宋" w:cs="Helvetica" w:hint="eastAsia"/>
          <w:kern w:val="0"/>
          <w:sz w:val="24"/>
        </w:rPr>
        <w:t>渭南市农村乱占耕地建非住宅类房屋整治市级核查汇总项目</w:t>
      </w:r>
      <w:r w:rsidRPr="00E5312E">
        <w:rPr>
          <w:rFonts w:ascii="仿宋" w:eastAsia="仿宋" w:hAnsi="仿宋" w:cs="仿宋_GB2312" w:hint="eastAsia"/>
          <w:sz w:val="24"/>
        </w:rPr>
        <w:t>。</w:t>
      </w:r>
    </w:p>
    <w:p w14:paraId="38B1DB8B" w14:textId="77777777" w:rsidR="00B26109" w:rsidRPr="00E5312E" w:rsidRDefault="00B26109" w:rsidP="00B26109">
      <w:pPr>
        <w:tabs>
          <w:tab w:val="left" w:pos="980"/>
        </w:tabs>
        <w:kinsoku w:val="0"/>
        <w:spacing w:line="500" w:lineRule="exact"/>
        <w:ind w:firstLine="560"/>
        <w:rPr>
          <w:rFonts w:ascii="仿宋" w:eastAsia="仿宋" w:hAnsi="仿宋" w:cs="仿宋_GB2312" w:hint="eastAsia"/>
          <w:b/>
          <w:bCs/>
          <w:sz w:val="24"/>
        </w:rPr>
      </w:pPr>
      <w:r w:rsidRPr="00E5312E">
        <w:rPr>
          <w:rFonts w:ascii="仿宋" w:eastAsia="仿宋" w:hAnsi="仿宋" w:cs="仿宋_GB2312" w:hint="eastAsia"/>
          <w:b/>
          <w:bCs/>
          <w:sz w:val="24"/>
        </w:rPr>
        <w:t>六、验收标准</w:t>
      </w:r>
    </w:p>
    <w:p w14:paraId="1A402CB4" w14:textId="77777777" w:rsidR="00B26109" w:rsidRPr="00E5312E" w:rsidRDefault="00B26109" w:rsidP="00B26109">
      <w:pPr>
        <w:tabs>
          <w:tab w:val="left" w:pos="980"/>
        </w:tabs>
        <w:kinsoku w:val="0"/>
        <w:spacing w:line="500" w:lineRule="exact"/>
        <w:ind w:firstLine="560"/>
        <w:rPr>
          <w:rFonts w:ascii="仿宋" w:eastAsia="仿宋" w:hAnsi="仿宋" w:cs="仿宋_GB2312" w:hint="eastAsia"/>
          <w:sz w:val="24"/>
        </w:rPr>
      </w:pPr>
      <w:r w:rsidRPr="00E5312E">
        <w:rPr>
          <w:rFonts w:ascii="仿宋" w:eastAsia="仿宋" w:hAnsi="仿宋" w:cs="仿宋_GB2312" w:hint="eastAsia"/>
          <w:sz w:val="24"/>
        </w:rPr>
        <w:t>根据自然资源部、陕西省自然资源</w:t>
      </w:r>
      <w:proofErr w:type="gramStart"/>
      <w:r w:rsidRPr="00E5312E">
        <w:rPr>
          <w:rFonts w:ascii="仿宋" w:eastAsia="仿宋" w:hAnsi="仿宋" w:cs="仿宋_GB2312" w:hint="eastAsia"/>
          <w:sz w:val="24"/>
        </w:rPr>
        <w:t>厅成果</w:t>
      </w:r>
      <w:proofErr w:type="gramEnd"/>
      <w:r w:rsidRPr="00E5312E">
        <w:rPr>
          <w:rFonts w:ascii="仿宋" w:eastAsia="仿宋" w:hAnsi="仿宋" w:cs="仿宋_GB2312" w:hint="eastAsia"/>
          <w:sz w:val="24"/>
        </w:rPr>
        <w:t>要求，以成果通过省、部级审核为标准。</w:t>
      </w:r>
    </w:p>
    <w:p w14:paraId="2AFFBAA0" w14:textId="77777777" w:rsidR="00B26109" w:rsidRPr="00E5312E" w:rsidRDefault="00B26109" w:rsidP="00B26109">
      <w:pPr>
        <w:tabs>
          <w:tab w:val="left" w:pos="980"/>
        </w:tabs>
        <w:kinsoku w:val="0"/>
        <w:spacing w:line="500" w:lineRule="exact"/>
        <w:ind w:firstLine="560"/>
        <w:rPr>
          <w:rFonts w:ascii="仿宋" w:eastAsia="仿宋" w:hAnsi="仿宋" w:cs="仿宋_GB2312" w:hint="eastAsia"/>
          <w:b/>
          <w:bCs/>
          <w:sz w:val="24"/>
        </w:rPr>
      </w:pPr>
      <w:r w:rsidRPr="00E5312E">
        <w:rPr>
          <w:rFonts w:ascii="仿宋" w:eastAsia="仿宋" w:hAnsi="仿宋" w:cs="仿宋_GB2312" w:hint="eastAsia"/>
          <w:b/>
          <w:bCs/>
          <w:sz w:val="24"/>
        </w:rPr>
        <w:t>七、技术依据</w:t>
      </w:r>
    </w:p>
    <w:p w14:paraId="2FA75FAC" w14:textId="77777777" w:rsidR="00B26109" w:rsidRPr="00E5312E" w:rsidRDefault="00B26109" w:rsidP="00B26109">
      <w:pPr>
        <w:tabs>
          <w:tab w:val="left" w:pos="980"/>
        </w:tabs>
        <w:kinsoku w:val="0"/>
        <w:spacing w:line="500" w:lineRule="exact"/>
        <w:ind w:firstLine="560"/>
        <w:rPr>
          <w:rFonts w:ascii="仿宋" w:eastAsia="仿宋" w:hAnsi="仿宋" w:cs="仿宋_GB2312" w:hint="eastAsia"/>
          <w:sz w:val="24"/>
        </w:rPr>
      </w:pPr>
      <w:r w:rsidRPr="00E5312E">
        <w:rPr>
          <w:rFonts w:ascii="仿宋" w:eastAsia="仿宋" w:hAnsi="仿宋" w:cs="仿宋_GB2312" w:hint="eastAsia"/>
          <w:sz w:val="24"/>
        </w:rPr>
        <w:t>1、依据磋商文件、磋商响应文件、合同文件及国家相关规范及标准进行验</w:t>
      </w:r>
      <w:r w:rsidRPr="00E5312E">
        <w:rPr>
          <w:rFonts w:ascii="仿宋" w:eastAsia="仿宋" w:hAnsi="仿宋" w:cs="仿宋_GB2312" w:hint="eastAsia"/>
          <w:sz w:val="24"/>
        </w:rPr>
        <w:lastRenderedPageBreak/>
        <w:t>收</w:t>
      </w:r>
    </w:p>
    <w:p w14:paraId="430E1144" w14:textId="77777777" w:rsidR="00B26109" w:rsidRPr="00E5312E" w:rsidRDefault="00B26109" w:rsidP="00B26109">
      <w:pPr>
        <w:tabs>
          <w:tab w:val="left" w:pos="980"/>
        </w:tabs>
        <w:kinsoku w:val="0"/>
        <w:spacing w:line="500" w:lineRule="exact"/>
        <w:ind w:firstLine="560"/>
        <w:rPr>
          <w:rFonts w:ascii="仿宋" w:eastAsia="仿宋" w:hAnsi="仿宋" w:cs="仿宋_GB2312" w:hint="eastAsia"/>
          <w:sz w:val="24"/>
        </w:rPr>
      </w:pPr>
      <w:r w:rsidRPr="00E5312E">
        <w:rPr>
          <w:rFonts w:ascii="仿宋" w:eastAsia="仿宋" w:hAnsi="仿宋" w:cs="仿宋_GB2312" w:hint="eastAsia"/>
          <w:sz w:val="24"/>
        </w:rPr>
        <w:t>2、土地</w:t>
      </w:r>
      <w:proofErr w:type="gramStart"/>
      <w:r w:rsidRPr="00E5312E">
        <w:rPr>
          <w:rFonts w:ascii="仿宋" w:eastAsia="仿宋" w:hAnsi="仿宋" w:cs="仿宋_GB2312" w:hint="eastAsia"/>
          <w:sz w:val="24"/>
        </w:rPr>
        <w:t>卫片执法图</w:t>
      </w:r>
      <w:proofErr w:type="gramEnd"/>
      <w:r w:rsidRPr="00E5312E">
        <w:rPr>
          <w:rFonts w:ascii="仿宋" w:eastAsia="仿宋" w:hAnsi="仿宋" w:cs="仿宋_GB2312" w:hint="eastAsia"/>
          <w:sz w:val="24"/>
        </w:rPr>
        <w:t>斑合法性判定规则</w:t>
      </w:r>
    </w:p>
    <w:p w14:paraId="0DB937FF" w14:textId="77777777" w:rsidR="00B26109" w:rsidRPr="00E5312E" w:rsidRDefault="00B26109" w:rsidP="00B26109">
      <w:pPr>
        <w:tabs>
          <w:tab w:val="left" w:pos="980"/>
        </w:tabs>
        <w:kinsoku w:val="0"/>
        <w:spacing w:line="500" w:lineRule="exact"/>
        <w:ind w:firstLine="560"/>
        <w:rPr>
          <w:rFonts w:ascii="仿宋" w:eastAsia="仿宋" w:hAnsi="仿宋" w:cs="仿宋_GB2312" w:hint="eastAsia"/>
          <w:sz w:val="24"/>
        </w:rPr>
      </w:pPr>
      <w:r w:rsidRPr="00E5312E">
        <w:rPr>
          <w:rFonts w:ascii="仿宋" w:eastAsia="仿宋" w:hAnsi="仿宋" w:cs="仿宋_GB2312" w:hint="eastAsia"/>
          <w:sz w:val="24"/>
        </w:rPr>
        <w:t>3、自然资源部办公厅关于利用</w:t>
      </w:r>
      <w:proofErr w:type="gramStart"/>
      <w:r w:rsidRPr="00E5312E">
        <w:rPr>
          <w:rFonts w:ascii="仿宋" w:eastAsia="仿宋" w:hAnsi="仿宋" w:cs="仿宋_GB2312" w:hint="eastAsia"/>
          <w:sz w:val="24"/>
        </w:rPr>
        <w:t>2024年度卫片监测</w:t>
      </w:r>
      <w:proofErr w:type="gramEnd"/>
      <w:r w:rsidRPr="00E5312E">
        <w:rPr>
          <w:rFonts w:ascii="仿宋" w:eastAsia="仿宋" w:hAnsi="仿宋" w:cs="仿宋_GB2312" w:hint="eastAsia"/>
          <w:sz w:val="24"/>
        </w:rPr>
        <w:t>成果开展日常执法工作的通知</w:t>
      </w:r>
    </w:p>
    <w:p w14:paraId="15A5E065" w14:textId="77777777" w:rsidR="00B26109" w:rsidRPr="00E5312E" w:rsidRDefault="00B26109" w:rsidP="00B26109">
      <w:pPr>
        <w:tabs>
          <w:tab w:val="left" w:pos="980"/>
        </w:tabs>
        <w:kinsoku w:val="0"/>
        <w:spacing w:line="500" w:lineRule="exact"/>
        <w:ind w:firstLine="560"/>
        <w:rPr>
          <w:rFonts w:ascii="仿宋" w:eastAsia="仿宋" w:hAnsi="仿宋" w:cs="仿宋_GB2312" w:hint="eastAsia"/>
          <w:sz w:val="24"/>
        </w:rPr>
      </w:pPr>
      <w:r w:rsidRPr="00E5312E">
        <w:rPr>
          <w:rFonts w:ascii="仿宋" w:eastAsia="仿宋" w:hAnsi="仿宋" w:cs="仿宋_GB2312" w:hint="eastAsia"/>
          <w:sz w:val="24"/>
        </w:rPr>
        <w:t>4、陕西省自然资源厅关于开展2024年土地</w:t>
      </w:r>
      <w:proofErr w:type="gramStart"/>
      <w:r w:rsidRPr="00E5312E">
        <w:rPr>
          <w:rFonts w:ascii="仿宋" w:eastAsia="仿宋" w:hAnsi="仿宋" w:cs="仿宋_GB2312" w:hint="eastAsia"/>
          <w:sz w:val="24"/>
        </w:rPr>
        <w:t>卫片执法</w:t>
      </w:r>
      <w:proofErr w:type="gramEnd"/>
      <w:r w:rsidRPr="00E5312E">
        <w:rPr>
          <w:rFonts w:ascii="仿宋" w:eastAsia="仿宋" w:hAnsi="仿宋" w:cs="仿宋_GB2312" w:hint="eastAsia"/>
          <w:sz w:val="24"/>
        </w:rPr>
        <w:t>日常监测工作的通知</w:t>
      </w:r>
    </w:p>
    <w:p w14:paraId="179E435B" w14:textId="77777777" w:rsidR="00B26109" w:rsidRPr="00E5312E" w:rsidRDefault="00B26109" w:rsidP="00B26109">
      <w:pPr>
        <w:tabs>
          <w:tab w:val="left" w:pos="980"/>
        </w:tabs>
        <w:kinsoku w:val="0"/>
        <w:spacing w:line="500" w:lineRule="exact"/>
        <w:ind w:firstLine="560"/>
        <w:rPr>
          <w:rFonts w:ascii="仿宋" w:eastAsia="仿宋" w:hAnsi="仿宋" w:cs="仿宋_GB2312" w:hint="eastAsia"/>
          <w:sz w:val="24"/>
        </w:rPr>
      </w:pPr>
      <w:r w:rsidRPr="00E5312E">
        <w:rPr>
          <w:rFonts w:ascii="仿宋" w:eastAsia="仿宋" w:hAnsi="仿宋" w:cs="仿宋_GB2312" w:hint="eastAsia"/>
          <w:sz w:val="24"/>
        </w:rPr>
        <w:t>5、陕西省自然资源厅关于开展2024年土地</w:t>
      </w:r>
      <w:proofErr w:type="gramStart"/>
      <w:r w:rsidRPr="00E5312E">
        <w:rPr>
          <w:rFonts w:ascii="仿宋" w:eastAsia="仿宋" w:hAnsi="仿宋" w:cs="仿宋_GB2312" w:hint="eastAsia"/>
          <w:sz w:val="24"/>
        </w:rPr>
        <w:t>卫片执法</w:t>
      </w:r>
      <w:proofErr w:type="gramEnd"/>
      <w:r w:rsidRPr="00E5312E">
        <w:rPr>
          <w:rFonts w:ascii="仿宋" w:eastAsia="仿宋" w:hAnsi="仿宋" w:cs="仿宋_GB2312" w:hint="eastAsia"/>
          <w:sz w:val="24"/>
        </w:rPr>
        <w:t>日常监测工作的补充通知</w:t>
      </w:r>
    </w:p>
    <w:p w14:paraId="2D8ACA88" w14:textId="77777777" w:rsidR="00B26109" w:rsidRPr="00E5312E" w:rsidRDefault="00B26109" w:rsidP="00B26109">
      <w:pPr>
        <w:tabs>
          <w:tab w:val="left" w:pos="980"/>
        </w:tabs>
        <w:kinsoku w:val="0"/>
        <w:spacing w:line="500" w:lineRule="exact"/>
        <w:ind w:firstLine="560"/>
        <w:rPr>
          <w:rFonts w:ascii="仿宋" w:eastAsia="仿宋" w:hAnsi="仿宋" w:cs="仿宋_GB2312" w:hint="eastAsia"/>
          <w:sz w:val="24"/>
        </w:rPr>
      </w:pPr>
      <w:r w:rsidRPr="00E5312E">
        <w:rPr>
          <w:rFonts w:ascii="仿宋" w:eastAsia="仿宋" w:hAnsi="仿宋" w:cs="仿宋_GB2312" w:hint="eastAsia"/>
          <w:sz w:val="24"/>
        </w:rPr>
        <w:t>6、陕西省自然资源厅办公室关于开展2024年矿产</w:t>
      </w:r>
      <w:proofErr w:type="gramStart"/>
      <w:r w:rsidRPr="00E5312E">
        <w:rPr>
          <w:rFonts w:ascii="仿宋" w:eastAsia="仿宋" w:hAnsi="仿宋" w:cs="仿宋_GB2312" w:hint="eastAsia"/>
          <w:sz w:val="24"/>
        </w:rPr>
        <w:t>卫片执法</w:t>
      </w:r>
      <w:proofErr w:type="gramEnd"/>
      <w:r w:rsidRPr="00E5312E">
        <w:rPr>
          <w:rFonts w:ascii="仿宋" w:eastAsia="仿宋" w:hAnsi="仿宋" w:cs="仿宋_GB2312" w:hint="eastAsia"/>
          <w:sz w:val="24"/>
        </w:rPr>
        <w:t>工作的通知。</w:t>
      </w:r>
    </w:p>
    <w:p w14:paraId="4088A064" w14:textId="77777777" w:rsidR="00B26109" w:rsidRPr="00E5312E" w:rsidRDefault="00B26109" w:rsidP="00B26109">
      <w:pPr>
        <w:tabs>
          <w:tab w:val="left" w:pos="980"/>
        </w:tabs>
        <w:kinsoku w:val="0"/>
        <w:spacing w:line="500" w:lineRule="exact"/>
        <w:ind w:firstLine="560"/>
        <w:rPr>
          <w:rFonts w:ascii="仿宋" w:eastAsia="仿宋" w:hAnsi="仿宋" w:cs="仿宋_GB2312" w:hint="eastAsia"/>
          <w:b/>
          <w:bCs/>
          <w:sz w:val="24"/>
        </w:rPr>
      </w:pPr>
      <w:r w:rsidRPr="00E5312E">
        <w:rPr>
          <w:rFonts w:ascii="仿宋" w:eastAsia="仿宋" w:hAnsi="仿宋" w:cs="仿宋_GB2312" w:hint="eastAsia"/>
          <w:b/>
          <w:bCs/>
          <w:sz w:val="24"/>
        </w:rPr>
        <w:t>八、权利和义务</w:t>
      </w:r>
    </w:p>
    <w:p w14:paraId="547E0620" w14:textId="77777777" w:rsidR="00B26109" w:rsidRPr="00E5312E" w:rsidRDefault="00B26109" w:rsidP="00B26109">
      <w:pPr>
        <w:tabs>
          <w:tab w:val="left" w:pos="980"/>
        </w:tabs>
        <w:kinsoku w:val="0"/>
        <w:spacing w:line="500" w:lineRule="exact"/>
        <w:ind w:firstLine="560"/>
        <w:rPr>
          <w:rFonts w:ascii="仿宋" w:eastAsia="仿宋" w:hAnsi="仿宋" w:cs="仿宋_GB2312" w:hint="eastAsia"/>
          <w:sz w:val="24"/>
        </w:rPr>
      </w:pPr>
      <w:r w:rsidRPr="00E5312E">
        <w:rPr>
          <w:rFonts w:ascii="仿宋" w:eastAsia="仿宋" w:hAnsi="仿宋" w:cs="仿宋_GB2312" w:hint="eastAsia"/>
          <w:sz w:val="24"/>
        </w:rPr>
        <w:t>甲方的权利和义务</w:t>
      </w:r>
    </w:p>
    <w:p w14:paraId="01BDE5C0" w14:textId="77777777" w:rsidR="00B26109" w:rsidRPr="00E5312E" w:rsidRDefault="00B26109" w:rsidP="00B26109">
      <w:pPr>
        <w:tabs>
          <w:tab w:val="left" w:pos="980"/>
        </w:tabs>
        <w:kinsoku w:val="0"/>
        <w:spacing w:line="500" w:lineRule="exact"/>
        <w:ind w:firstLine="560"/>
        <w:rPr>
          <w:rFonts w:ascii="仿宋" w:eastAsia="仿宋" w:hAnsi="仿宋" w:cs="仿宋_GB2312" w:hint="eastAsia"/>
          <w:sz w:val="24"/>
        </w:rPr>
      </w:pPr>
      <w:r w:rsidRPr="00E5312E">
        <w:rPr>
          <w:rFonts w:ascii="仿宋" w:eastAsia="仿宋" w:hAnsi="仿宋" w:cs="仿宋_GB2312" w:hint="eastAsia"/>
          <w:sz w:val="24"/>
        </w:rPr>
        <w:t>1、根据本项目的实际需要和乙方的要求提供协助，并提供有关的资料，报表及文档等，甲方保证提供的所有资料完整、真实、合法。</w:t>
      </w:r>
    </w:p>
    <w:p w14:paraId="6D23AE58" w14:textId="77777777" w:rsidR="00B26109" w:rsidRPr="00E5312E" w:rsidRDefault="00B26109" w:rsidP="00B26109">
      <w:pPr>
        <w:tabs>
          <w:tab w:val="left" w:pos="980"/>
        </w:tabs>
        <w:kinsoku w:val="0"/>
        <w:spacing w:line="500" w:lineRule="exact"/>
        <w:ind w:firstLine="560"/>
        <w:rPr>
          <w:rFonts w:ascii="仿宋" w:eastAsia="仿宋" w:hAnsi="仿宋" w:cs="仿宋_GB2312" w:hint="eastAsia"/>
          <w:sz w:val="24"/>
        </w:rPr>
      </w:pPr>
      <w:r w:rsidRPr="00E5312E">
        <w:rPr>
          <w:rFonts w:ascii="仿宋" w:eastAsia="仿宋" w:hAnsi="仿宋" w:cs="仿宋_GB2312" w:hint="eastAsia"/>
          <w:sz w:val="24"/>
        </w:rPr>
        <w:t>2、甲方有权对合同规定范围内乙方的服务行为进行监督和检查，拥有监管权。有权核对乙方提供服务所配备的人员数量。对甲方认为不合理的部分有权下达整改通知书，并要求乙方限期整改。</w:t>
      </w:r>
    </w:p>
    <w:p w14:paraId="0CE45DA3" w14:textId="77777777" w:rsidR="00B26109" w:rsidRPr="00E5312E" w:rsidRDefault="00B26109" w:rsidP="00B26109">
      <w:pPr>
        <w:tabs>
          <w:tab w:val="left" w:pos="980"/>
        </w:tabs>
        <w:kinsoku w:val="0"/>
        <w:spacing w:line="500" w:lineRule="exact"/>
        <w:ind w:firstLine="560"/>
        <w:rPr>
          <w:rFonts w:ascii="仿宋" w:eastAsia="仿宋" w:hAnsi="仿宋" w:cs="仿宋_GB2312" w:hint="eastAsia"/>
          <w:sz w:val="24"/>
        </w:rPr>
      </w:pPr>
      <w:r w:rsidRPr="00E5312E">
        <w:rPr>
          <w:rFonts w:ascii="仿宋" w:eastAsia="仿宋" w:hAnsi="仿宋" w:cs="仿宋_GB2312" w:hint="eastAsia"/>
          <w:sz w:val="24"/>
        </w:rPr>
        <w:t>3、甲方有权负责检查监督乙方管理工作的实施及制度的执行情况。</w:t>
      </w:r>
    </w:p>
    <w:p w14:paraId="2FE8DD67" w14:textId="77777777" w:rsidR="00B26109" w:rsidRPr="00E5312E" w:rsidRDefault="00B26109" w:rsidP="00B26109">
      <w:pPr>
        <w:tabs>
          <w:tab w:val="left" w:pos="980"/>
        </w:tabs>
        <w:kinsoku w:val="0"/>
        <w:spacing w:line="500" w:lineRule="exact"/>
        <w:ind w:firstLine="560"/>
        <w:rPr>
          <w:rFonts w:ascii="仿宋" w:eastAsia="仿宋" w:hAnsi="仿宋" w:cs="仿宋_GB2312" w:hint="eastAsia"/>
          <w:sz w:val="24"/>
        </w:rPr>
      </w:pPr>
      <w:r w:rsidRPr="00E5312E">
        <w:rPr>
          <w:rFonts w:ascii="仿宋" w:eastAsia="仿宋" w:hAnsi="仿宋" w:cs="仿宋_GB2312" w:hint="eastAsia"/>
          <w:sz w:val="24"/>
        </w:rPr>
        <w:t>4、甲方应根据本合同规定，按时向乙方支付应付服务费用。</w:t>
      </w:r>
    </w:p>
    <w:p w14:paraId="1382922F" w14:textId="77777777" w:rsidR="00B26109" w:rsidRPr="00E5312E" w:rsidRDefault="00B26109" w:rsidP="00B26109">
      <w:pPr>
        <w:tabs>
          <w:tab w:val="left" w:pos="980"/>
        </w:tabs>
        <w:kinsoku w:val="0"/>
        <w:spacing w:line="500" w:lineRule="exact"/>
        <w:ind w:firstLine="560"/>
        <w:rPr>
          <w:rFonts w:ascii="仿宋" w:eastAsia="仿宋" w:hAnsi="仿宋" w:cs="仿宋_GB2312" w:hint="eastAsia"/>
          <w:sz w:val="24"/>
        </w:rPr>
      </w:pPr>
      <w:r w:rsidRPr="00E5312E">
        <w:rPr>
          <w:rFonts w:ascii="仿宋" w:eastAsia="仿宋" w:hAnsi="仿宋" w:cs="仿宋_GB2312" w:hint="eastAsia"/>
          <w:sz w:val="24"/>
        </w:rPr>
        <w:t>5、国家法律、法规所规定由甲方承担的其它责任。</w:t>
      </w:r>
    </w:p>
    <w:p w14:paraId="132EDFC8" w14:textId="77777777" w:rsidR="00B26109" w:rsidRPr="00E5312E" w:rsidRDefault="00B26109" w:rsidP="00B26109">
      <w:pPr>
        <w:tabs>
          <w:tab w:val="left" w:pos="980"/>
        </w:tabs>
        <w:kinsoku w:val="0"/>
        <w:spacing w:line="500" w:lineRule="exact"/>
        <w:ind w:firstLine="560"/>
        <w:rPr>
          <w:rFonts w:ascii="仿宋" w:eastAsia="仿宋" w:hAnsi="仿宋" w:cs="仿宋_GB2312" w:hint="eastAsia"/>
          <w:sz w:val="24"/>
        </w:rPr>
      </w:pPr>
      <w:r w:rsidRPr="00E5312E">
        <w:rPr>
          <w:rFonts w:ascii="仿宋" w:eastAsia="仿宋" w:hAnsi="仿宋" w:cs="仿宋_GB2312" w:hint="eastAsia"/>
          <w:sz w:val="24"/>
        </w:rPr>
        <w:t>乙方的权利和义务</w:t>
      </w:r>
    </w:p>
    <w:p w14:paraId="084BB2CF" w14:textId="77777777" w:rsidR="00B26109" w:rsidRPr="00E5312E" w:rsidRDefault="00B26109" w:rsidP="00B26109">
      <w:pPr>
        <w:tabs>
          <w:tab w:val="left" w:pos="980"/>
        </w:tabs>
        <w:kinsoku w:val="0"/>
        <w:spacing w:line="500" w:lineRule="exact"/>
        <w:ind w:firstLine="560"/>
        <w:rPr>
          <w:rFonts w:ascii="仿宋" w:eastAsia="仿宋" w:hAnsi="仿宋" w:cs="仿宋_GB2312" w:hint="eastAsia"/>
          <w:sz w:val="24"/>
        </w:rPr>
      </w:pPr>
      <w:r w:rsidRPr="00E5312E">
        <w:rPr>
          <w:rFonts w:ascii="仿宋" w:eastAsia="仿宋" w:hAnsi="仿宋" w:cs="仿宋_GB2312" w:hint="eastAsia"/>
          <w:sz w:val="24"/>
        </w:rPr>
        <w:t>1、对本合同规定的委托服务范围内的项目享有管理权及服务义务。</w:t>
      </w:r>
    </w:p>
    <w:p w14:paraId="5B1756AF" w14:textId="77777777" w:rsidR="00B26109" w:rsidRPr="00E5312E" w:rsidRDefault="00B26109" w:rsidP="00B26109">
      <w:pPr>
        <w:tabs>
          <w:tab w:val="left" w:pos="980"/>
        </w:tabs>
        <w:kinsoku w:val="0"/>
        <w:spacing w:line="500" w:lineRule="exact"/>
        <w:ind w:firstLine="560"/>
        <w:rPr>
          <w:rFonts w:ascii="仿宋" w:eastAsia="仿宋" w:hAnsi="仿宋" w:cs="仿宋_GB2312" w:hint="eastAsia"/>
          <w:sz w:val="24"/>
        </w:rPr>
      </w:pPr>
      <w:r w:rsidRPr="00E5312E">
        <w:rPr>
          <w:rFonts w:ascii="仿宋" w:eastAsia="仿宋" w:hAnsi="仿宋" w:cs="仿宋_GB2312" w:hint="eastAsia"/>
          <w:sz w:val="24"/>
        </w:rPr>
        <w:t>2、根据本合同的规定向甲方收取相关服务费用，并有权在本项目管理范围内管理及合理使用。</w:t>
      </w:r>
    </w:p>
    <w:p w14:paraId="29656D37" w14:textId="77777777" w:rsidR="00B26109" w:rsidRPr="00E5312E" w:rsidRDefault="00B26109" w:rsidP="00B26109">
      <w:pPr>
        <w:tabs>
          <w:tab w:val="left" w:pos="980"/>
        </w:tabs>
        <w:kinsoku w:val="0"/>
        <w:spacing w:line="500" w:lineRule="exact"/>
        <w:ind w:firstLine="560"/>
        <w:rPr>
          <w:rFonts w:ascii="仿宋" w:eastAsia="仿宋" w:hAnsi="仿宋" w:cs="仿宋_GB2312" w:hint="eastAsia"/>
          <w:sz w:val="24"/>
        </w:rPr>
      </w:pPr>
      <w:r w:rsidRPr="00E5312E">
        <w:rPr>
          <w:rFonts w:ascii="仿宋" w:eastAsia="仿宋" w:hAnsi="仿宋" w:cs="仿宋_GB2312" w:hint="eastAsia"/>
          <w:sz w:val="24"/>
        </w:rPr>
        <w:t>3、乙方应及时向甲方通告本项目服务范围内有关服务的重大事项，及时配合处理各种突发事件。</w:t>
      </w:r>
    </w:p>
    <w:p w14:paraId="331B9133" w14:textId="77777777" w:rsidR="00B26109" w:rsidRPr="00E5312E" w:rsidRDefault="00B26109" w:rsidP="00B26109">
      <w:pPr>
        <w:tabs>
          <w:tab w:val="left" w:pos="980"/>
        </w:tabs>
        <w:kinsoku w:val="0"/>
        <w:spacing w:line="500" w:lineRule="exact"/>
        <w:ind w:firstLine="560"/>
        <w:rPr>
          <w:rFonts w:ascii="仿宋" w:eastAsia="仿宋" w:hAnsi="仿宋" w:cs="仿宋_GB2312" w:hint="eastAsia"/>
          <w:sz w:val="24"/>
        </w:rPr>
      </w:pPr>
      <w:r w:rsidRPr="00E5312E">
        <w:rPr>
          <w:rFonts w:ascii="仿宋" w:eastAsia="仿宋" w:hAnsi="仿宋" w:cs="仿宋_GB2312" w:hint="eastAsia"/>
          <w:sz w:val="24"/>
        </w:rPr>
        <w:t>4、乙方接受项目行业管理部门及政府有关部门的指导，接受甲方的监督。</w:t>
      </w:r>
    </w:p>
    <w:p w14:paraId="439E3089" w14:textId="77777777" w:rsidR="00B26109" w:rsidRPr="00E5312E" w:rsidRDefault="00B26109" w:rsidP="00B26109">
      <w:pPr>
        <w:tabs>
          <w:tab w:val="left" w:pos="980"/>
        </w:tabs>
        <w:kinsoku w:val="0"/>
        <w:spacing w:line="500" w:lineRule="exact"/>
        <w:ind w:firstLine="560"/>
        <w:rPr>
          <w:rFonts w:ascii="仿宋" w:eastAsia="仿宋" w:hAnsi="仿宋" w:cs="仿宋_GB2312" w:hint="eastAsia"/>
          <w:sz w:val="24"/>
        </w:rPr>
      </w:pPr>
      <w:r w:rsidRPr="00E5312E">
        <w:rPr>
          <w:rFonts w:ascii="仿宋" w:eastAsia="仿宋" w:hAnsi="仿宋" w:cs="仿宋_GB2312" w:hint="eastAsia"/>
          <w:sz w:val="24"/>
        </w:rPr>
        <w:t>5、国家法律、法规所规定由乙方承担的其它责任。</w:t>
      </w:r>
    </w:p>
    <w:p w14:paraId="26B8DDE6" w14:textId="77777777" w:rsidR="00B26109" w:rsidRPr="00E5312E" w:rsidRDefault="00B26109" w:rsidP="00B26109">
      <w:pPr>
        <w:tabs>
          <w:tab w:val="left" w:pos="980"/>
        </w:tabs>
        <w:kinsoku w:val="0"/>
        <w:spacing w:line="500" w:lineRule="exact"/>
        <w:ind w:firstLine="560"/>
        <w:rPr>
          <w:rFonts w:ascii="仿宋" w:eastAsia="仿宋" w:hAnsi="仿宋" w:cs="仿宋_GB2312" w:hint="eastAsia"/>
          <w:b/>
          <w:bCs/>
          <w:sz w:val="24"/>
        </w:rPr>
      </w:pPr>
      <w:r w:rsidRPr="00E5312E">
        <w:rPr>
          <w:rFonts w:ascii="仿宋" w:eastAsia="仿宋" w:hAnsi="仿宋" w:cs="仿宋_GB2312" w:hint="eastAsia"/>
          <w:b/>
          <w:bCs/>
          <w:sz w:val="24"/>
        </w:rPr>
        <w:t>九、知识产权条款</w:t>
      </w:r>
    </w:p>
    <w:p w14:paraId="1D258A23" w14:textId="77777777" w:rsidR="00B26109" w:rsidRPr="00E5312E" w:rsidRDefault="00B26109" w:rsidP="00B26109">
      <w:pPr>
        <w:tabs>
          <w:tab w:val="left" w:pos="980"/>
        </w:tabs>
        <w:kinsoku w:val="0"/>
        <w:spacing w:line="500" w:lineRule="exact"/>
        <w:ind w:firstLine="560"/>
        <w:rPr>
          <w:rFonts w:ascii="仿宋" w:eastAsia="仿宋" w:hAnsi="仿宋" w:cs="仿宋_GB2312" w:hint="eastAsia"/>
          <w:sz w:val="24"/>
        </w:rPr>
      </w:pPr>
      <w:r w:rsidRPr="00E5312E">
        <w:rPr>
          <w:rFonts w:ascii="仿宋" w:eastAsia="仿宋" w:hAnsi="仿宋" w:cs="仿宋_GB2312" w:hint="eastAsia"/>
          <w:sz w:val="24"/>
        </w:rPr>
        <w:lastRenderedPageBreak/>
        <w:t>1、因本协议产生的工作成果（文档、报表、图纸等)由甲方享有知识产权。未经甲方书面许可，乙方不得许可第三方阅读、使用或复制。</w:t>
      </w:r>
    </w:p>
    <w:p w14:paraId="4431226D" w14:textId="77777777" w:rsidR="00B26109" w:rsidRPr="00E5312E" w:rsidRDefault="00B26109" w:rsidP="00B26109">
      <w:pPr>
        <w:tabs>
          <w:tab w:val="left" w:pos="980"/>
        </w:tabs>
        <w:kinsoku w:val="0"/>
        <w:spacing w:line="500" w:lineRule="exact"/>
        <w:ind w:firstLine="560"/>
        <w:rPr>
          <w:rFonts w:ascii="仿宋" w:eastAsia="仿宋" w:hAnsi="仿宋" w:cs="仿宋_GB2312" w:hint="eastAsia"/>
          <w:sz w:val="24"/>
        </w:rPr>
      </w:pPr>
      <w:r w:rsidRPr="00E5312E">
        <w:rPr>
          <w:rFonts w:ascii="仿宋" w:eastAsia="仿宋" w:hAnsi="仿宋" w:cs="仿宋_GB2312" w:hint="eastAsia"/>
          <w:sz w:val="24"/>
        </w:rPr>
        <w:t>2、乙方保证其工作成果及其调查过程不侵犯第三人的知识产权，如第三方以该成果侵犯知识产权为由提起诉讼，乙方将以自己的费用解决问题，并赔偿因此给甲方造成的损失。</w:t>
      </w:r>
    </w:p>
    <w:p w14:paraId="2C0294E7" w14:textId="77777777" w:rsidR="00B26109" w:rsidRPr="00E5312E" w:rsidRDefault="00B26109" w:rsidP="00B26109">
      <w:pPr>
        <w:tabs>
          <w:tab w:val="left" w:pos="980"/>
        </w:tabs>
        <w:kinsoku w:val="0"/>
        <w:spacing w:line="500" w:lineRule="exact"/>
        <w:ind w:firstLine="560"/>
        <w:rPr>
          <w:rFonts w:ascii="仿宋" w:eastAsia="仿宋" w:hAnsi="仿宋" w:cs="仿宋_GB2312" w:hint="eastAsia"/>
          <w:b/>
          <w:bCs/>
          <w:sz w:val="24"/>
        </w:rPr>
      </w:pPr>
      <w:r w:rsidRPr="00E5312E">
        <w:rPr>
          <w:rFonts w:ascii="仿宋" w:eastAsia="仿宋" w:hAnsi="仿宋" w:cs="仿宋_GB2312" w:hint="eastAsia"/>
          <w:b/>
          <w:bCs/>
          <w:sz w:val="24"/>
        </w:rPr>
        <w:t>十、违约责任及协议的解除</w:t>
      </w:r>
    </w:p>
    <w:p w14:paraId="7A172B92" w14:textId="77777777" w:rsidR="00B26109" w:rsidRPr="00E5312E" w:rsidRDefault="00B26109" w:rsidP="00B26109">
      <w:pPr>
        <w:tabs>
          <w:tab w:val="left" w:pos="980"/>
        </w:tabs>
        <w:kinsoku w:val="0"/>
        <w:spacing w:line="500" w:lineRule="exact"/>
        <w:ind w:firstLine="560"/>
        <w:rPr>
          <w:rFonts w:ascii="仿宋" w:eastAsia="仿宋" w:hAnsi="仿宋" w:cs="仿宋_GB2312" w:hint="eastAsia"/>
          <w:sz w:val="24"/>
        </w:rPr>
      </w:pPr>
      <w:r w:rsidRPr="00E5312E">
        <w:rPr>
          <w:rFonts w:ascii="仿宋" w:eastAsia="仿宋" w:hAnsi="仿宋" w:cs="仿宋_GB2312" w:hint="eastAsia"/>
          <w:sz w:val="24"/>
        </w:rPr>
        <w:t>1、按《民法典》中的相关条款执行。</w:t>
      </w:r>
    </w:p>
    <w:p w14:paraId="65EF6F15" w14:textId="77777777" w:rsidR="00B26109" w:rsidRPr="00E5312E" w:rsidRDefault="00B26109" w:rsidP="00B26109">
      <w:pPr>
        <w:tabs>
          <w:tab w:val="left" w:pos="980"/>
        </w:tabs>
        <w:kinsoku w:val="0"/>
        <w:spacing w:line="500" w:lineRule="exact"/>
        <w:ind w:firstLine="560"/>
        <w:rPr>
          <w:rFonts w:ascii="仿宋" w:eastAsia="仿宋" w:hAnsi="仿宋" w:cs="仿宋_GB2312" w:hint="eastAsia"/>
          <w:sz w:val="24"/>
        </w:rPr>
      </w:pPr>
      <w:r w:rsidRPr="00E5312E">
        <w:rPr>
          <w:rFonts w:ascii="仿宋" w:eastAsia="仿宋" w:hAnsi="仿宋" w:cs="仿宋_GB2312"/>
          <w:sz w:val="24"/>
        </w:rPr>
        <w:t>2</w:t>
      </w:r>
      <w:r w:rsidRPr="00E5312E">
        <w:rPr>
          <w:rFonts w:ascii="仿宋" w:eastAsia="仿宋" w:hAnsi="仿宋" w:cs="仿宋_GB2312" w:hint="eastAsia"/>
          <w:sz w:val="24"/>
        </w:rPr>
        <w:t>、甲乙双方必须遵守本合同并执行合同中的各项规定，确保本合同的正常履行。</w:t>
      </w:r>
    </w:p>
    <w:p w14:paraId="2D8559F6" w14:textId="77777777" w:rsidR="00B26109" w:rsidRPr="00E5312E" w:rsidRDefault="00B26109" w:rsidP="00B26109">
      <w:pPr>
        <w:tabs>
          <w:tab w:val="left" w:pos="980"/>
        </w:tabs>
        <w:kinsoku w:val="0"/>
        <w:spacing w:line="500" w:lineRule="exact"/>
        <w:ind w:firstLine="560"/>
        <w:rPr>
          <w:rFonts w:ascii="仿宋" w:eastAsia="仿宋" w:hAnsi="仿宋" w:cs="仿宋_GB2312" w:hint="eastAsia"/>
          <w:sz w:val="24"/>
        </w:rPr>
      </w:pPr>
      <w:r w:rsidRPr="00E5312E">
        <w:rPr>
          <w:rFonts w:ascii="仿宋" w:eastAsia="仿宋" w:hAnsi="仿宋" w:cs="仿宋_GB2312"/>
          <w:sz w:val="24"/>
        </w:rPr>
        <w:t>3</w:t>
      </w:r>
      <w:r w:rsidRPr="00E5312E">
        <w:rPr>
          <w:rFonts w:ascii="仿宋" w:eastAsia="仿宋" w:hAnsi="仿宋" w:cs="仿宋_GB2312" w:hint="eastAsia"/>
          <w:sz w:val="24"/>
        </w:rPr>
        <w:t>、如因乙方工作人员在履行职务过程中的疏忽、失职、过错等故意或者过失原因给甲方造成损失或侵害，包括但不限于甲方本身的财产损失、由此而导致的甲方对任何第三方的法律责任等，乙方对此均应承担全部的赔偿责任。</w:t>
      </w:r>
    </w:p>
    <w:p w14:paraId="6FD90A55" w14:textId="77777777" w:rsidR="00B26109" w:rsidRPr="00E5312E" w:rsidRDefault="00B26109" w:rsidP="00B26109">
      <w:pPr>
        <w:tabs>
          <w:tab w:val="left" w:pos="980"/>
        </w:tabs>
        <w:kinsoku w:val="0"/>
        <w:spacing w:line="500" w:lineRule="exact"/>
        <w:ind w:firstLine="560"/>
        <w:rPr>
          <w:rFonts w:ascii="仿宋" w:eastAsia="仿宋" w:hAnsi="仿宋" w:cs="仿宋_GB2312" w:hint="eastAsia"/>
          <w:b/>
          <w:bCs/>
          <w:sz w:val="24"/>
        </w:rPr>
      </w:pPr>
      <w:r w:rsidRPr="00E5312E">
        <w:rPr>
          <w:rFonts w:ascii="仿宋" w:eastAsia="仿宋" w:hAnsi="仿宋" w:cs="仿宋_GB2312" w:hint="eastAsia"/>
          <w:b/>
          <w:bCs/>
          <w:sz w:val="24"/>
        </w:rPr>
        <w:t>十一、争议解决方式</w:t>
      </w:r>
    </w:p>
    <w:p w14:paraId="746E4228" w14:textId="77777777" w:rsidR="00B26109" w:rsidRPr="00E5312E" w:rsidRDefault="00B26109" w:rsidP="00B26109">
      <w:pPr>
        <w:tabs>
          <w:tab w:val="left" w:pos="980"/>
        </w:tabs>
        <w:kinsoku w:val="0"/>
        <w:spacing w:line="500" w:lineRule="exact"/>
        <w:ind w:firstLine="560"/>
        <w:rPr>
          <w:rFonts w:ascii="仿宋" w:eastAsia="仿宋" w:hAnsi="仿宋" w:cs="仿宋_GB2312" w:hint="eastAsia"/>
          <w:sz w:val="24"/>
        </w:rPr>
      </w:pPr>
      <w:r w:rsidRPr="00E5312E">
        <w:rPr>
          <w:rFonts w:ascii="仿宋" w:eastAsia="仿宋" w:hAnsi="仿宋" w:cs="仿宋_GB2312" w:hint="eastAsia"/>
          <w:sz w:val="24"/>
        </w:rPr>
        <w:t>凡因本合同引起的或与本合同有关的争议，双方应友好协商解决。协商不成时，双方均同意采用以下第（2）种争议解决方式：</w:t>
      </w:r>
    </w:p>
    <w:p w14:paraId="44ECEC4C" w14:textId="77777777" w:rsidR="00B26109" w:rsidRPr="00E5312E" w:rsidRDefault="00B26109" w:rsidP="00B26109">
      <w:pPr>
        <w:tabs>
          <w:tab w:val="left" w:pos="980"/>
        </w:tabs>
        <w:kinsoku w:val="0"/>
        <w:spacing w:line="500" w:lineRule="exact"/>
        <w:ind w:firstLine="560"/>
        <w:rPr>
          <w:rFonts w:ascii="仿宋" w:eastAsia="仿宋" w:hAnsi="仿宋" w:cs="仿宋_GB2312" w:hint="eastAsia"/>
          <w:sz w:val="24"/>
        </w:rPr>
      </w:pPr>
      <w:r w:rsidRPr="00E5312E">
        <w:rPr>
          <w:rFonts w:ascii="仿宋" w:eastAsia="仿宋" w:hAnsi="仿宋" w:cs="仿宋_GB2312" w:hint="eastAsia"/>
          <w:sz w:val="24"/>
        </w:rPr>
        <w:t>（1）甲、乙双方均同意向（甲方所在地人民法院）提起诉讼。</w:t>
      </w:r>
    </w:p>
    <w:p w14:paraId="5031EB83" w14:textId="77777777" w:rsidR="00B26109" w:rsidRPr="00E5312E" w:rsidRDefault="00B26109" w:rsidP="00B26109">
      <w:pPr>
        <w:tabs>
          <w:tab w:val="left" w:pos="980"/>
        </w:tabs>
        <w:kinsoku w:val="0"/>
        <w:spacing w:line="500" w:lineRule="exact"/>
        <w:ind w:firstLine="560"/>
        <w:rPr>
          <w:rFonts w:ascii="仿宋" w:eastAsia="仿宋" w:hAnsi="仿宋" w:cs="仿宋_GB2312" w:hint="eastAsia"/>
          <w:sz w:val="24"/>
        </w:rPr>
      </w:pPr>
      <w:r w:rsidRPr="00E5312E">
        <w:rPr>
          <w:rFonts w:ascii="仿宋" w:eastAsia="仿宋" w:hAnsi="仿宋" w:cs="仿宋_GB2312" w:hint="eastAsia"/>
          <w:sz w:val="24"/>
        </w:rPr>
        <w:t>（2）甲、乙双方均同意向（仲裁委员会）提起仲裁。</w:t>
      </w:r>
    </w:p>
    <w:p w14:paraId="2624DA81" w14:textId="77777777" w:rsidR="00B26109" w:rsidRPr="00E5312E" w:rsidRDefault="00B26109" w:rsidP="00B26109">
      <w:pPr>
        <w:tabs>
          <w:tab w:val="left" w:pos="980"/>
        </w:tabs>
        <w:kinsoku w:val="0"/>
        <w:spacing w:line="500" w:lineRule="exact"/>
        <w:ind w:firstLine="560"/>
        <w:rPr>
          <w:rFonts w:ascii="仿宋" w:eastAsia="仿宋" w:hAnsi="仿宋" w:cs="仿宋_GB2312" w:hint="eastAsia"/>
          <w:b/>
          <w:bCs/>
          <w:sz w:val="24"/>
        </w:rPr>
      </w:pPr>
      <w:r w:rsidRPr="00E5312E">
        <w:rPr>
          <w:rFonts w:ascii="仿宋" w:eastAsia="仿宋" w:hAnsi="仿宋" w:cs="仿宋_GB2312" w:hint="eastAsia"/>
          <w:b/>
          <w:bCs/>
          <w:sz w:val="24"/>
        </w:rPr>
        <w:t>十二、其他</w:t>
      </w:r>
    </w:p>
    <w:p w14:paraId="6EDF5F80" w14:textId="77777777" w:rsidR="00B26109" w:rsidRPr="00E5312E" w:rsidRDefault="00B26109" w:rsidP="00B26109">
      <w:pPr>
        <w:tabs>
          <w:tab w:val="left" w:pos="980"/>
        </w:tabs>
        <w:kinsoku w:val="0"/>
        <w:spacing w:line="500" w:lineRule="exact"/>
        <w:ind w:firstLine="560"/>
        <w:rPr>
          <w:rFonts w:ascii="仿宋" w:eastAsia="仿宋" w:hAnsi="仿宋" w:cs="仿宋_GB2312" w:hint="eastAsia"/>
          <w:sz w:val="24"/>
        </w:rPr>
      </w:pPr>
      <w:r w:rsidRPr="00E5312E">
        <w:rPr>
          <w:rFonts w:ascii="仿宋" w:eastAsia="仿宋" w:hAnsi="仿宋" w:cs="仿宋_GB2312" w:hint="eastAsia"/>
          <w:sz w:val="24"/>
        </w:rPr>
        <w:t>1、在合同有效期内，任何一方因不可抗力事件导致不能履行合同，则合同履行期延长，其延长期与不可抗力影响期相同。</w:t>
      </w:r>
    </w:p>
    <w:p w14:paraId="0A5FAD23" w14:textId="77777777" w:rsidR="00B26109" w:rsidRPr="00E5312E" w:rsidRDefault="00B26109" w:rsidP="00B26109">
      <w:pPr>
        <w:tabs>
          <w:tab w:val="left" w:pos="980"/>
        </w:tabs>
        <w:kinsoku w:val="0"/>
        <w:spacing w:line="500" w:lineRule="exact"/>
        <w:ind w:firstLine="560"/>
        <w:rPr>
          <w:rFonts w:ascii="仿宋" w:eastAsia="仿宋" w:hAnsi="仿宋" w:cs="仿宋_GB2312" w:hint="eastAsia"/>
          <w:sz w:val="24"/>
        </w:rPr>
      </w:pPr>
      <w:r w:rsidRPr="00E5312E">
        <w:rPr>
          <w:rFonts w:ascii="仿宋" w:eastAsia="仿宋" w:hAnsi="仿宋" w:cs="仿宋_GB2312" w:hint="eastAsia"/>
          <w:sz w:val="24"/>
        </w:rPr>
        <w:t>2、甲方提供给乙方的相关基础资料只限于本项目，乙方需对资料保密，不得外传或用于本项目以外的其他事项。</w:t>
      </w:r>
    </w:p>
    <w:p w14:paraId="1381C01B" w14:textId="77777777" w:rsidR="00B26109" w:rsidRPr="00E5312E" w:rsidRDefault="00B26109" w:rsidP="00B26109">
      <w:pPr>
        <w:tabs>
          <w:tab w:val="left" w:pos="980"/>
        </w:tabs>
        <w:kinsoku w:val="0"/>
        <w:spacing w:line="500" w:lineRule="exact"/>
        <w:ind w:firstLine="560"/>
        <w:rPr>
          <w:rFonts w:ascii="仿宋" w:eastAsia="仿宋" w:hAnsi="仿宋" w:cs="仿宋_GB2312" w:hint="eastAsia"/>
          <w:sz w:val="24"/>
        </w:rPr>
      </w:pPr>
      <w:r w:rsidRPr="00E5312E">
        <w:rPr>
          <w:rFonts w:ascii="仿宋" w:eastAsia="仿宋" w:hAnsi="仿宋" w:cs="仿宋_GB2312" w:hint="eastAsia"/>
          <w:sz w:val="24"/>
        </w:rPr>
        <w:t>3、本项目工作成果只能提交给甲方，不得提供给其他任何单位或用于其他事项。</w:t>
      </w:r>
    </w:p>
    <w:p w14:paraId="73B37B9C" w14:textId="77777777" w:rsidR="00B26109" w:rsidRPr="00E5312E" w:rsidRDefault="00B26109" w:rsidP="00B26109">
      <w:pPr>
        <w:tabs>
          <w:tab w:val="left" w:pos="980"/>
        </w:tabs>
        <w:kinsoku w:val="0"/>
        <w:spacing w:line="500" w:lineRule="exact"/>
        <w:ind w:firstLine="560"/>
        <w:rPr>
          <w:rFonts w:ascii="仿宋" w:eastAsia="仿宋" w:hAnsi="仿宋" w:cs="仿宋_GB2312" w:hint="eastAsia"/>
          <w:sz w:val="24"/>
        </w:rPr>
      </w:pPr>
      <w:r w:rsidRPr="00E5312E">
        <w:rPr>
          <w:rFonts w:ascii="仿宋" w:eastAsia="仿宋" w:hAnsi="仿宋" w:cs="仿宋_GB2312" w:hint="eastAsia"/>
          <w:sz w:val="24"/>
        </w:rPr>
        <w:t>4、如乙方擅自提供资料，导致资料泄密，乙方需承担一切法律责任。</w:t>
      </w:r>
    </w:p>
    <w:p w14:paraId="479A0B87" w14:textId="77777777" w:rsidR="00B26109" w:rsidRPr="00E5312E" w:rsidRDefault="00B26109" w:rsidP="00B26109">
      <w:pPr>
        <w:tabs>
          <w:tab w:val="left" w:pos="980"/>
        </w:tabs>
        <w:kinsoku w:val="0"/>
        <w:spacing w:line="500" w:lineRule="exact"/>
        <w:ind w:firstLine="560"/>
        <w:rPr>
          <w:rFonts w:ascii="仿宋" w:eastAsia="仿宋" w:hAnsi="仿宋" w:cs="仿宋_GB2312" w:hint="eastAsia"/>
          <w:b/>
          <w:bCs/>
          <w:sz w:val="24"/>
        </w:rPr>
      </w:pPr>
      <w:r w:rsidRPr="00E5312E">
        <w:rPr>
          <w:rFonts w:ascii="仿宋" w:eastAsia="仿宋" w:hAnsi="仿宋" w:cs="仿宋_GB2312" w:hint="eastAsia"/>
          <w:b/>
          <w:bCs/>
          <w:sz w:val="24"/>
        </w:rPr>
        <w:t>十三、合同组成</w:t>
      </w:r>
    </w:p>
    <w:p w14:paraId="7BB91D9F" w14:textId="77777777" w:rsidR="00B26109" w:rsidRPr="00E5312E" w:rsidRDefault="00B26109" w:rsidP="00B26109">
      <w:pPr>
        <w:tabs>
          <w:tab w:val="left" w:pos="980"/>
        </w:tabs>
        <w:kinsoku w:val="0"/>
        <w:spacing w:line="500" w:lineRule="exact"/>
        <w:ind w:firstLine="560"/>
        <w:rPr>
          <w:rFonts w:ascii="仿宋" w:eastAsia="仿宋" w:hAnsi="仿宋" w:cs="仿宋_GB2312" w:hint="eastAsia"/>
          <w:sz w:val="24"/>
        </w:rPr>
      </w:pPr>
      <w:r w:rsidRPr="00E5312E">
        <w:rPr>
          <w:rFonts w:ascii="仿宋" w:eastAsia="仿宋" w:hAnsi="仿宋" w:cs="仿宋_GB2312" w:hint="eastAsia"/>
          <w:sz w:val="24"/>
        </w:rPr>
        <w:t>1、成交通知书</w:t>
      </w:r>
    </w:p>
    <w:p w14:paraId="07B245F7" w14:textId="77777777" w:rsidR="00B26109" w:rsidRPr="00E5312E" w:rsidRDefault="00B26109" w:rsidP="00B26109">
      <w:pPr>
        <w:tabs>
          <w:tab w:val="left" w:pos="980"/>
        </w:tabs>
        <w:kinsoku w:val="0"/>
        <w:spacing w:line="500" w:lineRule="exact"/>
        <w:ind w:firstLine="560"/>
        <w:rPr>
          <w:rFonts w:ascii="仿宋" w:eastAsia="仿宋" w:hAnsi="仿宋" w:cs="仿宋_GB2312" w:hint="eastAsia"/>
          <w:sz w:val="24"/>
        </w:rPr>
      </w:pPr>
      <w:r w:rsidRPr="00E5312E">
        <w:rPr>
          <w:rFonts w:ascii="仿宋" w:eastAsia="仿宋" w:hAnsi="仿宋" w:cs="仿宋_GB2312" w:hint="eastAsia"/>
          <w:sz w:val="24"/>
        </w:rPr>
        <w:lastRenderedPageBreak/>
        <w:t>2、合同文件</w:t>
      </w:r>
    </w:p>
    <w:p w14:paraId="5D32C91B" w14:textId="77777777" w:rsidR="00B26109" w:rsidRPr="00E5312E" w:rsidRDefault="00B26109" w:rsidP="00B26109">
      <w:pPr>
        <w:tabs>
          <w:tab w:val="left" w:pos="980"/>
        </w:tabs>
        <w:kinsoku w:val="0"/>
        <w:spacing w:line="500" w:lineRule="exact"/>
        <w:ind w:firstLine="560"/>
        <w:rPr>
          <w:rFonts w:ascii="仿宋" w:eastAsia="仿宋" w:hAnsi="仿宋" w:cs="仿宋_GB2312" w:hint="eastAsia"/>
          <w:sz w:val="24"/>
        </w:rPr>
      </w:pPr>
      <w:r w:rsidRPr="00E5312E">
        <w:rPr>
          <w:rFonts w:ascii="仿宋" w:eastAsia="仿宋" w:hAnsi="仿宋" w:cs="仿宋_GB2312" w:hint="eastAsia"/>
          <w:sz w:val="24"/>
        </w:rPr>
        <w:t>3、国家相关规范及标准</w:t>
      </w:r>
    </w:p>
    <w:p w14:paraId="0059E961" w14:textId="77777777" w:rsidR="00B26109" w:rsidRPr="00E5312E" w:rsidRDefault="00B26109" w:rsidP="00B26109">
      <w:pPr>
        <w:tabs>
          <w:tab w:val="left" w:pos="980"/>
        </w:tabs>
        <w:kinsoku w:val="0"/>
        <w:spacing w:line="500" w:lineRule="exact"/>
        <w:ind w:firstLine="560"/>
        <w:rPr>
          <w:rFonts w:ascii="仿宋" w:eastAsia="仿宋" w:hAnsi="仿宋" w:cs="仿宋_GB2312" w:hint="eastAsia"/>
          <w:sz w:val="24"/>
        </w:rPr>
      </w:pPr>
      <w:r w:rsidRPr="00E5312E">
        <w:rPr>
          <w:rFonts w:ascii="仿宋" w:eastAsia="仿宋" w:hAnsi="仿宋" w:cs="仿宋_GB2312" w:hint="eastAsia"/>
          <w:sz w:val="24"/>
        </w:rPr>
        <w:t>4、技术规格及参数表</w:t>
      </w:r>
    </w:p>
    <w:p w14:paraId="145AD62E" w14:textId="77777777" w:rsidR="00B26109" w:rsidRPr="00E5312E" w:rsidRDefault="00B26109" w:rsidP="00B26109">
      <w:pPr>
        <w:tabs>
          <w:tab w:val="left" w:pos="980"/>
        </w:tabs>
        <w:kinsoku w:val="0"/>
        <w:spacing w:line="500" w:lineRule="exact"/>
        <w:ind w:firstLine="560"/>
        <w:rPr>
          <w:rFonts w:ascii="仿宋" w:eastAsia="仿宋" w:hAnsi="仿宋" w:cs="仿宋_GB2312" w:hint="eastAsia"/>
          <w:sz w:val="24"/>
        </w:rPr>
      </w:pPr>
      <w:r w:rsidRPr="00E5312E">
        <w:rPr>
          <w:rFonts w:ascii="仿宋" w:eastAsia="仿宋" w:hAnsi="仿宋" w:cs="仿宋_GB2312" w:hint="eastAsia"/>
          <w:sz w:val="24"/>
        </w:rPr>
        <w:t>5、竞争性磋商文件</w:t>
      </w:r>
    </w:p>
    <w:p w14:paraId="7BD74F11" w14:textId="77777777" w:rsidR="00B26109" w:rsidRPr="00E5312E" w:rsidRDefault="00B26109" w:rsidP="00B26109">
      <w:pPr>
        <w:tabs>
          <w:tab w:val="left" w:pos="980"/>
        </w:tabs>
        <w:kinsoku w:val="0"/>
        <w:spacing w:line="500" w:lineRule="exact"/>
        <w:ind w:firstLine="560"/>
        <w:rPr>
          <w:rFonts w:ascii="仿宋" w:eastAsia="仿宋" w:hAnsi="仿宋" w:cs="仿宋_GB2312" w:hint="eastAsia"/>
          <w:sz w:val="24"/>
        </w:rPr>
      </w:pPr>
      <w:r w:rsidRPr="00E5312E">
        <w:rPr>
          <w:rFonts w:ascii="仿宋" w:eastAsia="仿宋" w:hAnsi="仿宋" w:cs="仿宋_GB2312" w:hint="eastAsia"/>
          <w:sz w:val="24"/>
        </w:rPr>
        <w:t>6、竞争性磋商响应文件</w:t>
      </w:r>
    </w:p>
    <w:p w14:paraId="0E013BC4" w14:textId="77777777" w:rsidR="00B26109" w:rsidRPr="00E5312E" w:rsidRDefault="00B26109" w:rsidP="00B26109">
      <w:pPr>
        <w:tabs>
          <w:tab w:val="left" w:pos="980"/>
        </w:tabs>
        <w:kinsoku w:val="0"/>
        <w:spacing w:line="500" w:lineRule="exact"/>
        <w:ind w:firstLine="560"/>
        <w:rPr>
          <w:rFonts w:ascii="仿宋" w:eastAsia="仿宋" w:hAnsi="仿宋" w:cs="仿宋_GB2312" w:hint="eastAsia"/>
          <w:b/>
          <w:bCs/>
          <w:sz w:val="24"/>
        </w:rPr>
      </w:pPr>
      <w:r w:rsidRPr="00E5312E">
        <w:rPr>
          <w:rFonts w:ascii="仿宋" w:eastAsia="仿宋" w:hAnsi="仿宋" w:cs="仿宋_GB2312" w:hint="eastAsia"/>
          <w:b/>
          <w:bCs/>
          <w:sz w:val="24"/>
        </w:rPr>
        <w:t>十四、合同生效及其它</w:t>
      </w:r>
    </w:p>
    <w:p w14:paraId="605E8C2B" w14:textId="77777777" w:rsidR="00B26109" w:rsidRPr="00E5312E" w:rsidRDefault="00B26109" w:rsidP="00B26109">
      <w:pPr>
        <w:tabs>
          <w:tab w:val="left" w:pos="980"/>
        </w:tabs>
        <w:kinsoku w:val="0"/>
        <w:spacing w:line="500" w:lineRule="exact"/>
        <w:ind w:firstLine="560"/>
        <w:rPr>
          <w:rFonts w:ascii="仿宋" w:eastAsia="仿宋" w:hAnsi="仿宋" w:cs="仿宋_GB2312" w:hint="eastAsia"/>
          <w:sz w:val="24"/>
        </w:rPr>
      </w:pPr>
      <w:r w:rsidRPr="00E5312E">
        <w:rPr>
          <w:rFonts w:ascii="仿宋" w:eastAsia="仿宋" w:hAnsi="仿宋" w:cs="仿宋_GB2312" w:hint="eastAsia"/>
          <w:sz w:val="24"/>
        </w:rPr>
        <w:t>1、合同未尽事宜、由甲、乙双方协商，作为合同补充，与原合同具有同等法律效力。</w:t>
      </w:r>
    </w:p>
    <w:p w14:paraId="26342FC7" w14:textId="77777777" w:rsidR="00B26109" w:rsidRPr="00E5312E" w:rsidRDefault="00B26109" w:rsidP="00B26109">
      <w:pPr>
        <w:tabs>
          <w:tab w:val="left" w:pos="980"/>
        </w:tabs>
        <w:kinsoku w:val="0"/>
        <w:spacing w:line="500" w:lineRule="exact"/>
        <w:ind w:firstLine="560"/>
        <w:rPr>
          <w:rFonts w:ascii="仿宋" w:eastAsia="仿宋" w:hAnsi="仿宋" w:cs="仿宋_GB2312" w:hint="eastAsia"/>
          <w:sz w:val="24"/>
        </w:rPr>
      </w:pPr>
      <w:r w:rsidRPr="00E5312E">
        <w:rPr>
          <w:rFonts w:ascii="仿宋" w:eastAsia="仿宋" w:hAnsi="仿宋" w:cs="仿宋_GB2312" w:hint="eastAsia"/>
          <w:sz w:val="24"/>
        </w:rPr>
        <w:t>2、本合同正本一式</w:t>
      </w:r>
      <w:r w:rsidRPr="00E5312E">
        <w:rPr>
          <w:rFonts w:ascii="仿宋" w:eastAsia="仿宋" w:hAnsi="仿宋" w:cs="仿宋_GB2312" w:hint="eastAsia"/>
          <w:sz w:val="24"/>
          <w:u w:val="single"/>
        </w:rPr>
        <w:t xml:space="preserve">     </w:t>
      </w:r>
      <w:r w:rsidRPr="00E5312E">
        <w:rPr>
          <w:rFonts w:ascii="仿宋" w:eastAsia="仿宋" w:hAnsi="仿宋" w:cs="仿宋_GB2312" w:hint="eastAsia"/>
          <w:sz w:val="24"/>
        </w:rPr>
        <w:t>份，甲方、乙方双方分别执</w:t>
      </w:r>
      <w:r w:rsidRPr="00E5312E">
        <w:rPr>
          <w:rFonts w:ascii="仿宋" w:eastAsia="仿宋" w:hAnsi="仿宋" w:cs="仿宋_GB2312" w:hint="eastAsia"/>
          <w:sz w:val="24"/>
          <w:u w:val="single"/>
        </w:rPr>
        <w:t xml:space="preserve">    </w:t>
      </w:r>
      <w:r w:rsidRPr="00E5312E">
        <w:rPr>
          <w:rFonts w:ascii="仿宋" w:eastAsia="仿宋" w:hAnsi="仿宋" w:cs="仿宋_GB2312" w:hint="eastAsia"/>
          <w:sz w:val="24"/>
        </w:rPr>
        <w:t>份，</w:t>
      </w:r>
      <w:r w:rsidRPr="00E5312E">
        <w:rPr>
          <w:rFonts w:ascii="仿宋" w:eastAsia="仿宋" w:hAnsi="仿宋" w:cs="仿宋_GB2312" w:hint="eastAsia"/>
          <w:sz w:val="24"/>
          <w:u w:val="single"/>
        </w:rPr>
        <w:t xml:space="preserve">   </w:t>
      </w:r>
      <w:r w:rsidRPr="00E5312E">
        <w:rPr>
          <w:rFonts w:ascii="仿宋" w:eastAsia="仿宋" w:hAnsi="仿宋" w:cs="仿宋_GB2312" w:hint="eastAsia"/>
          <w:sz w:val="24"/>
        </w:rPr>
        <w:t>备案</w:t>
      </w:r>
      <w:r w:rsidRPr="00E5312E">
        <w:rPr>
          <w:rFonts w:ascii="仿宋" w:eastAsia="仿宋" w:hAnsi="仿宋" w:cs="仿宋_GB2312" w:hint="eastAsia"/>
          <w:sz w:val="24"/>
          <w:u w:val="single"/>
        </w:rPr>
        <w:t xml:space="preserve">  </w:t>
      </w:r>
      <w:r w:rsidRPr="00E5312E">
        <w:rPr>
          <w:rFonts w:ascii="仿宋" w:eastAsia="仿宋" w:hAnsi="仿宋" w:cs="仿宋_GB2312" w:hint="eastAsia"/>
          <w:sz w:val="24"/>
        </w:rPr>
        <w:t>份。</w:t>
      </w:r>
    </w:p>
    <w:p w14:paraId="3B19BD2F" w14:textId="77777777" w:rsidR="00B26109" w:rsidRPr="00E5312E" w:rsidRDefault="00B26109" w:rsidP="00B26109">
      <w:pPr>
        <w:tabs>
          <w:tab w:val="left" w:pos="980"/>
        </w:tabs>
        <w:kinsoku w:val="0"/>
        <w:spacing w:line="500" w:lineRule="exact"/>
        <w:ind w:firstLine="560"/>
        <w:rPr>
          <w:rFonts w:ascii="仿宋" w:eastAsia="仿宋" w:hAnsi="仿宋" w:cs="仿宋_GB2312" w:hint="eastAsia"/>
          <w:sz w:val="24"/>
        </w:rPr>
      </w:pPr>
      <w:r w:rsidRPr="00E5312E">
        <w:rPr>
          <w:rFonts w:ascii="仿宋" w:eastAsia="仿宋" w:hAnsi="仿宋" w:cs="仿宋_GB2312" w:hint="eastAsia"/>
          <w:sz w:val="24"/>
        </w:rPr>
        <w:t>3、合同经甲乙双方盖章、签字后生效，合同签订地点为</w:t>
      </w:r>
      <w:r w:rsidRPr="00E5312E">
        <w:rPr>
          <w:rFonts w:ascii="仿宋" w:eastAsia="仿宋" w:hAnsi="仿宋" w:cs="仿宋_GB2312" w:hint="eastAsia"/>
          <w:sz w:val="24"/>
          <w:u w:val="single"/>
        </w:rPr>
        <w:t xml:space="preserve">   </w:t>
      </w:r>
      <w:r w:rsidRPr="00E5312E">
        <w:rPr>
          <w:rFonts w:ascii="仿宋" w:eastAsia="仿宋" w:hAnsi="仿宋" w:cs="仿宋_GB2312" w:hint="eastAsia"/>
          <w:sz w:val="24"/>
        </w:rPr>
        <w:t>。</w:t>
      </w:r>
    </w:p>
    <w:p w14:paraId="657B9062" w14:textId="77777777" w:rsidR="00B26109" w:rsidRPr="00E5312E" w:rsidRDefault="00B26109" w:rsidP="00B26109">
      <w:pPr>
        <w:tabs>
          <w:tab w:val="left" w:pos="980"/>
        </w:tabs>
        <w:kinsoku w:val="0"/>
        <w:spacing w:line="500" w:lineRule="exact"/>
        <w:ind w:firstLine="560"/>
        <w:rPr>
          <w:rFonts w:ascii="仿宋" w:eastAsia="仿宋" w:hAnsi="仿宋" w:cs="仿宋_GB2312" w:hint="eastAsia"/>
          <w:sz w:val="24"/>
        </w:rPr>
      </w:pPr>
      <w:r w:rsidRPr="00E5312E">
        <w:rPr>
          <w:rFonts w:ascii="仿宋" w:eastAsia="仿宋" w:hAnsi="仿宋" w:cs="仿宋_GB2312" w:hint="eastAsia"/>
          <w:sz w:val="24"/>
        </w:rPr>
        <w:t>4、生效时间：</w:t>
      </w:r>
      <w:r w:rsidRPr="00E5312E">
        <w:rPr>
          <w:rFonts w:ascii="仿宋" w:eastAsia="仿宋" w:hAnsi="仿宋" w:cs="仿宋_GB2312" w:hint="eastAsia"/>
          <w:sz w:val="24"/>
          <w:u w:val="single"/>
        </w:rPr>
        <w:t xml:space="preserve">   </w:t>
      </w:r>
      <w:r w:rsidRPr="00E5312E">
        <w:rPr>
          <w:rFonts w:ascii="仿宋" w:eastAsia="仿宋" w:hAnsi="仿宋" w:cs="仿宋_GB2312" w:hint="eastAsia"/>
          <w:sz w:val="24"/>
        </w:rPr>
        <w:t>年</w:t>
      </w:r>
      <w:r w:rsidRPr="00E5312E">
        <w:rPr>
          <w:rFonts w:ascii="仿宋" w:eastAsia="仿宋" w:hAnsi="仿宋" w:cs="仿宋_GB2312" w:hint="eastAsia"/>
          <w:sz w:val="24"/>
          <w:u w:val="single"/>
        </w:rPr>
        <w:t xml:space="preserve"> </w:t>
      </w:r>
      <w:r w:rsidRPr="00E5312E">
        <w:rPr>
          <w:rFonts w:ascii="仿宋" w:eastAsia="仿宋" w:hAnsi="仿宋" w:cs="仿宋_GB2312"/>
          <w:sz w:val="24"/>
          <w:u w:val="single"/>
        </w:rPr>
        <w:t xml:space="preserve"> </w:t>
      </w:r>
      <w:r w:rsidRPr="00E5312E">
        <w:rPr>
          <w:rFonts w:ascii="仿宋" w:eastAsia="仿宋" w:hAnsi="仿宋" w:cs="仿宋_GB2312" w:hint="eastAsia"/>
          <w:sz w:val="24"/>
          <w:u w:val="single"/>
        </w:rPr>
        <w:t xml:space="preserve"> </w:t>
      </w:r>
      <w:r w:rsidRPr="00E5312E">
        <w:rPr>
          <w:rFonts w:ascii="仿宋" w:eastAsia="仿宋" w:hAnsi="仿宋" w:cs="仿宋_GB2312" w:hint="eastAsia"/>
          <w:sz w:val="24"/>
        </w:rPr>
        <w:t>月</w:t>
      </w:r>
      <w:r w:rsidRPr="00E5312E">
        <w:rPr>
          <w:rFonts w:ascii="仿宋" w:eastAsia="仿宋" w:hAnsi="仿宋" w:cs="仿宋_GB2312" w:hint="eastAsia"/>
          <w:sz w:val="24"/>
          <w:u w:val="single"/>
        </w:rPr>
        <w:t xml:space="preserve">  </w:t>
      </w:r>
      <w:r w:rsidRPr="00E5312E">
        <w:rPr>
          <w:rFonts w:ascii="仿宋" w:eastAsia="仿宋" w:hAnsi="仿宋" w:cs="仿宋_GB2312"/>
          <w:sz w:val="24"/>
          <w:u w:val="single"/>
        </w:rPr>
        <w:t xml:space="preserve"> </w:t>
      </w:r>
      <w:r w:rsidRPr="00E5312E">
        <w:rPr>
          <w:rFonts w:ascii="仿宋" w:eastAsia="仿宋" w:hAnsi="仿宋" w:cs="仿宋_GB2312" w:hint="eastAsia"/>
          <w:sz w:val="24"/>
        </w:rPr>
        <w:t>日</w:t>
      </w:r>
    </w:p>
    <w:p w14:paraId="505EF769" w14:textId="77777777" w:rsidR="00B26109" w:rsidRPr="00E5312E" w:rsidRDefault="00B26109" w:rsidP="00B26109">
      <w:pPr>
        <w:tabs>
          <w:tab w:val="left" w:pos="980"/>
        </w:tabs>
        <w:kinsoku w:val="0"/>
        <w:spacing w:line="500" w:lineRule="exact"/>
        <w:ind w:firstLine="560"/>
        <w:rPr>
          <w:rFonts w:ascii="仿宋" w:eastAsia="仿宋" w:hAnsi="仿宋" w:cs="仿宋_GB2312" w:hint="eastAsia"/>
          <w:sz w:val="24"/>
        </w:rPr>
      </w:pPr>
    </w:p>
    <w:p w14:paraId="664661FE" w14:textId="77777777" w:rsidR="00B26109" w:rsidRPr="00E5312E" w:rsidRDefault="00B26109" w:rsidP="00B26109">
      <w:pPr>
        <w:pStyle w:val="11"/>
        <w:rPr>
          <w:rFonts w:ascii="仿宋" w:eastAsia="仿宋" w:hAnsi="仿宋" w:hint="eastAsia"/>
        </w:rPr>
      </w:pPr>
    </w:p>
    <w:p w14:paraId="352A27DD" w14:textId="77777777" w:rsidR="00B26109" w:rsidRPr="00E5312E" w:rsidRDefault="00B26109" w:rsidP="00B26109">
      <w:pPr>
        <w:pStyle w:val="11"/>
        <w:rPr>
          <w:rFonts w:ascii="仿宋" w:eastAsia="仿宋" w:hAnsi="仿宋" w:hint="eastAsia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643"/>
        <w:gridCol w:w="4643"/>
      </w:tblGrid>
      <w:tr w:rsidR="00B26109" w:rsidRPr="00B90927" w14:paraId="66CBB8C1" w14:textId="77777777" w:rsidTr="00AA3697">
        <w:trPr>
          <w:jc w:val="center"/>
        </w:trPr>
        <w:tc>
          <w:tcPr>
            <w:tcW w:w="4643" w:type="dxa"/>
          </w:tcPr>
          <w:p w14:paraId="2D4813EA" w14:textId="77777777" w:rsidR="00B26109" w:rsidRPr="00E5312E" w:rsidRDefault="00B26109" w:rsidP="00AA3697">
            <w:pPr>
              <w:widowControl/>
              <w:autoSpaceDE w:val="0"/>
              <w:autoSpaceDN w:val="0"/>
              <w:snapToGrid w:val="0"/>
              <w:spacing w:line="440" w:lineRule="exact"/>
              <w:ind w:right="-154"/>
              <w:textAlignment w:val="bottom"/>
              <w:rPr>
                <w:rFonts w:ascii="仿宋" w:eastAsia="仿宋" w:hAnsi="仿宋" w:hint="eastAsia"/>
                <w:kern w:val="0"/>
                <w:sz w:val="24"/>
              </w:rPr>
            </w:pPr>
            <w:r w:rsidRPr="00E5312E">
              <w:rPr>
                <w:rFonts w:ascii="仿宋" w:eastAsia="仿宋" w:hAnsi="仿宋" w:hint="eastAsia"/>
                <w:kern w:val="0"/>
                <w:sz w:val="24"/>
              </w:rPr>
              <w:t>甲方名称</w:t>
            </w:r>
            <w:r w:rsidRPr="00E5312E">
              <w:rPr>
                <w:rFonts w:ascii="仿宋" w:eastAsia="仿宋" w:hAnsi="仿宋" w:hint="eastAsia"/>
                <w:spacing w:val="-20"/>
                <w:kern w:val="0"/>
                <w:sz w:val="24"/>
              </w:rPr>
              <w:t>（盖章）</w:t>
            </w:r>
            <w:r w:rsidRPr="00E5312E">
              <w:rPr>
                <w:rFonts w:ascii="仿宋" w:eastAsia="仿宋" w:hAnsi="仿宋" w:hint="eastAsia"/>
                <w:kern w:val="0"/>
                <w:sz w:val="24"/>
              </w:rPr>
              <w:t>:</w:t>
            </w:r>
          </w:p>
          <w:p w14:paraId="4130CE8D" w14:textId="77777777" w:rsidR="00B26109" w:rsidRPr="00E5312E" w:rsidRDefault="00B26109" w:rsidP="00AA3697">
            <w:pPr>
              <w:widowControl/>
              <w:autoSpaceDE w:val="0"/>
              <w:autoSpaceDN w:val="0"/>
              <w:snapToGrid w:val="0"/>
              <w:spacing w:line="440" w:lineRule="exact"/>
              <w:ind w:right="-154"/>
              <w:textAlignment w:val="bottom"/>
              <w:rPr>
                <w:rFonts w:ascii="仿宋" w:eastAsia="仿宋" w:hAnsi="仿宋" w:hint="eastAsia"/>
                <w:kern w:val="0"/>
                <w:sz w:val="24"/>
              </w:rPr>
            </w:pPr>
            <w:r w:rsidRPr="00E5312E">
              <w:rPr>
                <w:rFonts w:ascii="仿宋" w:eastAsia="仿宋" w:hAnsi="仿宋" w:hint="eastAsia"/>
                <w:kern w:val="0"/>
                <w:sz w:val="24"/>
              </w:rPr>
              <w:t>地址：</w:t>
            </w:r>
          </w:p>
          <w:p w14:paraId="0870C933" w14:textId="77777777" w:rsidR="00B26109" w:rsidRPr="00E5312E" w:rsidRDefault="00B26109" w:rsidP="00AA3697">
            <w:pPr>
              <w:widowControl/>
              <w:autoSpaceDE w:val="0"/>
              <w:autoSpaceDN w:val="0"/>
              <w:snapToGrid w:val="0"/>
              <w:spacing w:line="440" w:lineRule="exact"/>
              <w:ind w:right="-154"/>
              <w:textAlignment w:val="bottom"/>
              <w:rPr>
                <w:rFonts w:ascii="仿宋" w:eastAsia="仿宋" w:hAnsi="仿宋" w:hint="eastAsia"/>
                <w:kern w:val="0"/>
                <w:sz w:val="24"/>
              </w:rPr>
            </w:pPr>
            <w:r w:rsidRPr="00E5312E">
              <w:rPr>
                <w:rFonts w:ascii="仿宋" w:eastAsia="仿宋" w:hAnsi="仿宋" w:hint="eastAsia"/>
                <w:kern w:val="0"/>
                <w:sz w:val="24"/>
              </w:rPr>
              <w:t>代表人（签字）：</w:t>
            </w:r>
          </w:p>
          <w:p w14:paraId="69E35210" w14:textId="77777777" w:rsidR="00B26109" w:rsidRPr="00E5312E" w:rsidRDefault="00B26109" w:rsidP="00AA3697">
            <w:pPr>
              <w:widowControl/>
              <w:autoSpaceDE w:val="0"/>
              <w:autoSpaceDN w:val="0"/>
              <w:snapToGrid w:val="0"/>
              <w:spacing w:line="440" w:lineRule="exact"/>
              <w:ind w:right="-154"/>
              <w:textAlignment w:val="bottom"/>
              <w:rPr>
                <w:rFonts w:ascii="仿宋" w:eastAsia="仿宋" w:hAnsi="仿宋" w:hint="eastAsia"/>
                <w:kern w:val="0"/>
                <w:sz w:val="24"/>
              </w:rPr>
            </w:pPr>
            <w:r w:rsidRPr="00E5312E">
              <w:rPr>
                <w:rFonts w:ascii="仿宋" w:eastAsia="仿宋" w:hAnsi="仿宋" w:hint="eastAsia"/>
                <w:kern w:val="0"/>
                <w:sz w:val="24"/>
              </w:rPr>
              <w:t>电话：</w:t>
            </w:r>
          </w:p>
          <w:p w14:paraId="50D013EA" w14:textId="77777777" w:rsidR="00B26109" w:rsidRPr="00E5312E" w:rsidRDefault="00B26109" w:rsidP="00AA3697">
            <w:pPr>
              <w:widowControl/>
              <w:autoSpaceDE w:val="0"/>
              <w:autoSpaceDN w:val="0"/>
              <w:snapToGrid w:val="0"/>
              <w:spacing w:line="440" w:lineRule="exact"/>
              <w:ind w:right="-154"/>
              <w:textAlignment w:val="bottom"/>
              <w:rPr>
                <w:rFonts w:ascii="仿宋" w:eastAsia="仿宋" w:hAnsi="仿宋" w:hint="eastAsia"/>
                <w:kern w:val="0"/>
                <w:sz w:val="24"/>
              </w:rPr>
            </w:pPr>
            <w:r w:rsidRPr="00E5312E">
              <w:rPr>
                <w:rFonts w:ascii="仿宋" w:eastAsia="仿宋" w:hAnsi="仿宋" w:hint="eastAsia"/>
                <w:kern w:val="0"/>
                <w:sz w:val="24"/>
              </w:rPr>
              <w:t>开户银行：</w:t>
            </w:r>
          </w:p>
          <w:p w14:paraId="5998EB9F" w14:textId="77777777" w:rsidR="00B26109" w:rsidRPr="00E5312E" w:rsidRDefault="00B26109" w:rsidP="00AA3697">
            <w:pPr>
              <w:widowControl/>
              <w:autoSpaceDE w:val="0"/>
              <w:autoSpaceDN w:val="0"/>
              <w:snapToGrid w:val="0"/>
              <w:spacing w:line="440" w:lineRule="exact"/>
              <w:ind w:right="-154"/>
              <w:textAlignment w:val="bottom"/>
              <w:rPr>
                <w:rFonts w:ascii="仿宋" w:eastAsia="仿宋" w:hAnsi="仿宋" w:hint="eastAsia"/>
                <w:kern w:val="0"/>
                <w:sz w:val="24"/>
              </w:rPr>
            </w:pPr>
            <w:proofErr w:type="gramStart"/>
            <w:r w:rsidRPr="00E5312E">
              <w:rPr>
                <w:rFonts w:ascii="仿宋" w:eastAsia="仿宋" w:hAnsi="仿宋" w:hint="eastAsia"/>
                <w:kern w:val="0"/>
                <w:sz w:val="24"/>
              </w:rPr>
              <w:t>帐号</w:t>
            </w:r>
            <w:proofErr w:type="gramEnd"/>
            <w:r w:rsidRPr="00E5312E">
              <w:rPr>
                <w:rFonts w:ascii="仿宋" w:eastAsia="仿宋" w:hAnsi="仿宋" w:hint="eastAsia"/>
                <w:kern w:val="0"/>
                <w:sz w:val="24"/>
              </w:rPr>
              <w:t>：</w:t>
            </w:r>
          </w:p>
        </w:tc>
        <w:tc>
          <w:tcPr>
            <w:tcW w:w="4643" w:type="dxa"/>
          </w:tcPr>
          <w:p w14:paraId="5A941704" w14:textId="77777777" w:rsidR="00B26109" w:rsidRPr="00E5312E" w:rsidRDefault="00B26109" w:rsidP="00AA3697">
            <w:pPr>
              <w:widowControl/>
              <w:autoSpaceDE w:val="0"/>
              <w:autoSpaceDN w:val="0"/>
              <w:snapToGrid w:val="0"/>
              <w:spacing w:line="440" w:lineRule="exact"/>
              <w:ind w:right="-154"/>
              <w:textAlignment w:val="bottom"/>
              <w:rPr>
                <w:rFonts w:ascii="仿宋" w:eastAsia="仿宋" w:hAnsi="仿宋" w:hint="eastAsia"/>
                <w:kern w:val="0"/>
                <w:sz w:val="24"/>
              </w:rPr>
            </w:pPr>
            <w:r w:rsidRPr="00E5312E">
              <w:rPr>
                <w:rFonts w:ascii="仿宋" w:eastAsia="仿宋" w:hAnsi="仿宋" w:hint="eastAsia"/>
                <w:kern w:val="0"/>
                <w:sz w:val="24"/>
              </w:rPr>
              <w:t>乙方名称</w:t>
            </w:r>
            <w:r w:rsidRPr="00E5312E">
              <w:rPr>
                <w:rFonts w:ascii="仿宋" w:eastAsia="仿宋" w:hAnsi="仿宋" w:hint="eastAsia"/>
                <w:spacing w:val="-20"/>
                <w:kern w:val="0"/>
                <w:sz w:val="24"/>
              </w:rPr>
              <w:t>（盖章）</w:t>
            </w:r>
            <w:r w:rsidRPr="00E5312E">
              <w:rPr>
                <w:rFonts w:ascii="仿宋" w:eastAsia="仿宋" w:hAnsi="仿宋" w:hint="eastAsia"/>
                <w:kern w:val="0"/>
                <w:sz w:val="24"/>
              </w:rPr>
              <w:t>:</w:t>
            </w:r>
          </w:p>
          <w:p w14:paraId="7E43CFA3" w14:textId="77777777" w:rsidR="00B26109" w:rsidRPr="00E5312E" w:rsidRDefault="00B26109" w:rsidP="00AA3697">
            <w:pPr>
              <w:widowControl/>
              <w:autoSpaceDE w:val="0"/>
              <w:autoSpaceDN w:val="0"/>
              <w:snapToGrid w:val="0"/>
              <w:spacing w:line="440" w:lineRule="exact"/>
              <w:ind w:right="-154"/>
              <w:textAlignment w:val="bottom"/>
              <w:rPr>
                <w:rFonts w:ascii="仿宋" w:eastAsia="仿宋" w:hAnsi="仿宋" w:hint="eastAsia"/>
                <w:kern w:val="0"/>
                <w:sz w:val="24"/>
              </w:rPr>
            </w:pPr>
            <w:r w:rsidRPr="00E5312E">
              <w:rPr>
                <w:rFonts w:ascii="仿宋" w:eastAsia="仿宋" w:hAnsi="仿宋" w:hint="eastAsia"/>
                <w:kern w:val="0"/>
                <w:sz w:val="24"/>
              </w:rPr>
              <w:t>地址：</w:t>
            </w:r>
          </w:p>
          <w:p w14:paraId="0A81A298" w14:textId="77777777" w:rsidR="00B26109" w:rsidRPr="00E5312E" w:rsidRDefault="00B26109" w:rsidP="00AA3697">
            <w:pPr>
              <w:widowControl/>
              <w:autoSpaceDE w:val="0"/>
              <w:autoSpaceDN w:val="0"/>
              <w:snapToGrid w:val="0"/>
              <w:spacing w:line="440" w:lineRule="exact"/>
              <w:ind w:right="-154"/>
              <w:textAlignment w:val="bottom"/>
              <w:rPr>
                <w:rFonts w:ascii="仿宋" w:eastAsia="仿宋" w:hAnsi="仿宋" w:hint="eastAsia"/>
                <w:kern w:val="0"/>
                <w:sz w:val="24"/>
              </w:rPr>
            </w:pPr>
            <w:r w:rsidRPr="00E5312E">
              <w:rPr>
                <w:rFonts w:ascii="仿宋" w:eastAsia="仿宋" w:hAnsi="仿宋" w:hint="eastAsia"/>
                <w:kern w:val="0"/>
                <w:sz w:val="24"/>
              </w:rPr>
              <w:t>代表人（签字）：</w:t>
            </w:r>
          </w:p>
          <w:p w14:paraId="2A4756CB" w14:textId="77777777" w:rsidR="00B26109" w:rsidRPr="00E5312E" w:rsidRDefault="00B26109" w:rsidP="00AA3697">
            <w:pPr>
              <w:widowControl/>
              <w:autoSpaceDE w:val="0"/>
              <w:autoSpaceDN w:val="0"/>
              <w:snapToGrid w:val="0"/>
              <w:spacing w:line="440" w:lineRule="exact"/>
              <w:ind w:right="-154"/>
              <w:textAlignment w:val="bottom"/>
              <w:rPr>
                <w:rFonts w:ascii="仿宋" w:eastAsia="仿宋" w:hAnsi="仿宋" w:hint="eastAsia"/>
                <w:kern w:val="0"/>
                <w:sz w:val="24"/>
              </w:rPr>
            </w:pPr>
            <w:r w:rsidRPr="00E5312E">
              <w:rPr>
                <w:rFonts w:ascii="仿宋" w:eastAsia="仿宋" w:hAnsi="仿宋" w:hint="eastAsia"/>
                <w:kern w:val="0"/>
                <w:sz w:val="24"/>
              </w:rPr>
              <w:t>电话：</w:t>
            </w:r>
          </w:p>
          <w:p w14:paraId="0DD97EB8" w14:textId="77777777" w:rsidR="00B26109" w:rsidRPr="00E5312E" w:rsidRDefault="00B26109" w:rsidP="00AA3697">
            <w:pPr>
              <w:widowControl/>
              <w:autoSpaceDE w:val="0"/>
              <w:autoSpaceDN w:val="0"/>
              <w:snapToGrid w:val="0"/>
              <w:spacing w:line="440" w:lineRule="exact"/>
              <w:ind w:right="-154"/>
              <w:textAlignment w:val="bottom"/>
              <w:rPr>
                <w:rFonts w:ascii="仿宋" w:eastAsia="仿宋" w:hAnsi="仿宋" w:hint="eastAsia"/>
                <w:kern w:val="0"/>
                <w:sz w:val="24"/>
              </w:rPr>
            </w:pPr>
            <w:r w:rsidRPr="00E5312E">
              <w:rPr>
                <w:rFonts w:ascii="仿宋" w:eastAsia="仿宋" w:hAnsi="仿宋" w:hint="eastAsia"/>
                <w:kern w:val="0"/>
                <w:sz w:val="24"/>
              </w:rPr>
              <w:t>开户银行：</w:t>
            </w:r>
          </w:p>
          <w:p w14:paraId="6BDF0B91" w14:textId="77777777" w:rsidR="00B26109" w:rsidRPr="00B90927" w:rsidRDefault="00B26109" w:rsidP="00AA3697">
            <w:pPr>
              <w:widowControl/>
              <w:autoSpaceDE w:val="0"/>
              <w:autoSpaceDN w:val="0"/>
              <w:snapToGrid w:val="0"/>
              <w:spacing w:line="440" w:lineRule="exact"/>
              <w:ind w:right="-154"/>
              <w:textAlignment w:val="bottom"/>
              <w:rPr>
                <w:rFonts w:ascii="仿宋" w:eastAsia="仿宋" w:hAnsi="仿宋" w:hint="eastAsia"/>
                <w:kern w:val="0"/>
                <w:sz w:val="24"/>
              </w:rPr>
            </w:pPr>
            <w:proofErr w:type="gramStart"/>
            <w:r w:rsidRPr="00E5312E">
              <w:rPr>
                <w:rFonts w:ascii="仿宋" w:eastAsia="仿宋" w:hAnsi="仿宋" w:hint="eastAsia"/>
                <w:kern w:val="0"/>
                <w:sz w:val="24"/>
              </w:rPr>
              <w:t>帐号</w:t>
            </w:r>
            <w:proofErr w:type="gramEnd"/>
            <w:r w:rsidRPr="00E5312E">
              <w:rPr>
                <w:rFonts w:ascii="仿宋" w:eastAsia="仿宋" w:hAnsi="仿宋" w:hint="eastAsia"/>
                <w:kern w:val="0"/>
                <w:sz w:val="24"/>
              </w:rPr>
              <w:t>：</w:t>
            </w:r>
          </w:p>
        </w:tc>
      </w:tr>
    </w:tbl>
    <w:p w14:paraId="307BA05A" w14:textId="77777777" w:rsidR="00B26109" w:rsidRPr="00FD1094" w:rsidRDefault="00B26109" w:rsidP="00B26109">
      <w:pPr>
        <w:pStyle w:val="null3"/>
        <w:rPr>
          <w:rFonts w:ascii="仿宋" w:eastAsia="仿宋" w:hAnsi="仿宋"/>
          <w:sz w:val="24"/>
          <w:szCs w:val="24"/>
        </w:rPr>
      </w:pPr>
      <w:r w:rsidRPr="00FD1094">
        <w:rPr>
          <w:rFonts w:ascii="仿宋" w:eastAsia="仿宋" w:hAnsi="仿宋"/>
          <w:sz w:val="24"/>
          <w:szCs w:val="24"/>
        </w:rPr>
        <w:t xml:space="preserve"> </w:t>
      </w:r>
      <w:r w:rsidRPr="00FD1094">
        <w:rPr>
          <w:rFonts w:ascii="仿宋" w:eastAsia="仿宋" w:hAnsi="仿宋"/>
          <w:sz w:val="24"/>
          <w:szCs w:val="24"/>
        </w:rPr>
        <w:br/>
      </w:r>
    </w:p>
    <w:p w14:paraId="7BE11AE1" w14:textId="77777777" w:rsidR="00A66BC4" w:rsidRDefault="00A66BC4">
      <w:pPr>
        <w:rPr>
          <w:rFonts w:hint="eastAsia"/>
        </w:rPr>
      </w:pPr>
    </w:p>
    <w:sectPr w:rsidR="00A66BC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F34560" w14:textId="77777777" w:rsidR="00ED1DB1" w:rsidRDefault="00ED1DB1" w:rsidP="00B26109">
      <w:pPr>
        <w:rPr>
          <w:rFonts w:hint="eastAsia"/>
        </w:rPr>
      </w:pPr>
      <w:r>
        <w:separator/>
      </w:r>
    </w:p>
  </w:endnote>
  <w:endnote w:type="continuationSeparator" w:id="0">
    <w:p w14:paraId="4932F8DA" w14:textId="77777777" w:rsidR="00ED1DB1" w:rsidRDefault="00ED1DB1" w:rsidP="00B2610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 Unicode MS">
    <w:altName w:val="Malgun Gothic Semilight"/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5D5C64" w14:textId="77777777" w:rsidR="00ED1DB1" w:rsidRDefault="00ED1DB1" w:rsidP="00B26109">
      <w:pPr>
        <w:rPr>
          <w:rFonts w:hint="eastAsia"/>
        </w:rPr>
      </w:pPr>
      <w:r>
        <w:separator/>
      </w:r>
    </w:p>
  </w:footnote>
  <w:footnote w:type="continuationSeparator" w:id="0">
    <w:p w14:paraId="0B552477" w14:textId="77777777" w:rsidR="00ED1DB1" w:rsidRDefault="00ED1DB1" w:rsidP="00B26109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536"/>
    <w:rsid w:val="00845EFB"/>
    <w:rsid w:val="00A66BC4"/>
    <w:rsid w:val="00B26109"/>
    <w:rsid w:val="00D14536"/>
    <w:rsid w:val="00ED1DB1"/>
    <w:rsid w:val="00F50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46CBCE6"/>
  <w15:chartTrackingRefBased/>
  <w15:docId w15:val="{405E7644-CB85-4D0F-9801-63991432B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6109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0"/>
    <w:uiPriority w:val="9"/>
    <w:qFormat/>
    <w:rsid w:val="00D14536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1453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1453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14536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14536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14536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14536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14536"/>
    <w:pPr>
      <w:keepNext/>
      <w:keepLines/>
      <w:outlineLvl w:val="7"/>
    </w:pPr>
    <w:rPr>
      <w:rFonts w:cstheme="majorBidi"/>
      <w:color w:val="595959" w:themeColor="text1" w:themeTint="A6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14536"/>
    <w:pPr>
      <w:keepNext/>
      <w:keepLines/>
      <w:outlineLvl w:val="8"/>
    </w:pPr>
    <w:rPr>
      <w:rFonts w:eastAsiaTheme="majorEastAsia" w:cstheme="majorBidi"/>
      <w:color w:val="595959" w:themeColor="text1" w:themeTint="A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D14536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D1453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D1453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D14536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D14536"/>
    <w:rPr>
      <w:rFonts w:cstheme="majorBidi"/>
      <w:color w:val="2F5496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D14536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D14536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D14536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D14536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D1453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D145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1453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D1453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14536"/>
    <w:pPr>
      <w:spacing w:before="160" w:after="160"/>
      <w:jc w:val="center"/>
    </w:pPr>
    <w:rPr>
      <w:i/>
      <w:iCs/>
      <w:color w:val="404040" w:themeColor="text1" w:themeTint="BF"/>
      <w:szCs w:val="22"/>
    </w:rPr>
  </w:style>
  <w:style w:type="character" w:customStyle="1" w:styleId="a8">
    <w:name w:val="引用 字符"/>
    <w:basedOn w:val="a0"/>
    <w:link w:val="a7"/>
    <w:uiPriority w:val="29"/>
    <w:rsid w:val="00D1453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14536"/>
    <w:pPr>
      <w:ind w:left="720"/>
      <w:contextualSpacing/>
    </w:pPr>
    <w:rPr>
      <w:szCs w:val="22"/>
    </w:rPr>
  </w:style>
  <w:style w:type="character" w:styleId="aa">
    <w:name w:val="Intense Emphasis"/>
    <w:basedOn w:val="a0"/>
    <w:uiPriority w:val="21"/>
    <w:qFormat/>
    <w:rsid w:val="00D14536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D1453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szCs w:val="22"/>
    </w:rPr>
  </w:style>
  <w:style w:type="character" w:customStyle="1" w:styleId="ac">
    <w:name w:val="明显引用 字符"/>
    <w:basedOn w:val="a0"/>
    <w:link w:val="ab"/>
    <w:uiPriority w:val="30"/>
    <w:rsid w:val="00D14536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D14536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B2610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B26109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B261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B26109"/>
    <w:rPr>
      <w:sz w:val="18"/>
      <w:szCs w:val="18"/>
    </w:rPr>
  </w:style>
  <w:style w:type="paragraph" w:customStyle="1" w:styleId="null3">
    <w:name w:val="null3"/>
    <w:hidden/>
    <w:qFormat/>
    <w:rsid w:val="00B26109"/>
    <w:rPr>
      <w:rFonts w:hint="eastAsia"/>
      <w:kern w:val="0"/>
      <w:sz w:val="20"/>
      <w:szCs w:val="20"/>
      <w:lang w:eastAsia="zh-Hans"/>
    </w:rPr>
  </w:style>
  <w:style w:type="paragraph" w:customStyle="1" w:styleId="11">
    <w:name w:val="正文缩进1"/>
    <w:basedOn w:val="a"/>
    <w:qFormat/>
    <w:rsid w:val="00B26109"/>
    <w:pPr>
      <w:ind w:firstLineChars="200" w:firstLine="420"/>
    </w:pPr>
    <w:rPr>
      <w:rFonts w:ascii="Times New Roman" w:eastAsia="Arial Unicode MS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1009</Words>
  <Characters>1041</Characters>
  <Application>Microsoft Office Word</Application>
  <DocSecurity>0</DocSecurity>
  <Lines>65</Lines>
  <Paragraphs>64</Paragraphs>
  <ScaleCrop>false</ScaleCrop>
  <Company/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 熊</dc:creator>
  <cp:keywords/>
  <dc:description/>
  <cp:lastModifiedBy>石 熊</cp:lastModifiedBy>
  <cp:revision>2</cp:revision>
  <dcterms:created xsi:type="dcterms:W3CDTF">2025-10-14T11:37:00Z</dcterms:created>
  <dcterms:modified xsi:type="dcterms:W3CDTF">2025-10-14T11:38:00Z</dcterms:modified>
</cp:coreProperties>
</file>