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版本号：ZCSP-渭南市-2025-0077420251024001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机关门窗更换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ZCSP-渭南市-2025-00774</w:t>
      </w:r>
      <w:r>
        <w:br/>
      </w:r>
      <w:r>
        <w:br/>
      </w:r>
      <w:r>
        <w:br/>
      </w:r>
    </w:p>
    <w:p>
      <w:pPr>
        <w:pStyle w:val="null3"/>
        <w:jc w:val="center"/>
        <w:outlineLvl w:val="2"/>
      </w:pPr>
      <w:r>
        <w:rPr>
          <w:rFonts w:ascii="仿宋_GB2312" w:hAnsi="仿宋_GB2312" w:cs="仿宋_GB2312" w:eastAsia="仿宋_GB2312"/>
          <w:sz w:val="28"/>
          <w:b/>
        </w:rPr>
        <w:t>渭南市人大办公室</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渭南市人大办公室</w:t>
      </w:r>
      <w:r>
        <w:rPr>
          <w:rFonts w:ascii="仿宋_GB2312" w:hAnsi="仿宋_GB2312" w:cs="仿宋_GB2312" w:eastAsia="仿宋_GB2312"/>
        </w:rPr>
        <w:t>委托，拟对</w:t>
      </w:r>
      <w:r>
        <w:rPr>
          <w:rFonts w:ascii="仿宋_GB2312" w:hAnsi="仿宋_GB2312" w:cs="仿宋_GB2312" w:eastAsia="仿宋_GB2312"/>
        </w:rPr>
        <w:t>机关门窗更换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机关门窗更换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机关办公楼现有门窗进行整体更换，包括原有门窗拆除、新门窗供货与安装、相关配套工程施工等。项目总面积约760平方米，其中：断桥隔热窗约675平方米；各类功能门（包括但不限于主要出入口门、会议室门等）约85平方米；配套工程包括但不限于空调设备移位（23台/套）、门窗洞口修复、内外墙装饰面层复原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采购包1（机关门窗更换项目）：属于专门面向中小企业采购。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1、拟派项目负责人资质和专业要求：拟派项目负责人应具有建筑工程专业二级及以上注册建造师资格并具有安全生产考核合格 B 证，且未担任其他在建项目，提供无在建工程项目声明；供应商需在项目电子化交易系统中按要求上传相应证明文件并进行电子签章。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其中法定代表人直接参加的，须出具法定代表人身份证，并与营业执照上信息一致。法定代表人授权代表参加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3、供应商具有独立承担民事责任的能力：供应商须提供合法注册的法人或其他组织的营业执照等证明文件，自然人须提供的身份证明文件；供应商需在项目电子化交易系统中按要求上传相应证明文件并进行电子签章。</w:t>
      </w:r>
    </w:p>
    <w:p>
      <w:pPr>
        <w:pStyle w:val="null3"/>
      </w:pPr>
      <w:r>
        <w:rPr>
          <w:rFonts w:ascii="仿宋_GB2312" w:hAnsi="仿宋_GB2312" w:cs="仿宋_GB2312" w:eastAsia="仿宋_GB2312"/>
        </w:rPr>
        <w:t>4、税收缴纳证明：提供开标前一年内任意一个月的依法缴纳税收的相关凭据（时间以税款所属日期为准、税种须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社会保障资金缴纳证明：提供开标前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6、财务状况报告：提供 2024年度经审计的财务会计报告或其磋商前六个月内银行出具的资信证明。（以上两种形式的资料提供任何一种即可）；供应商需在项目电子化交易系统中按要求上传相应证明文件并进行电子签章。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7、参与采购活动前三年内在经营活动中没有重大违法记录的书面声明：提供参与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8、非联合体不分包磋商声明：按要求上传非联合体不分包磋商声明，进行电子签章。</w:t>
      </w:r>
    </w:p>
    <w:p>
      <w:pPr>
        <w:pStyle w:val="null3"/>
      </w:pPr>
      <w:r>
        <w:rPr>
          <w:rFonts w:ascii="仿宋_GB2312" w:hAnsi="仿宋_GB2312" w:cs="仿宋_GB2312" w:eastAsia="仿宋_GB2312"/>
        </w:rPr>
        <w:t>9、信用记录：按要求上传信用记录书面声明函，并进行电子签章。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渭南市人大办公室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渭南市临渭区东风大街中段10号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尤强强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0913-2056835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渭南市人大办公室</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渭南市人大办公室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渭南市人大办公室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1.工程具备竣工验收条件后，乙方应提前5个工作日书面通知甲方，并提交完整竣工资料。 2.甲方在收到乙方书面通知后10个工作日内组织验收。如因等待必要的第三方性能型检测报告或履行内部审批程序等非甲方主观原因导致未能按期组织，不属于“无正当理由”验收期限相应顺延。 3.验收合格，双方签署竣工验收报告。验收不合格，乙方应按甲方要求限期整改，并承担由此增加的费用。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渭南市人大办公室</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联系人：尤强强</w:t>
      </w:r>
    </w:p>
    <w:p>
      <w:pPr>
        <w:pStyle w:val="null3"/>
      </w:pPr>
      <w:r>
        <w:rPr>
          <w:rFonts w:ascii="仿宋_GB2312" w:hAnsi="仿宋_GB2312" w:cs="仿宋_GB2312" w:eastAsia="仿宋_GB2312"/>
        </w:rPr>
        <w:t>联系电话：0913- 2056835</w:t>
      </w:r>
    </w:p>
    <w:p>
      <w:pPr>
        <w:pStyle w:val="null3"/>
      </w:pPr>
      <w:r>
        <w:rPr>
          <w:rFonts w:ascii="仿宋_GB2312" w:hAnsi="仿宋_GB2312" w:cs="仿宋_GB2312" w:eastAsia="仿宋_GB2312"/>
        </w:rPr>
        <w:t>地址：渭南市临渭区东风大街10号</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联系人：吝玉峰</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地址：渭南市临渭区朝阳大街中段中银大厦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窗</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1.功能门技术要求：材质：根据使用部位确定（钢质、</w:t>
            </w:r>
            <w:r>
              <w:rPr>
                <w:rFonts w:ascii="仿宋_GB2312" w:hAnsi="仿宋_GB2312" w:cs="仿宋_GB2312" w:eastAsia="仿宋_GB2312"/>
                <w:sz w:val="20"/>
              </w:rPr>
              <w:t>不锈钢、铝型材</w:t>
            </w:r>
            <w:r>
              <w:rPr>
                <w:rFonts w:ascii="仿宋_GB2312" w:hAnsi="仿宋_GB2312" w:cs="仿宋_GB2312" w:eastAsia="仿宋_GB2312"/>
                <w:sz w:val="20"/>
              </w:rPr>
              <w:t>等）</w:t>
            </w:r>
            <w:r>
              <w:rPr>
                <w:rFonts w:ascii="仿宋_GB2312" w:hAnsi="仿宋_GB2312" w:cs="仿宋_GB2312" w:eastAsia="仿宋_GB2312"/>
                <w:sz w:val="20"/>
              </w:rPr>
              <w:t>；</w:t>
            </w:r>
            <w:r>
              <w:rPr>
                <w:rFonts w:ascii="仿宋_GB2312" w:hAnsi="仿宋_GB2312" w:cs="仿宋_GB2312" w:eastAsia="仿宋_GB2312"/>
                <w:sz w:val="20"/>
              </w:rPr>
              <w:t>密封性能：达到相应国家标准要求</w:t>
            </w:r>
            <w:r>
              <w:rPr>
                <w:rFonts w:ascii="仿宋_GB2312" w:hAnsi="仿宋_GB2312" w:cs="仿宋_GB2312" w:eastAsia="仿宋_GB2312"/>
                <w:sz w:val="20"/>
              </w:rPr>
              <w:t>；</w:t>
            </w:r>
            <w:r>
              <w:rPr>
                <w:rFonts w:ascii="仿宋_GB2312" w:hAnsi="仿宋_GB2312" w:cs="仿宋_GB2312" w:eastAsia="仿宋_GB2312"/>
                <w:sz w:val="20"/>
              </w:rPr>
              <w:t>铝合金地弹簧平开门：运行平稳，启闭力适度，具备良好的安全性和耐久性</w:t>
            </w:r>
            <w:r>
              <w:rPr>
                <w:rFonts w:ascii="仿宋_GB2312" w:hAnsi="仿宋_GB2312" w:cs="仿宋_GB2312" w:eastAsia="仿宋_GB2312"/>
                <w:sz w:val="20"/>
              </w:rPr>
              <w:t>；</w:t>
            </w:r>
            <w:r>
              <w:rPr>
                <w:rFonts w:ascii="仿宋_GB2312" w:hAnsi="仿宋_GB2312" w:cs="仿宋_GB2312" w:eastAsia="仿宋_GB2312"/>
                <w:sz w:val="20"/>
              </w:rPr>
              <w:t>电动感应门：灵敏可靠，具备安全防夹功能，运行噪音符合环保要求</w:t>
            </w:r>
            <w:r>
              <w:rPr>
                <w:rFonts w:ascii="仿宋_GB2312" w:hAnsi="仿宋_GB2312" w:cs="仿宋_GB2312" w:eastAsia="仿宋_GB2312"/>
                <w:sz w:val="20"/>
              </w:rPr>
              <w:t>；</w:t>
            </w:r>
            <w:r>
              <w:rPr>
                <w:rFonts w:ascii="仿宋_GB2312" w:hAnsi="仿宋_GB2312" w:cs="仿宋_GB2312" w:eastAsia="仿宋_GB2312"/>
                <w:sz w:val="20"/>
              </w:rPr>
              <w:t>门禁系统（含双向人脸识别门禁门、智能密码门禁门）：性能稳定，识别准确、迅速，功能完备（如记录查询、权限管理、报警联动等），符合安防产品相关标准。</w:t>
            </w:r>
            <w:r>
              <w:br/>
            </w:r>
            <w:r>
              <w:rPr>
                <w:rFonts w:ascii="仿宋_GB2312" w:hAnsi="仿宋_GB2312" w:cs="仿宋_GB2312" w:eastAsia="仿宋_GB2312"/>
                <w:sz w:val="20"/>
              </w:rPr>
              <w:t>2.配套工程要求：</w:t>
            </w:r>
            <w:r>
              <w:br/>
            </w:r>
            <w:r>
              <w:rPr>
                <w:rFonts w:ascii="仿宋_GB2312" w:hAnsi="仿宋_GB2312" w:cs="仿宋_GB2312" w:eastAsia="仿宋_GB2312"/>
                <w:sz w:val="20"/>
              </w:rPr>
              <w:t>拆除工程：保护性拆除，避免对建筑结构造成损伤</w:t>
            </w:r>
            <w:r>
              <w:rPr>
                <w:rFonts w:ascii="仿宋_GB2312" w:hAnsi="仿宋_GB2312" w:cs="仿宋_GB2312" w:eastAsia="仿宋_GB2312"/>
                <w:sz w:val="20"/>
              </w:rPr>
              <w:t>；</w:t>
            </w:r>
            <w:r>
              <w:rPr>
                <w:rFonts w:ascii="仿宋_GB2312" w:hAnsi="仿宋_GB2312" w:cs="仿宋_GB2312" w:eastAsia="仿宋_GB2312"/>
                <w:sz w:val="20"/>
              </w:rPr>
              <w:t>洞口修复：采用合格材料，牢固、平整</w:t>
            </w:r>
            <w:r>
              <w:rPr>
                <w:rFonts w:ascii="仿宋_GB2312" w:hAnsi="仿宋_GB2312" w:cs="仿宋_GB2312" w:eastAsia="仿宋_GB2312"/>
                <w:sz w:val="20"/>
              </w:rPr>
              <w:t>，</w:t>
            </w:r>
            <w:r>
              <w:rPr>
                <w:rFonts w:ascii="仿宋_GB2312" w:hAnsi="仿宋_GB2312" w:cs="仿宋_GB2312" w:eastAsia="仿宋_GB2312"/>
                <w:sz w:val="20"/>
              </w:rPr>
              <w:t>符合建筑规范要求</w:t>
            </w:r>
            <w:r>
              <w:rPr>
                <w:rFonts w:ascii="仿宋_GB2312" w:hAnsi="仿宋_GB2312" w:cs="仿宋_GB2312" w:eastAsia="仿宋_GB2312"/>
                <w:sz w:val="20"/>
              </w:rPr>
              <w:t>；</w:t>
            </w:r>
            <w:r>
              <w:rPr>
                <w:rFonts w:ascii="仿宋_GB2312" w:hAnsi="仿宋_GB2312" w:cs="仿宋_GB2312" w:eastAsia="仿宋_GB2312"/>
                <w:sz w:val="20"/>
              </w:rPr>
              <w:t>装饰面层复原：内外墙、地面等因施工破坏的装饰面层须按原样、原材质予以复原，确保整体协调美观与原有装饰协调一致</w:t>
            </w:r>
            <w:r>
              <w:rPr>
                <w:rFonts w:ascii="仿宋_GB2312" w:hAnsi="仿宋_GB2312" w:cs="仿宋_GB2312" w:eastAsia="仿宋_GB2312"/>
                <w:sz w:val="20"/>
              </w:rPr>
              <w:t>。</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81"/>
              <w:gridCol w:w="1263"/>
              <w:gridCol w:w="340"/>
              <w:gridCol w:w="407"/>
              <w:gridCol w:w="247"/>
            </w:tblGrid>
            <w:tr>
              <w:tc>
                <w:tcPr>
                  <w:tcW w:type="dxa" w:w="2538"/>
                  <w:gridSpan w:val="5"/>
                  <w:tcBorders>
                    <w:top w:val="none" w:color="000000" w:sz="4"/>
                    <w:left w:val="none" w:color="000000" w:sz="4"/>
                    <w:bottom w:val="none" w:color="000000"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2538"/>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工程名称：市人大办公楼门窗改造工程</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专业：装饰装修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1 页  共 </w:t>
                  </w:r>
                  <w:r>
                    <w:rPr>
                      <w:rFonts w:ascii="仿宋_GB2312" w:hAnsi="仿宋_GB2312" w:cs="仿宋_GB2312" w:eastAsia="仿宋_GB2312"/>
                      <w:sz w:val="18"/>
                      <w:color w:val="000000"/>
                    </w:rPr>
                    <w:t>1</w:t>
                  </w:r>
                  <w:r>
                    <w:rPr>
                      <w:rFonts w:ascii="仿宋_GB2312" w:hAnsi="仿宋_GB2312" w:cs="仿宋_GB2312" w:eastAsia="仿宋_GB2312"/>
                      <w:sz w:val="18"/>
                      <w:color w:val="000000"/>
                    </w:rPr>
                    <w:t>页</w:t>
                  </w:r>
                </w:p>
              </w:tc>
            </w:tr>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金属窗</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金属窗</w:t>
                  </w:r>
                </w:p>
                <w:p>
                  <w:pPr>
                    <w:pStyle w:val="null3"/>
                    <w:jc w:val="left"/>
                  </w:pPr>
                  <w:r>
                    <w:rPr>
                      <w:rFonts w:ascii="仿宋_GB2312" w:hAnsi="仿宋_GB2312" w:cs="仿宋_GB2312" w:eastAsia="仿宋_GB2312"/>
                      <w:sz w:val="18"/>
                      <w:color w:val="000000"/>
                    </w:rPr>
                    <w:t>1.部位:人大办公楼东</w:t>
                  </w:r>
                  <w:r>
                    <w:rPr>
                      <w:rFonts w:ascii="仿宋_GB2312" w:hAnsi="仿宋_GB2312" w:cs="仿宋_GB2312" w:eastAsia="仿宋_GB2312"/>
                      <w:sz w:val="18"/>
                      <w:color w:val="000000"/>
                    </w:rPr>
                    <w:t>、</w:t>
                  </w:r>
                  <w:r>
                    <w:rPr>
                      <w:rFonts w:ascii="仿宋_GB2312" w:hAnsi="仿宋_GB2312" w:cs="仿宋_GB2312" w:eastAsia="仿宋_GB2312"/>
                      <w:sz w:val="18"/>
                      <w:color w:val="000000"/>
                    </w:rPr>
                    <w:t>西</w:t>
                  </w:r>
                  <w:r>
                    <w:rPr>
                      <w:rFonts w:ascii="仿宋_GB2312" w:hAnsi="仿宋_GB2312" w:cs="仿宋_GB2312" w:eastAsia="仿宋_GB2312"/>
                      <w:sz w:val="18"/>
                      <w:color w:val="000000"/>
                    </w:rPr>
                    <w:t>、</w:t>
                  </w:r>
                  <w:r>
                    <w:rPr>
                      <w:rFonts w:ascii="仿宋_GB2312" w:hAnsi="仿宋_GB2312" w:cs="仿宋_GB2312" w:eastAsia="仿宋_GB2312"/>
                      <w:sz w:val="18"/>
                      <w:color w:val="000000"/>
                    </w:rPr>
                    <w:t>南</w:t>
                  </w:r>
                  <w:r>
                    <w:rPr>
                      <w:rFonts w:ascii="仿宋_GB2312" w:hAnsi="仿宋_GB2312" w:cs="仿宋_GB2312" w:eastAsia="仿宋_GB2312"/>
                      <w:sz w:val="18"/>
                      <w:color w:val="000000"/>
                    </w:rPr>
                    <w:t>、</w:t>
                  </w:r>
                  <w:r>
                    <w:rPr>
                      <w:rFonts w:ascii="仿宋_GB2312" w:hAnsi="仿宋_GB2312" w:cs="仿宋_GB2312" w:eastAsia="仿宋_GB2312"/>
                      <w:sz w:val="18"/>
                      <w:color w:val="000000"/>
                    </w:rPr>
                    <w:t>北侧及五楼会议室</w:t>
                  </w:r>
                </w:p>
                <w:p>
                  <w:pPr>
                    <w:pStyle w:val="null3"/>
                    <w:numPr>
                      <w:ilvl w:val="0"/>
                      <w:numId w:val="1"/>
                    </w:numPr>
                    <w:jc w:val="left"/>
                  </w:pPr>
                  <w:r>
                    <w:rPr>
                      <w:rFonts w:ascii="仿宋_GB2312" w:hAnsi="仿宋_GB2312" w:cs="仿宋_GB2312" w:eastAsia="仿宋_GB2312"/>
                      <w:sz w:val="18"/>
                      <w:color w:val="000000"/>
                    </w:rPr>
                    <w:t>原有金属窗的拆除及人工下楼</w:t>
                  </w:r>
                </w:p>
                <w:p>
                  <w:pPr>
                    <w:pStyle w:val="null3"/>
                    <w:jc w:val="left"/>
                  </w:pPr>
                  <w:r>
                    <w:rPr>
                      <w:rFonts w:ascii="仿宋_GB2312" w:hAnsi="仿宋_GB2312" w:cs="仿宋_GB2312" w:eastAsia="仿宋_GB2312"/>
                      <w:sz w:val="18"/>
                      <w:b/>
                      <w:color w:val="000000"/>
                    </w:rPr>
                    <w:t>新作金属窗</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窗类型：</w:t>
                  </w:r>
                  <w:r>
                    <w:rPr>
                      <w:rFonts w:ascii="仿宋_GB2312" w:hAnsi="仿宋_GB2312" w:cs="仿宋_GB2312" w:eastAsia="仿宋_GB2312"/>
                      <w:sz w:val="18"/>
                      <w:color w:val="000000"/>
                    </w:rPr>
                    <w:t>9</w:t>
                  </w:r>
                  <w:r>
                    <w:rPr>
                      <w:rFonts w:ascii="仿宋_GB2312" w:hAnsi="仿宋_GB2312" w:cs="仿宋_GB2312" w:eastAsia="仿宋_GB2312"/>
                      <w:sz w:val="18"/>
                      <w:color w:val="000000"/>
                    </w:rPr>
                    <w:t>1</w:t>
                  </w:r>
                  <w:r>
                    <w:rPr>
                      <w:rFonts w:ascii="仿宋_GB2312" w:hAnsi="仿宋_GB2312" w:cs="仿宋_GB2312" w:eastAsia="仿宋_GB2312"/>
                      <w:sz w:val="18"/>
                      <w:color w:val="000000"/>
                    </w:rPr>
                    <w:t>系列断桥隔音系统金刚一体窗</w:t>
                  </w:r>
                </w:p>
                <w:p>
                  <w:pPr>
                    <w:pStyle w:val="null3"/>
                    <w:numPr>
                      <w:ilvl w:val="0"/>
                      <w:numId w:val="1"/>
                    </w:numPr>
                    <w:jc w:val="left"/>
                  </w:pPr>
                  <w:r>
                    <w:rPr>
                      <w:rFonts w:ascii="仿宋_GB2312" w:hAnsi="仿宋_GB2312" w:cs="仿宋_GB2312" w:eastAsia="仿宋_GB2312"/>
                      <w:sz w:val="18"/>
                      <w:color w:val="000000"/>
                    </w:rPr>
                    <w:t>开启方式：平开（内开内倒）</w:t>
                  </w:r>
                </w:p>
                <w:p>
                  <w:pPr>
                    <w:pStyle w:val="null3"/>
                    <w:numPr>
                      <w:ilvl w:val="0"/>
                      <w:numId w:val="1"/>
                    </w:numPr>
                    <w:jc w:val="left"/>
                  </w:pPr>
                  <w:r>
                    <w:rPr>
                      <w:rFonts w:ascii="仿宋_GB2312" w:hAnsi="仿宋_GB2312" w:cs="仿宋_GB2312" w:eastAsia="仿宋_GB2312"/>
                      <w:sz w:val="18"/>
                      <w:color w:val="000000"/>
                    </w:rPr>
                    <w:t>框、扇材质及规格：</w:t>
                  </w:r>
                  <w:r>
                    <w:rPr>
                      <w:rFonts w:ascii="仿宋_GB2312" w:hAnsi="仿宋_GB2312" w:cs="仿宋_GB2312" w:eastAsia="仿宋_GB2312"/>
                      <w:sz w:val="18"/>
                      <w:color w:val="000000"/>
                    </w:rPr>
                    <w:t>9</w:t>
                  </w:r>
                  <w:r>
                    <w:rPr>
                      <w:rFonts w:ascii="仿宋_GB2312" w:hAnsi="仿宋_GB2312" w:cs="仿宋_GB2312" w:eastAsia="仿宋_GB2312"/>
                      <w:sz w:val="18"/>
                      <w:color w:val="000000"/>
                    </w:rPr>
                    <w:t>1</w:t>
                  </w:r>
                  <w:r>
                    <w:rPr>
                      <w:rFonts w:ascii="仿宋_GB2312" w:hAnsi="仿宋_GB2312" w:cs="仿宋_GB2312" w:eastAsia="仿宋_GB2312"/>
                      <w:sz w:val="18"/>
                      <w:color w:val="000000"/>
                    </w:rPr>
                    <w:t>系列断桥</w:t>
                  </w:r>
                </w:p>
                <w:p>
                  <w:pPr>
                    <w:pStyle w:val="null3"/>
                    <w:numPr>
                      <w:ilvl w:val="0"/>
                      <w:numId w:val="1"/>
                    </w:numPr>
                    <w:jc w:val="left"/>
                  </w:pPr>
                  <w:r>
                    <w:rPr>
                      <w:rFonts w:ascii="仿宋_GB2312" w:hAnsi="仿宋_GB2312" w:cs="仿宋_GB2312" w:eastAsia="仿宋_GB2312"/>
                      <w:sz w:val="18"/>
                      <w:color w:val="000000"/>
                    </w:rPr>
                    <w:t>玻璃品种、厚度：中空</w:t>
                  </w:r>
                  <w:r>
                    <w:rPr>
                      <w:rFonts w:ascii="仿宋_GB2312" w:hAnsi="仿宋_GB2312" w:cs="仿宋_GB2312" w:eastAsia="仿宋_GB2312"/>
                      <w:sz w:val="18"/>
                      <w:color w:val="000000"/>
                    </w:rPr>
                    <w:t>LOW-E 5+18+5</w:t>
                  </w:r>
                </w:p>
                <w:p>
                  <w:pPr>
                    <w:pStyle w:val="null3"/>
                    <w:numPr>
                      <w:ilvl w:val="0"/>
                      <w:numId w:val="1"/>
                    </w:numPr>
                    <w:jc w:val="left"/>
                  </w:pPr>
                  <w:r>
                    <w:rPr>
                      <w:rFonts w:ascii="仿宋_GB2312" w:hAnsi="仿宋_GB2312" w:cs="仿宋_GB2312" w:eastAsia="仿宋_GB2312"/>
                      <w:sz w:val="18"/>
                      <w:color w:val="000000"/>
                    </w:rPr>
                    <w:t>五金种类、规格：配套五金</w:t>
                  </w:r>
                </w:p>
                <w:p>
                  <w:pPr>
                    <w:pStyle w:val="null3"/>
                    <w:numPr>
                      <w:ilvl w:val="0"/>
                      <w:numId w:val="1"/>
                    </w:numPr>
                    <w:jc w:val="left"/>
                  </w:pPr>
                  <w:r>
                    <w:rPr>
                      <w:rFonts w:ascii="仿宋_GB2312" w:hAnsi="仿宋_GB2312" w:cs="仿宋_GB2312" w:eastAsia="仿宋_GB2312"/>
                      <w:sz w:val="18"/>
                      <w:color w:val="000000"/>
                    </w:rPr>
                    <w:t>其他工艺要求：运输、人工上楼</w:t>
                  </w:r>
                </w:p>
                <w:p>
                  <w:pPr>
                    <w:pStyle w:val="null3"/>
                    <w:jc w:val="left"/>
                  </w:pPr>
                  <w:r>
                    <w:rPr>
                      <w:rFonts w:ascii="仿宋_GB2312" w:hAnsi="仿宋_GB2312" w:cs="仿宋_GB2312" w:eastAsia="仿宋_GB2312"/>
                      <w:sz w:val="18"/>
                      <w:color w:val="000000"/>
                    </w:rPr>
                    <w:t>【工作内容】</w:t>
                  </w:r>
                </w:p>
                <w:p>
                  <w:pPr>
                    <w:pStyle w:val="null3"/>
                    <w:numPr>
                      <w:ilvl w:val="0"/>
                      <w:numId w:val="1"/>
                    </w:numPr>
                    <w:jc w:val="left"/>
                  </w:pPr>
                  <w:r>
                    <w:rPr>
                      <w:rFonts w:ascii="仿宋_GB2312" w:hAnsi="仿宋_GB2312" w:cs="仿宋_GB2312" w:eastAsia="仿宋_GB2312"/>
                      <w:sz w:val="18"/>
                      <w:color w:val="000000"/>
                    </w:rPr>
                    <w:t>窗（含框）安装</w:t>
                  </w:r>
                </w:p>
                <w:p>
                  <w:pPr>
                    <w:pStyle w:val="null3"/>
                    <w:numPr>
                      <w:ilvl w:val="0"/>
                      <w:numId w:val="1"/>
                    </w:numPr>
                    <w:jc w:val="left"/>
                  </w:pPr>
                  <w:r>
                    <w:rPr>
                      <w:rFonts w:ascii="仿宋_GB2312" w:hAnsi="仿宋_GB2312" w:cs="仿宋_GB2312" w:eastAsia="仿宋_GB2312"/>
                      <w:sz w:val="18"/>
                      <w:color w:val="000000"/>
                    </w:rPr>
                    <w:t>玻璃安装</w:t>
                  </w:r>
                </w:p>
                <w:p>
                  <w:pPr>
                    <w:pStyle w:val="null3"/>
                    <w:numPr>
                      <w:ilvl w:val="0"/>
                      <w:numId w:val="1"/>
                    </w:numPr>
                    <w:jc w:val="left"/>
                  </w:pPr>
                  <w:r>
                    <w:rPr>
                      <w:rFonts w:ascii="仿宋_GB2312" w:hAnsi="仿宋_GB2312" w:cs="仿宋_GB2312" w:eastAsia="仿宋_GB2312"/>
                      <w:sz w:val="18"/>
                      <w:color w:val="000000"/>
                    </w:rPr>
                    <w:t>五金配件安装</w:t>
                  </w:r>
                </w:p>
                <w:p>
                  <w:pPr>
                    <w:pStyle w:val="null3"/>
                    <w:numPr>
                      <w:ilvl w:val="0"/>
                      <w:numId w:val="1"/>
                    </w:numPr>
                    <w:jc w:val="left"/>
                  </w:pPr>
                  <w:r>
                    <w:rPr>
                      <w:rFonts w:ascii="仿宋_GB2312" w:hAnsi="仿宋_GB2312" w:cs="仿宋_GB2312" w:eastAsia="仿宋_GB2312"/>
                      <w:sz w:val="18"/>
                      <w:color w:val="000000"/>
                    </w:rPr>
                    <w:t>嵌缝打胶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金属门</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金属门</w:t>
                  </w:r>
                </w:p>
                <w:p>
                  <w:pPr>
                    <w:pStyle w:val="null3"/>
                    <w:numPr>
                      <w:ilvl w:val="0"/>
                      <w:numId w:val="1"/>
                    </w:numPr>
                    <w:jc w:val="left"/>
                  </w:pPr>
                  <w:r>
                    <w:rPr>
                      <w:rFonts w:ascii="仿宋_GB2312" w:hAnsi="仿宋_GB2312" w:cs="仿宋_GB2312" w:eastAsia="仿宋_GB2312"/>
                      <w:sz w:val="18"/>
                      <w:color w:val="000000"/>
                    </w:rPr>
                    <w:t>部位</w:t>
                  </w:r>
                  <w:r>
                    <w:rPr>
                      <w:rFonts w:ascii="仿宋_GB2312" w:hAnsi="仿宋_GB2312" w:cs="仿宋_GB2312" w:eastAsia="仿宋_GB2312"/>
                      <w:sz w:val="18"/>
                      <w:color w:val="000000"/>
                    </w:rPr>
                    <w:t>:人大办公楼一楼东侧及南侧；五楼会议室</w:t>
                  </w:r>
                </w:p>
                <w:p>
                  <w:pPr>
                    <w:pStyle w:val="null3"/>
                    <w:numPr>
                      <w:ilvl w:val="0"/>
                      <w:numId w:val="1"/>
                    </w:numPr>
                    <w:jc w:val="left"/>
                  </w:pPr>
                  <w:r>
                    <w:rPr>
                      <w:rFonts w:ascii="仿宋_GB2312" w:hAnsi="仿宋_GB2312" w:cs="仿宋_GB2312" w:eastAsia="仿宋_GB2312"/>
                      <w:sz w:val="18"/>
                      <w:color w:val="000000"/>
                    </w:rPr>
                    <w:t>拆除原有平开门及人工下楼</w:t>
                  </w:r>
                </w:p>
                <w:p>
                  <w:pPr>
                    <w:pStyle w:val="null3"/>
                    <w:jc w:val="left"/>
                  </w:pPr>
                  <w:r>
                    <w:rPr>
                      <w:rFonts w:ascii="仿宋_GB2312" w:hAnsi="仿宋_GB2312" w:cs="仿宋_GB2312" w:eastAsia="仿宋_GB2312"/>
                      <w:sz w:val="18"/>
                      <w:b/>
                      <w:color w:val="000000"/>
                    </w:rPr>
                    <w:t>新作金属门</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门类型：</w:t>
                  </w:r>
                  <w:r>
                    <w:rPr>
                      <w:rFonts w:ascii="仿宋_GB2312" w:hAnsi="仿宋_GB2312" w:cs="仿宋_GB2312" w:eastAsia="仿宋_GB2312"/>
                      <w:sz w:val="18"/>
                      <w:color w:val="000000"/>
                    </w:rPr>
                    <w:t>100</w:t>
                  </w:r>
                  <w:r>
                    <w:rPr>
                      <w:rFonts w:ascii="仿宋_GB2312" w:hAnsi="仿宋_GB2312" w:cs="仿宋_GB2312" w:eastAsia="仿宋_GB2312"/>
                      <w:sz w:val="18"/>
                      <w:color w:val="000000"/>
                    </w:rPr>
                    <w:t>系列断桥</w:t>
                  </w:r>
                </w:p>
                <w:p>
                  <w:pPr>
                    <w:pStyle w:val="null3"/>
                    <w:numPr>
                      <w:ilvl w:val="0"/>
                      <w:numId w:val="1"/>
                    </w:numPr>
                    <w:jc w:val="left"/>
                  </w:pPr>
                  <w:r>
                    <w:rPr>
                      <w:rFonts w:ascii="仿宋_GB2312" w:hAnsi="仿宋_GB2312" w:cs="仿宋_GB2312" w:eastAsia="仿宋_GB2312"/>
                      <w:sz w:val="18"/>
                      <w:color w:val="000000"/>
                    </w:rPr>
                    <w:t>开启方式：平开</w:t>
                  </w:r>
                </w:p>
                <w:p>
                  <w:pPr>
                    <w:pStyle w:val="null3"/>
                    <w:numPr>
                      <w:ilvl w:val="0"/>
                      <w:numId w:val="1"/>
                    </w:numPr>
                    <w:jc w:val="left"/>
                  </w:pPr>
                  <w:r>
                    <w:rPr>
                      <w:rFonts w:ascii="仿宋_GB2312" w:hAnsi="仿宋_GB2312" w:cs="仿宋_GB2312" w:eastAsia="仿宋_GB2312"/>
                      <w:sz w:val="18"/>
                      <w:color w:val="000000"/>
                    </w:rPr>
                    <w:t>框、扇材质及规格：断桥铝材</w:t>
                  </w:r>
                  <w:r>
                    <w:rPr>
                      <w:rFonts w:ascii="仿宋_GB2312" w:hAnsi="仿宋_GB2312" w:cs="仿宋_GB2312" w:eastAsia="仿宋_GB2312"/>
                      <w:sz w:val="18"/>
                      <w:color w:val="000000"/>
                    </w:rPr>
                    <w:t>100系列</w:t>
                  </w:r>
                </w:p>
                <w:p>
                  <w:pPr>
                    <w:pStyle w:val="null3"/>
                    <w:numPr>
                      <w:ilvl w:val="0"/>
                      <w:numId w:val="1"/>
                    </w:numPr>
                    <w:jc w:val="left"/>
                  </w:pPr>
                  <w:r>
                    <w:rPr>
                      <w:rFonts w:ascii="仿宋_GB2312" w:hAnsi="仿宋_GB2312" w:cs="仿宋_GB2312" w:eastAsia="仿宋_GB2312"/>
                      <w:sz w:val="18"/>
                      <w:color w:val="000000"/>
                    </w:rPr>
                    <w:t>玻璃品种、厚度：</w:t>
                  </w:r>
                  <w:r>
                    <w:rPr>
                      <w:rFonts w:ascii="仿宋_GB2312" w:hAnsi="仿宋_GB2312" w:cs="仿宋_GB2312" w:eastAsia="仿宋_GB2312"/>
                      <w:sz w:val="18"/>
                      <w:color w:val="000000"/>
                    </w:rPr>
                    <w:t>LOW-E 5+12+5</w:t>
                  </w:r>
                </w:p>
                <w:p>
                  <w:pPr>
                    <w:pStyle w:val="null3"/>
                    <w:numPr>
                      <w:ilvl w:val="0"/>
                      <w:numId w:val="1"/>
                    </w:numPr>
                    <w:jc w:val="left"/>
                  </w:pPr>
                  <w:r>
                    <w:rPr>
                      <w:rFonts w:ascii="仿宋_GB2312" w:hAnsi="仿宋_GB2312" w:cs="仿宋_GB2312" w:eastAsia="仿宋_GB2312"/>
                      <w:sz w:val="18"/>
                      <w:color w:val="000000"/>
                    </w:rPr>
                    <w:t>五金种类、规格：配套五金</w:t>
                  </w:r>
                </w:p>
                <w:p>
                  <w:pPr>
                    <w:pStyle w:val="null3"/>
                    <w:numPr>
                      <w:ilvl w:val="0"/>
                      <w:numId w:val="1"/>
                    </w:numPr>
                    <w:jc w:val="left"/>
                  </w:pPr>
                  <w:r>
                    <w:rPr>
                      <w:rFonts w:ascii="仿宋_GB2312" w:hAnsi="仿宋_GB2312" w:cs="仿宋_GB2312" w:eastAsia="仿宋_GB2312"/>
                      <w:sz w:val="18"/>
                      <w:color w:val="000000"/>
                    </w:rPr>
                    <w:t>其他工艺要求：运输、人工上楼</w:t>
                  </w:r>
                </w:p>
                <w:p>
                  <w:pPr>
                    <w:pStyle w:val="null3"/>
                    <w:jc w:val="left"/>
                  </w:pPr>
                  <w:r>
                    <w:rPr>
                      <w:rFonts w:ascii="仿宋_GB2312" w:hAnsi="仿宋_GB2312" w:cs="仿宋_GB2312" w:eastAsia="仿宋_GB2312"/>
                      <w:sz w:val="18"/>
                      <w:color w:val="000000"/>
                    </w:rPr>
                    <w:t>【工作内容】</w:t>
                  </w:r>
                </w:p>
                <w:p>
                  <w:pPr>
                    <w:pStyle w:val="null3"/>
                    <w:numPr>
                      <w:ilvl w:val="0"/>
                      <w:numId w:val="1"/>
                    </w:numPr>
                    <w:jc w:val="left"/>
                  </w:pPr>
                  <w:r>
                    <w:rPr>
                      <w:rFonts w:ascii="仿宋_GB2312" w:hAnsi="仿宋_GB2312" w:cs="仿宋_GB2312" w:eastAsia="仿宋_GB2312"/>
                      <w:sz w:val="18"/>
                      <w:color w:val="000000"/>
                    </w:rPr>
                    <w:t>门（含框）安装</w:t>
                  </w:r>
                </w:p>
                <w:p>
                  <w:pPr>
                    <w:pStyle w:val="null3"/>
                    <w:numPr>
                      <w:ilvl w:val="0"/>
                      <w:numId w:val="1"/>
                    </w:numPr>
                    <w:jc w:val="left"/>
                  </w:pPr>
                  <w:r>
                    <w:rPr>
                      <w:rFonts w:ascii="仿宋_GB2312" w:hAnsi="仿宋_GB2312" w:cs="仿宋_GB2312" w:eastAsia="仿宋_GB2312"/>
                      <w:sz w:val="18"/>
                      <w:color w:val="000000"/>
                    </w:rPr>
                    <w:t>玻璃安装</w:t>
                  </w:r>
                </w:p>
                <w:p>
                  <w:pPr>
                    <w:pStyle w:val="null3"/>
                    <w:numPr>
                      <w:ilvl w:val="0"/>
                      <w:numId w:val="1"/>
                    </w:numPr>
                    <w:jc w:val="left"/>
                  </w:pPr>
                  <w:r>
                    <w:rPr>
                      <w:rFonts w:ascii="仿宋_GB2312" w:hAnsi="仿宋_GB2312" w:cs="仿宋_GB2312" w:eastAsia="仿宋_GB2312"/>
                      <w:sz w:val="18"/>
                      <w:color w:val="000000"/>
                    </w:rPr>
                    <w:t>五金安装</w:t>
                  </w:r>
                </w:p>
                <w:p>
                  <w:pPr>
                    <w:pStyle w:val="null3"/>
                    <w:numPr>
                      <w:ilvl w:val="0"/>
                      <w:numId w:val="1"/>
                    </w:numPr>
                    <w:jc w:val="left"/>
                  </w:pPr>
                  <w:r>
                    <w:rPr>
                      <w:rFonts w:ascii="仿宋_GB2312" w:hAnsi="仿宋_GB2312" w:cs="仿宋_GB2312" w:eastAsia="仿宋_GB2312"/>
                      <w:sz w:val="18"/>
                      <w:color w:val="000000"/>
                    </w:rPr>
                    <w:t>嵌缝打胶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其他门</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电</w:t>
                  </w:r>
                  <w:r>
                    <w:rPr>
                      <w:rFonts w:ascii="仿宋_GB2312" w:hAnsi="仿宋_GB2312" w:cs="仿宋_GB2312" w:eastAsia="仿宋_GB2312"/>
                      <w:sz w:val="18"/>
                      <w:b/>
                      <w:color w:val="000000"/>
                    </w:rPr>
                    <w:t>子</w:t>
                  </w:r>
                  <w:r>
                    <w:rPr>
                      <w:rFonts w:ascii="仿宋_GB2312" w:hAnsi="仿宋_GB2312" w:cs="仿宋_GB2312" w:eastAsia="仿宋_GB2312"/>
                      <w:sz w:val="18"/>
                      <w:b/>
                      <w:color w:val="000000"/>
                    </w:rPr>
                    <w:t>感应门</w:t>
                  </w:r>
                </w:p>
                <w:p>
                  <w:pPr>
                    <w:pStyle w:val="null3"/>
                    <w:numPr>
                      <w:ilvl w:val="0"/>
                      <w:numId w:val="1"/>
                    </w:numPr>
                    <w:jc w:val="left"/>
                  </w:pPr>
                  <w:r>
                    <w:rPr>
                      <w:rFonts w:ascii="仿宋_GB2312" w:hAnsi="仿宋_GB2312" w:cs="仿宋_GB2312" w:eastAsia="仿宋_GB2312"/>
                      <w:sz w:val="18"/>
                      <w:color w:val="000000"/>
                    </w:rPr>
                    <w:t>部位</w:t>
                  </w:r>
                  <w:r>
                    <w:rPr>
                      <w:rFonts w:ascii="仿宋_GB2312" w:hAnsi="仿宋_GB2312" w:cs="仿宋_GB2312" w:eastAsia="仿宋_GB2312"/>
                      <w:sz w:val="18"/>
                      <w:color w:val="000000"/>
                    </w:rPr>
                    <w:t>:人大办公楼一楼北侧</w:t>
                  </w:r>
                </w:p>
                <w:p>
                  <w:pPr>
                    <w:pStyle w:val="null3"/>
                    <w:numPr>
                      <w:ilvl w:val="0"/>
                      <w:numId w:val="1"/>
                    </w:numPr>
                    <w:jc w:val="left"/>
                  </w:pPr>
                  <w:r>
                    <w:rPr>
                      <w:rFonts w:ascii="仿宋_GB2312" w:hAnsi="仿宋_GB2312" w:cs="仿宋_GB2312" w:eastAsia="仿宋_GB2312"/>
                      <w:sz w:val="18"/>
                      <w:color w:val="000000"/>
                    </w:rPr>
                    <w:t>拆除</w:t>
                  </w:r>
                  <w:r>
                    <w:rPr>
                      <w:rFonts w:ascii="仿宋_GB2312" w:hAnsi="仿宋_GB2312" w:cs="仿宋_GB2312" w:eastAsia="仿宋_GB2312"/>
                      <w:sz w:val="18"/>
                      <w:color w:val="000000"/>
                    </w:rPr>
                    <w:t>:原有平开门</w:t>
                  </w:r>
                  <w:r>
                    <w:br/>
                  </w:r>
                  <w:r>
                    <w:rPr>
                      <w:rFonts w:ascii="仿宋_GB2312" w:hAnsi="仿宋_GB2312" w:cs="仿宋_GB2312" w:eastAsia="仿宋_GB2312"/>
                      <w:sz w:val="18"/>
                      <w:b/>
                      <w:color w:val="000000"/>
                    </w:rPr>
                    <w:t>新作</w:t>
                  </w:r>
                  <w:r>
                    <w:rPr>
                      <w:rFonts w:ascii="仿宋_GB2312" w:hAnsi="仿宋_GB2312" w:cs="仿宋_GB2312" w:eastAsia="仿宋_GB2312"/>
                      <w:sz w:val="18"/>
                      <w:b/>
                      <w:color w:val="000000"/>
                    </w:rPr>
                    <w:t>电</w:t>
                  </w:r>
                  <w:r>
                    <w:rPr>
                      <w:rFonts w:ascii="仿宋_GB2312" w:hAnsi="仿宋_GB2312" w:cs="仿宋_GB2312" w:eastAsia="仿宋_GB2312"/>
                      <w:sz w:val="18"/>
                      <w:b/>
                      <w:color w:val="000000"/>
                    </w:rPr>
                    <w:t>子</w:t>
                  </w:r>
                  <w:r>
                    <w:rPr>
                      <w:rFonts w:ascii="仿宋_GB2312" w:hAnsi="仿宋_GB2312" w:cs="仿宋_GB2312" w:eastAsia="仿宋_GB2312"/>
                      <w:sz w:val="18"/>
                      <w:b/>
                      <w:color w:val="000000"/>
                    </w:rPr>
                    <w:t>感应门</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门框、扇材质：不锈钢</w:t>
                  </w:r>
                </w:p>
                <w:p>
                  <w:pPr>
                    <w:pStyle w:val="null3"/>
                    <w:numPr>
                      <w:ilvl w:val="0"/>
                      <w:numId w:val="1"/>
                    </w:numPr>
                    <w:jc w:val="left"/>
                  </w:pPr>
                  <w:r>
                    <w:rPr>
                      <w:rFonts w:ascii="仿宋_GB2312" w:hAnsi="仿宋_GB2312" w:cs="仿宋_GB2312" w:eastAsia="仿宋_GB2312"/>
                      <w:sz w:val="18"/>
                      <w:color w:val="000000"/>
                    </w:rPr>
                    <w:t>玻璃品种、厚度：钢化玻璃</w:t>
                  </w:r>
                  <w:r>
                    <w:rPr>
                      <w:rFonts w:ascii="仿宋_GB2312" w:hAnsi="仿宋_GB2312" w:cs="仿宋_GB2312" w:eastAsia="仿宋_GB2312"/>
                      <w:sz w:val="18"/>
                      <w:color w:val="000000"/>
                    </w:rPr>
                    <w:t>LOW-E 12mm</w:t>
                  </w:r>
                </w:p>
                <w:p>
                  <w:pPr>
                    <w:pStyle w:val="null3"/>
                    <w:jc w:val="left"/>
                  </w:pPr>
                  <w:r>
                    <w:rPr>
                      <w:rFonts w:ascii="仿宋_GB2312" w:hAnsi="仿宋_GB2312" w:cs="仿宋_GB2312" w:eastAsia="仿宋_GB2312"/>
                      <w:sz w:val="18"/>
                      <w:color w:val="000000"/>
                    </w:rPr>
                    <w:t>【工作内容】</w:t>
                  </w:r>
                </w:p>
                <w:p>
                  <w:pPr>
                    <w:pStyle w:val="null3"/>
                    <w:numPr>
                      <w:ilvl w:val="0"/>
                      <w:numId w:val="1"/>
                    </w:numPr>
                    <w:jc w:val="left"/>
                  </w:pPr>
                  <w:r>
                    <w:rPr>
                      <w:rFonts w:ascii="仿宋_GB2312" w:hAnsi="仿宋_GB2312" w:cs="仿宋_GB2312" w:eastAsia="仿宋_GB2312"/>
                      <w:sz w:val="18"/>
                      <w:color w:val="000000"/>
                    </w:rPr>
                    <w:t>门安装</w:t>
                  </w:r>
                </w:p>
                <w:p>
                  <w:pPr>
                    <w:pStyle w:val="null3"/>
                    <w:numPr>
                      <w:ilvl w:val="0"/>
                      <w:numId w:val="1"/>
                    </w:numPr>
                    <w:jc w:val="left"/>
                  </w:pPr>
                  <w:r>
                    <w:rPr>
                      <w:rFonts w:ascii="仿宋_GB2312" w:hAnsi="仿宋_GB2312" w:cs="仿宋_GB2312" w:eastAsia="仿宋_GB2312"/>
                      <w:sz w:val="18"/>
                      <w:color w:val="000000"/>
                    </w:rPr>
                    <w:t>启动装置。五金、电子配件安装</w:t>
                  </w:r>
                </w:p>
                <w:p>
                  <w:pPr>
                    <w:pStyle w:val="null3"/>
                    <w:numPr>
                      <w:ilvl w:val="0"/>
                      <w:numId w:val="1"/>
                    </w:numPr>
                    <w:jc w:val="left"/>
                  </w:pPr>
                  <w:r>
                    <w:rPr>
                      <w:rFonts w:ascii="仿宋_GB2312" w:hAnsi="仿宋_GB2312" w:cs="仿宋_GB2312" w:eastAsia="仿宋_GB2312"/>
                      <w:sz w:val="18"/>
                      <w:color w:val="000000"/>
                    </w:rPr>
                    <w:t>嵌缝打胶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带骨架玻璃幕墙</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【项目名称】</w:t>
                  </w:r>
                </w:p>
                <w:p>
                  <w:pPr>
                    <w:pStyle w:val="null3"/>
                    <w:jc w:val="left"/>
                  </w:pPr>
                  <w:r>
                    <w:rPr>
                      <w:rFonts w:ascii="仿宋_GB2312" w:hAnsi="仿宋_GB2312" w:cs="仿宋_GB2312" w:eastAsia="仿宋_GB2312"/>
                      <w:sz w:val="18"/>
                      <w:color w:val="000000"/>
                    </w:rPr>
                    <w:t>1.不锈钢玻璃幕墙：</w:t>
                  </w:r>
                  <w:r>
                    <w:rPr>
                      <w:rFonts w:ascii="仿宋_GB2312" w:hAnsi="仿宋_GB2312" w:cs="仿宋_GB2312" w:eastAsia="仿宋_GB2312"/>
                      <w:sz w:val="18"/>
                      <w:color w:val="000000"/>
                    </w:rPr>
                    <w:t>钢化玻璃</w:t>
                  </w:r>
                  <w:r>
                    <w:rPr>
                      <w:rFonts w:ascii="仿宋_GB2312" w:hAnsi="仿宋_GB2312" w:cs="仿宋_GB2312" w:eastAsia="仿宋_GB2312"/>
                      <w:sz w:val="18"/>
                      <w:color w:val="000000"/>
                    </w:rPr>
                    <w:t>LOW-E 12mm</w:t>
                  </w:r>
                </w:p>
                <w:p>
                  <w:pPr>
                    <w:pStyle w:val="null3"/>
                    <w:jc w:val="left"/>
                  </w:pPr>
                  <w:r>
                    <w:rPr>
                      <w:rFonts w:ascii="仿宋_GB2312" w:hAnsi="仿宋_GB2312" w:cs="仿宋_GB2312" w:eastAsia="仿宋_GB2312"/>
                      <w:sz w:val="18"/>
                      <w:color w:val="000000"/>
                    </w:rPr>
                    <w:t>【工作内容】</w:t>
                  </w:r>
                </w:p>
                <w:p>
                  <w:pPr>
                    <w:pStyle w:val="null3"/>
                    <w:jc w:val="left"/>
                  </w:pPr>
                  <w:r>
                    <w:rPr>
                      <w:rFonts w:ascii="仿宋_GB2312" w:hAnsi="仿宋_GB2312" w:cs="仿宋_GB2312" w:eastAsia="仿宋_GB2312"/>
                      <w:sz w:val="18"/>
                      <w:color w:val="000000"/>
                    </w:rPr>
                    <w:t>1.骨架制作、运输、安装</w:t>
                  </w:r>
                </w:p>
                <w:p>
                  <w:pPr>
                    <w:pStyle w:val="null3"/>
                    <w:jc w:val="left"/>
                  </w:pPr>
                  <w:r>
                    <w:rPr>
                      <w:rFonts w:ascii="仿宋_GB2312" w:hAnsi="仿宋_GB2312" w:cs="仿宋_GB2312" w:eastAsia="仿宋_GB2312"/>
                      <w:sz w:val="18"/>
                      <w:color w:val="000000"/>
                    </w:rPr>
                    <w:t>2.面层安装</w:t>
                  </w:r>
                </w:p>
                <w:p>
                  <w:pPr>
                    <w:pStyle w:val="null3"/>
                    <w:jc w:val="left"/>
                  </w:pPr>
                  <w:r>
                    <w:rPr>
                      <w:rFonts w:ascii="仿宋_GB2312" w:hAnsi="仿宋_GB2312" w:cs="仿宋_GB2312" w:eastAsia="仿宋_GB2312"/>
                      <w:sz w:val="18"/>
                      <w:color w:val="000000"/>
                    </w:rPr>
                    <w:t>3.嵌缝、塞口</w:t>
                  </w:r>
                </w:p>
                <w:p>
                  <w:pPr>
                    <w:pStyle w:val="null3"/>
                    <w:jc w:val="left"/>
                  </w:pPr>
                  <w:r>
                    <w:rPr>
                      <w:rFonts w:ascii="仿宋_GB2312" w:hAnsi="仿宋_GB2312" w:cs="仿宋_GB2312" w:eastAsia="仿宋_GB2312"/>
                      <w:sz w:val="18"/>
                      <w:color w:val="000000"/>
                    </w:rPr>
                    <w:t>4.清洗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人脸识别系统</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人脸识别主机</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部位：</w:t>
                  </w:r>
                  <w:r>
                    <w:rPr>
                      <w:rFonts w:ascii="仿宋_GB2312" w:hAnsi="仿宋_GB2312" w:cs="仿宋_GB2312" w:eastAsia="仿宋_GB2312"/>
                      <w:sz w:val="18"/>
                      <w:color w:val="000000"/>
                    </w:rPr>
                    <w:t>人大办公楼一楼</w:t>
                  </w:r>
                </w:p>
                <w:p>
                  <w:pPr>
                    <w:pStyle w:val="null3"/>
                    <w:numPr>
                      <w:ilvl w:val="0"/>
                      <w:numId w:val="1"/>
                    </w:numPr>
                    <w:jc w:val="left"/>
                  </w:pPr>
                  <w:r>
                    <w:rPr>
                      <w:rFonts w:ascii="仿宋_GB2312" w:hAnsi="仿宋_GB2312" w:cs="仿宋_GB2312" w:eastAsia="仿宋_GB2312"/>
                      <w:sz w:val="18"/>
                      <w:color w:val="000000"/>
                    </w:rPr>
                    <w:t>名称：</w:t>
                  </w:r>
                  <w:r>
                    <w:rPr>
                      <w:rFonts w:ascii="仿宋_GB2312" w:hAnsi="仿宋_GB2312" w:cs="仿宋_GB2312" w:eastAsia="仿宋_GB2312"/>
                      <w:sz w:val="18"/>
                      <w:color w:val="000000"/>
                    </w:rPr>
                    <w:t>7英寸LCD触摸显示屏，宽动态可见光+红外200万双目摄像头， 人脸对比时间≦0.2秒/人 精准识别，识别距离0.3米～2.0米，验证准确率≧99%，智能识别算法，支持照片视频防假，本地支持4000张人脸库，6000张IC卡，5万条事件记录</w:t>
                  </w:r>
                </w:p>
                <w:p>
                  <w:pPr>
                    <w:pStyle w:val="null3"/>
                    <w:jc w:val="left"/>
                  </w:pPr>
                  <w:r>
                    <w:rPr>
                      <w:rFonts w:ascii="仿宋_GB2312" w:hAnsi="仿宋_GB2312" w:cs="仿宋_GB2312" w:eastAsia="仿宋_GB2312"/>
                      <w:sz w:val="18"/>
                      <w:color w:val="000000"/>
                    </w:rPr>
                    <w:t>【工作内容】</w:t>
                  </w:r>
                </w:p>
                <w:p>
                  <w:pPr>
                    <w:pStyle w:val="null3"/>
                    <w:numPr>
                      <w:ilvl w:val="0"/>
                      <w:numId w:val="1"/>
                    </w:numPr>
                    <w:jc w:val="left"/>
                  </w:pPr>
                  <w:r>
                    <w:rPr>
                      <w:rFonts w:ascii="仿宋_GB2312" w:hAnsi="仿宋_GB2312" w:cs="仿宋_GB2312" w:eastAsia="仿宋_GB2312"/>
                      <w:sz w:val="18"/>
                      <w:color w:val="000000"/>
                    </w:rPr>
                    <w:t>安装</w:t>
                  </w:r>
                </w:p>
                <w:p>
                  <w:pPr>
                    <w:pStyle w:val="null3"/>
                    <w:numPr>
                      <w:ilvl w:val="0"/>
                      <w:numId w:val="1"/>
                    </w:numPr>
                    <w:jc w:val="left"/>
                  </w:pPr>
                  <w:r>
                    <w:rPr>
                      <w:rFonts w:ascii="仿宋_GB2312" w:hAnsi="仿宋_GB2312" w:cs="仿宋_GB2312" w:eastAsia="仿宋_GB2312"/>
                      <w:sz w:val="18"/>
                      <w:color w:val="000000"/>
                    </w:rPr>
                    <w:t>设备组装</w:t>
                  </w:r>
                </w:p>
                <w:p>
                  <w:pPr>
                    <w:pStyle w:val="null3"/>
                    <w:numPr>
                      <w:ilvl w:val="0"/>
                      <w:numId w:val="1"/>
                    </w:numPr>
                    <w:jc w:val="left"/>
                  </w:pPr>
                  <w:r>
                    <w:rPr>
                      <w:rFonts w:ascii="仿宋_GB2312" w:hAnsi="仿宋_GB2312" w:cs="仿宋_GB2312" w:eastAsia="仿宋_GB2312"/>
                      <w:sz w:val="18"/>
                      <w:color w:val="000000"/>
                    </w:rPr>
                    <w:t>接线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控制电源系统</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DS-K7B-12V</w:t>
                  </w:r>
                  <w:r>
                    <w:rPr>
                      <w:rFonts w:ascii="仿宋_GB2312" w:hAnsi="仿宋_GB2312" w:cs="仿宋_GB2312" w:eastAsia="仿宋_GB2312"/>
                      <w:sz w:val="18"/>
                      <w:color w:val="000000"/>
                    </w:rPr>
                    <w:t>1</w:t>
                  </w:r>
                  <w:r>
                    <w:rPr>
                      <w:rFonts w:ascii="仿宋_GB2312" w:hAnsi="仿宋_GB2312" w:cs="仿宋_GB2312" w:eastAsia="仿宋_GB2312"/>
                      <w:sz w:val="18"/>
                      <w:color w:val="000000"/>
                    </w:rPr>
                    <w:t>A</w:t>
                  </w:r>
                  <w:r>
                    <w:rPr>
                      <w:rFonts w:ascii="仿宋_GB2312" w:hAnsi="仿宋_GB2312" w:cs="仿宋_GB2312" w:eastAsia="仿宋_GB2312"/>
                      <w:sz w:val="18"/>
                      <w:color w:val="000000"/>
                    </w:rPr>
                    <w:t>，电源输入：</w:t>
                  </w:r>
                  <w:r>
                    <w:rPr>
                      <w:rFonts w:ascii="仿宋_GB2312" w:hAnsi="仿宋_GB2312" w:cs="仿宋_GB2312" w:eastAsia="仿宋_GB2312"/>
                      <w:sz w:val="18"/>
                      <w:color w:val="000000"/>
                    </w:rPr>
                    <w:t>AC90-264V电源输出：DC12V 1A,</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交换机</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DS-3E0504-E，千兆4口</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人脸识别录入终端</w:t>
                  </w:r>
                </w:p>
                <w:p>
                  <w:pPr>
                    <w:pStyle w:val="null3"/>
                    <w:jc w:val="left"/>
                  </w:pPr>
                  <w:r>
                    <w:rPr>
                      <w:rFonts w:ascii="仿宋_GB2312" w:hAnsi="仿宋_GB2312" w:cs="仿宋_GB2312" w:eastAsia="仿宋_GB2312"/>
                      <w:sz w:val="18"/>
                      <w:color w:val="000000"/>
                    </w:rPr>
                    <w:t>【项目名称】</w:t>
                  </w:r>
                </w:p>
                <w:p>
                  <w:pPr>
                    <w:pStyle w:val="null3"/>
                    <w:jc w:val="left"/>
                  </w:pPr>
                  <w:r>
                    <w:rPr>
                      <w:rFonts w:ascii="仿宋_GB2312" w:hAnsi="仿宋_GB2312" w:cs="仿宋_GB2312" w:eastAsia="仿宋_GB2312"/>
                      <w:sz w:val="18"/>
                      <w:color w:val="000000"/>
                    </w:rPr>
                    <w:t>1.DS-E12a，200万CMOS，1920*1080，低照度.1LUX@(F2.0,AGC ON)内置麦克风</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4对双绞电缆</w:t>
                  </w:r>
                </w:p>
                <w:p>
                  <w:pPr>
                    <w:pStyle w:val="null3"/>
                    <w:jc w:val="left"/>
                  </w:pPr>
                  <w:r>
                    <w:rPr>
                      <w:rFonts w:ascii="仿宋_GB2312" w:hAnsi="仿宋_GB2312" w:cs="仿宋_GB2312" w:eastAsia="仿宋_GB2312"/>
                      <w:sz w:val="18"/>
                      <w:color w:val="000000"/>
                    </w:rPr>
                    <w:t>【项目名称】</w:t>
                  </w:r>
                </w:p>
                <w:p>
                  <w:pPr>
                    <w:pStyle w:val="null3"/>
                    <w:jc w:val="left"/>
                  </w:pPr>
                  <w:r>
                    <w:rPr>
                      <w:rFonts w:ascii="仿宋_GB2312" w:hAnsi="仿宋_GB2312" w:cs="仿宋_GB2312" w:eastAsia="仿宋_GB2312"/>
                      <w:sz w:val="18"/>
                      <w:color w:val="000000"/>
                    </w:rPr>
                    <w:t>1.规格:六类4对非屏蔽双绞线（Cat6）</w:t>
                  </w:r>
                </w:p>
                <w:p>
                  <w:pPr>
                    <w:pStyle w:val="null3"/>
                    <w:jc w:val="left"/>
                  </w:pPr>
                  <w:r>
                    <w:rPr>
                      <w:rFonts w:ascii="仿宋_GB2312" w:hAnsi="仿宋_GB2312" w:cs="仿宋_GB2312" w:eastAsia="仿宋_GB2312"/>
                      <w:sz w:val="18"/>
                      <w:color w:val="000000"/>
                    </w:rPr>
                    <w:t>2.敷设环境:穿管配线</w:t>
                  </w:r>
                </w:p>
                <w:p>
                  <w:pPr>
                    <w:pStyle w:val="null3"/>
                    <w:jc w:val="left"/>
                  </w:pPr>
                  <w:r>
                    <w:rPr>
                      <w:rFonts w:ascii="仿宋_GB2312" w:hAnsi="仿宋_GB2312" w:cs="仿宋_GB2312" w:eastAsia="仿宋_GB2312"/>
                      <w:sz w:val="18"/>
                      <w:color w:val="000000"/>
                    </w:rPr>
                    <w:t>3.人工刻槽</w:t>
                  </w:r>
                </w:p>
                <w:p>
                  <w:pPr>
                    <w:pStyle w:val="null3"/>
                    <w:jc w:val="left"/>
                  </w:pPr>
                  <w:r>
                    <w:rPr>
                      <w:rFonts w:ascii="仿宋_GB2312" w:hAnsi="仿宋_GB2312" w:cs="仿宋_GB2312" w:eastAsia="仿宋_GB2312"/>
                      <w:sz w:val="18"/>
                      <w:color w:val="000000"/>
                    </w:rPr>
                    <w:t>【工作内容】</w:t>
                  </w:r>
                </w:p>
                <w:p>
                  <w:pPr>
                    <w:pStyle w:val="null3"/>
                    <w:jc w:val="left"/>
                  </w:pPr>
                  <w:r>
                    <w:rPr>
                      <w:rFonts w:ascii="仿宋_GB2312" w:hAnsi="仿宋_GB2312" w:cs="仿宋_GB2312" w:eastAsia="仿宋_GB2312"/>
                      <w:sz w:val="18"/>
                      <w:color w:val="000000"/>
                    </w:rPr>
                    <w:t>1.敷设、测试</w:t>
                  </w:r>
                </w:p>
                <w:p>
                  <w:pPr>
                    <w:pStyle w:val="null3"/>
                    <w:jc w:val="left"/>
                  </w:pPr>
                  <w:r>
                    <w:rPr>
                      <w:rFonts w:ascii="仿宋_GB2312" w:hAnsi="仿宋_GB2312" w:cs="仿宋_GB2312" w:eastAsia="仿宋_GB2312"/>
                      <w:sz w:val="18"/>
                      <w:color w:val="000000"/>
                    </w:rPr>
                    <w:t>2.卡接（配线架侧）</w:t>
                  </w:r>
                </w:p>
                <w:p>
                  <w:pPr>
                    <w:pStyle w:val="null3"/>
                    <w:jc w:val="left"/>
                  </w:pPr>
                  <w:r>
                    <w:rPr>
                      <w:rFonts w:ascii="仿宋_GB2312" w:hAnsi="仿宋_GB2312" w:cs="仿宋_GB2312" w:eastAsia="仿宋_GB2312"/>
                      <w:sz w:val="18"/>
                      <w:color w:val="000000"/>
                    </w:rPr>
                    <w:t>3.穿管配线</w:t>
                  </w:r>
                </w:p>
                <w:p>
                  <w:pPr>
                    <w:pStyle w:val="null3"/>
                    <w:jc w:val="left"/>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人脸识别系统</w:t>
                  </w:r>
                  <w:r>
                    <w:rPr>
                      <w:rFonts w:ascii="仿宋_GB2312" w:hAnsi="仿宋_GB2312" w:cs="仿宋_GB2312" w:eastAsia="仿宋_GB2312"/>
                      <w:sz w:val="18"/>
                      <w:color w:val="000000"/>
                    </w:rPr>
                    <w:t>调试</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调试类别：人脸识别系统</w:t>
                  </w:r>
                </w:p>
                <w:p>
                  <w:pPr>
                    <w:pStyle w:val="null3"/>
                    <w:jc w:val="left"/>
                  </w:pPr>
                  <w:r>
                    <w:rPr>
                      <w:rFonts w:ascii="仿宋_GB2312" w:hAnsi="仿宋_GB2312" w:cs="仿宋_GB2312" w:eastAsia="仿宋_GB2312"/>
                      <w:sz w:val="18"/>
                      <w:color w:val="000000"/>
                    </w:rPr>
                    <w:t>【工作内容】</w:t>
                  </w:r>
                </w:p>
                <w:p>
                  <w:pPr>
                    <w:pStyle w:val="null3"/>
                    <w:numPr>
                      <w:ilvl w:val="0"/>
                      <w:numId w:val="1"/>
                    </w:numPr>
                    <w:jc w:val="left"/>
                  </w:pPr>
                  <w:r>
                    <w:rPr>
                      <w:rFonts w:ascii="仿宋_GB2312" w:hAnsi="仿宋_GB2312" w:cs="仿宋_GB2312" w:eastAsia="仿宋_GB2312"/>
                      <w:sz w:val="18"/>
                      <w:color w:val="000000"/>
                    </w:rPr>
                    <w:t>系统调试</w:t>
                  </w:r>
                </w:p>
                <w:p>
                  <w:pPr>
                    <w:pStyle w:val="null3"/>
                    <w:numPr>
                      <w:ilvl w:val="0"/>
                      <w:numId w:val="1"/>
                    </w:numPr>
                    <w:jc w:val="left"/>
                  </w:pPr>
                  <w:r>
                    <w:rPr>
                      <w:rFonts w:ascii="仿宋_GB2312" w:hAnsi="仿宋_GB2312" w:cs="仿宋_GB2312" w:eastAsia="仿宋_GB2312"/>
                      <w:sz w:val="18"/>
                      <w:color w:val="000000"/>
                    </w:rPr>
                    <w:t>功能参数设置</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系统</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门禁系统</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磁力锁</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名称：</w:t>
                  </w:r>
                  <w:r>
                    <w:rPr>
                      <w:rFonts w:ascii="仿宋_GB2312" w:hAnsi="仿宋_GB2312" w:cs="仿宋_GB2312" w:eastAsia="仿宋_GB2312"/>
                      <w:sz w:val="18"/>
                      <w:color w:val="000000"/>
                    </w:rPr>
                    <w:t>DS-K4H258D双门磁力锁</w:t>
                  </w:r>
                </w:p>
                <w:p>
                  <w:pPr>
                    <w:pStyle w:val="null3"/>
                    <w:numPr>
                      <w:ilvl w:val="0"/>
                      <w:numId w:val="1"/>
                    </w:numPr>
                    <w:jc w:val="left"/>
                  </w:pPr>
                  <w:r>
                    <w:rPr>
                      <w:rFonts w:ascii="仿宋_GB2312" w:hAnsi="仿宋_GB2312" w:cs="仿宋_GB2312" w:eastAsia="仿宋_GB2312"/>
                      <w:sz w:val="18"/>
                      <w:color w:val="000000"/>
                    </w:rPr>
                    <w:t>规格：铝型材阳极氧化处理。断电开锁，满足消防要求；供电时点亮绿灯</w:t>
                  </w:r>
                </w:p>
                <w:p>
                  <w:pPr>
                    <w:pStyle w:val="null3"/>
                    <w:jc w:val="left"/>
                  </w:pPr>
                  <w:r>
                    <w:rPr>
                      <w:rFonts w:ascii="仿宋_GB2312" w:hAnsi="仿宋_GB2312" w:cs="仿宋_GB2312" w:eastAsia="仿宋_GB2312"/>
                      <w:sz w:val="18"/>
                      <w:color w:val="000000"/>
                    </w:rPr>
                    <w:t>【工作内容】</w:t>
                  </w:r>
                </w:p>
                <w:p>
                  <w:pPr>
                    <w:pStyle w:val="null3"/>
                    <w:numPr>
                      <w:ilvl w:val="0"/>
                      <w:numId w:val="1"/>
                    </w:numPr>
                    <w:jc w:val="left"/>
                  </w:pPr>
                  <w:r>
                    <w:rPr>
                      <w:rFonts w:ascii="仿宋_GB2312" w:hAnsi="仿宋_GB2312" w:cs="仿宋_GB2312" w:eastAsia="仿宋_GB2312"/>
                      <w:sz w:val="18"/>
                      <w:color w:val="000000"/>
                    </w:rPr>
                    <w:t>安装</w:t>
                  </w:r>
                </w:p>
                <w:p>
                  <w:pPr>
                    <w:pStyle w:val="null3"/>
                    <w:numPr>
                      <w:ilvl w:val="0"/>
                      <w:numId w:val="1"/>
                    </w:numPr>
                    <w:jc w:val="left"/>
                  </w:pPr>
                  <w:r>
                    <w:rPr>
                      <w:rFonts w:ascii="仿宋_GB2312" w:hAnsi="仿宋_GB2312" w:cs="仿宋_GB2312" w:eastAsia="仿宋_GB2312"/>
                      <w:sz w:val="18"/>
                      <w:color w:val="000000"/>
                    </w:rPr>
                    <w:t>接线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磁力锁支架</w:t>
                  </w:r>
                </w:p>
                <w:p>
                  <w:pPr>
                    <w:pStyle w:val="null3"/>
                    <w:jc w:val="left"/>
                  </w:pPr>
                  <w:r>
                    <w:rPr>
                      <w:rFonts w:ascii="仿宋_GB2312" w:hAnsi="仿宋_GB2312" w:cs="仿宋_GB2312" w:eastAsia="仿宋_GB2312"/>
                      <w:sz w:val="18"/>
                      <w:color w:val="000000"/>
                    </w:rPr>
                    <w:t>【项目名称】</w:t>
                  </w:r>
                </w:p>
                <w:p>
                  <w:pPr>
                    <w:pStyle w:val="null3"/>
                    <w:numPr>
                      <w:ilvl w:val="0"/>
                      <w:numId w:val="1"/>
                    </w:numPr>
                    <w:jc w:val="left"/>
                  </w:pPr>
                  <w:r>
                    <w:rPr>
                      <w:rFonts w:ascii="仿宋_GB2312" w:hAnsi="仿宋_GB2312" w:cs="仿宋_GB2312" w:eastAsia="仿宋_GB2312"/>
                      <w:sz w:val="18"/>
                      <w:color w:val="000000"/>
                    </w:rPr>
                    <w:t>名称</w:t>
                  </w:r>
                  <w:r>
                    <w:rPr>
                      <w:rFonts w:ascii="仿宋_GB2312" w:hAnsi="仿宋_GB2312" w:cs="仿宋_GB2312" w:eastAsia="仿宋_GB2312"/>
                      <w:sz w:val="18"/>
                      <w:color w:val="000000"/>
                    </w:rPr>
                    <w:t>DS-K4H258DC-LZ1双</w:t>
                  </w:r>
                </w:p>
                <w:p>
                  <w:pPr>
                    <w:pStyle w:val="null3"/>
                    <w:numPr>
                      <w:ilvl w:val="0"/>
                      <w:numId w:val="1"/>
                    </w:numPr>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L型支架尺寸：长500*宽47*厚（mm)z型支架尺寸：长150*宽50*厚50（mm）开门角度：90°选用材料：高强度铝合金，表面喷砂处理</w:t>
                  </w:r>
                </w:p>
                <w:p>
                  <w:pPr>
                    <w:pStyle w:val="null3"/>
                    <w:jc w:val="left"/>
                  </w:pPr>
                  <w:r>
                    <w:rPr>
                      <w:rFonts w:ascii="仿宋_GB2312" w:hAnsi="仿宋_GB2312" w:cs="仿宋_GB2312" w:eastAsia="仿宋_GB2312"/>
                      <w:sz w:val="18"/>
                      <w:color w:val="000000"/>
                    </w:rPr>
                    <w:t>【工作内容】</w:t>
                  </w:r>
                </w:p>
                <w:p>
                  <w:pPr>
                    <w:pStyle w:val="null3"/>
                    <w:numPr>
                      <w:ilvl w:val="0"/>
                      <w:numId w:val="1"/>
                    </w:numPr>
                    <w:jc w:val="left"/>
                  </w:pPr>
                  <w:r>
                    <w:rPr>
                      <w:rFonts w:ascii="仿宋_GB2312" w:hAnsi="仿宋_GB2312" w:cs="仿宋_GB2312" w:eastAsia="仿宋_GB2312"/>
                      <w:sz w:val="18"/>
                      <w:color w:val="000000"/>
                    </w:rPr>
                    <w:t>安装</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断桥铝合金窗技术要求</w:t>
            </w:r>
            <w:r>
              <w:rPr>
                <w:rFonts w:ascii="仿宋_GB2312" w:hAnsi="仿宋_GB2312" w:cs="仿宋_GB2312" w:eastAsia="仿宋_GB2312"/>
                <w:sz w:val="20"/>
              </w:rPr>
              <w:t>：</w:t>
            </w:r>
            <w:r>
              <w:rPr>
                <w:rFonts w:ascii="仿宋_GB2312" w:hAnsi="仿宋_GB2312" w:cs="仿宋_GB2312" w:eastAsia="仿宋_GB2312"/>
                <w:sz w:val="20"/>
              </w:rPr>
              <w:t>型材材质</w:t>
            </w:r>
            <w:r>
              <w:rPr>
                <w:rFonts w:ascii="仿宋_GB2312" w:hAnsi="仿宋_GB2312" w:cs="仿宋_GB2312" w:eastAsia="仿宋_GB2312"/>
                <w:sz w:val="20"/>
              </w:rPr>
              <w:t>：</w:t>
            </w:r>
            <w:r>
              <w:rPr>
                <w:rFonts w:ascii="仿宋_GB2312" w:hAnsi="仿宋_GB2312" w:cs="仿宋_GB2312" w:eastAsia="仿宋_GB2312"/>
                <w:sz w:val="20"/>
              </w:rPr>
              <w:t>铝合金型材</w:t>
            </w:r>
            <w:r>
              <w:rPr>
                <w:rFonts w:ascii="仿宋_GB2312" w:hAnsi="仿宋_GB2312" w:cs="仿宋_GB2312" w:eastAsia="仿宋_GB2312"/>
                <w:sz w:val="20"/>
              </w:rPr>
              <w:t>，</w:t>
            </w:r>
            <w:r>
              <w:rPr>
                <w:rFonts w:ascii="仿宋_GB2312" w:hAnsi="仿宋_GB2312" w:cs="仿宋_GB2312" w:eastAsia="仿宋_GB2312"/>
                <w:sz w:val="20"/>
              </w:rPr>
              <w:t>采用符合国家标准的断桥隔热铝合金型材，主型材</w:t>
            </w:r>
            <w:r>
              <w:rPr>
                <w:rFonts w:ascii="仿宋_GB2312" w:hAnsi="仿宋_GB2312" w:cs="仿宋_GB2312" w:eastAsia="仿宋_GB2312"/>
                <w:sz w:val="20"/>
              </w:rPr>
              <w:t>≧</w:t>
            </w:r>
            <w:r>
              <w:rPr>
                <w:rFonts w:ascii="仿宋_GB2312" w:hAnsi="仿宋_GB2312" w:cs="仿宋_GB2312" w:eastAsia="仿宋_GB2312"/>
                <w:sz w:val="20"/>
              </w:rPr>
              <w:t>91系列断桥隔音系统金刚一体窗，</w:t>
            </w:r>
            <w:r>
              <w:rPr>
                <w:rFonts w:ascii="仿宋_GB2312" w:hAnsi="仿宋_GB2312" w:cs="仿宋_GB2312" w:eastAsia="仿宋_GB2312"/>
                <w:sz w:val="20"/>
              </w:rPr>
              <w:t>壁厚不小于</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隔热条</w:t>
            </w:r>
            <w:r>
              <w:rPr>
                <w:rFonts w:ascii="仿宋_GB2312" w:hAnsi="仿宋_GB2312" w:cs="仿宋_GB2312" w:eastAsia="仿宋_GB2312"/>
                <w:sz w:val="20"/>
              </w:rPr>
              <w:t>（</w:t>
            </w:r>
            <w:r>
              <w:rPr>
                <w:rFonts w:ascii="仿宋_GB2312" w:hAnsi="仿宋_GB2312" w:cs="仿宋_GB2312" w:eastAsia="仿宋_GB2312"/>
                <w:sz w:val="20"/>
              </w:rPr>
              <w:t>PA66GF25</w:t>
            </w:r>
            <w:r>
              <w:rPr>
                <w:rFonts w:ascii="仿宋_GB2312" w:hAnsi="仿宋_GB2312" w:cs="仿宋_GB2312" w:eastAsia="仿宋_GB2312"/>
                <w:sz w:val="20"/>
              </w:rPr>
              <w:t>）</w:t>
            </w:r>
            <w:r>
              <w:rPr>
                <w:rFonts w:ascii="仿宋_GB2312" w:hAnsi="仿宋_GB2312" w:cs="仿宋_GB2312" w:eastAsia="仿宋_GB2312"/>
                <w:sz w:val="20"/>
              </w:rPr>
              <w:t>性能需满足相关规范要求</w:t>
            </w:r>
            <w:r>
              <w:rPr>
                <w:rFonts w:ascii="仿宋_GB2312" w:hAnsi="仿宋_GB2312" w:cs="仿宋_GB2312" w:eastAsia="仿宋_GB2312"/>
                <w:sz w:val="20"/>
              </w:rPr>
              <w:t>；</w:t>
            </w:r>
            <w:r>
              <w:rPr>
                <w:rFonts w:ascii="仿宋_GB2312" w:hAnsi="仿宋_GB2312" w:cs="仿宋_GB2312" w:eastAsia="仿宋_GB2312"/>
                <w:sz w:val="20"/>
              </w:rPr>
              <w:t>中空钢化玻璃≧</w:t>
            </w:r>
            <w:r>
              <w:rPr>
                <w:rFonts w:ascii="仿宋_GB2312" w:hAnsi="仿宋_GB2312" w:cs="仿宋_GB2312" w:eastAsia="仿宋_GB2312"/>
                <w:sz w:val="20"/>
              </w:rPr>
              <w:t>5mm+1</w:t>
            </w:r>
            <w:r>
              <w:rPr>
                <w:rFonts w:ascii="仿宋_GB2312" w:hAnsi="仿宋_GB2312" w:cs="仿宋_GB2312" w:eastAsia="仿宋_GB2312"/>
                <w:sz w:val="20"/>
              </w:rPr>
              <w:t>8</w:t>
            </w:r>
            <w:r>
              <w:rPr>
                <w:rFonts w:ascii="仿宋_GB2312" w:hAnsi="仿宋_GB2312" w:cs="仿宋_GB2312" w:eastAsia="仿宋_GB2312"/>
                <w:sz w:val="20"/>
              </w:rPr>
              <w:t>A+5mm</w:t>
            </w:r>
            <w:r>
              <w:rPr>
                <w:rFonts w:ascii="仿宋_GB2312" w:hAnsi="仿宋_GB2312" w:cs="仿宋_GB2312" w:eastAsia="仿宋_GB2312"/>
                <w:sz w:val="20"/>
              </w:rPr>
              <w:t>，</w:t>
            </w:r>
            <w:r>
              <w:rPr>
                <w:rFonts w:ascii="仿宋_GB2312" w:hAnsi="仿宋_GB2312" w:cs="仿宋_GB2312" w:eastAsia="仿宋_GB2312"/>
                <w:sz w:val="20"/>
              </w:rPr>
              <w:t>传热系数、遮阳系数等节能性能指标需满足《公共建筑节能设计标准》；密封材料：三元乙丙密封胶条</w:t>
            </w:r>
            <w:r>
              <w:rPr>
                <w:rFonts w:ascii="仿宋_GB2312" w:hAnsi="仿宋_GB2312" w:cs="仿宋_GB2312" w:eastAsia="仿宋_GB2312"/>
                <w:sz w:val="20"/>
              </w:rPr>
              <w:t>；</w:t>
            </w:r>
            <w:r>
              <w:rPr>
                <w:rFonts w:ascii="仿宋_GB2312" w:hAnsi="仿宋_GB2312" w:cs="仿宋_GB2312" w:eastAsia="仿宋_GB2312"/>
                <w:sz w:val="20"/>
              </w:rPr>
              <w:t>表面处理：粉末喷涂，膜厚</w:t>
            </w:r>
            <w:r>
              <w:rPr>
                <w:rFonts w:ascii="仿宋_GB2312" w:hAnsi="仿宋_GB2312" w:cs="仿宋_GB2312" w:eastAsia="仿宋_GB2312"/>
                <w:sz w:val="20"/>
              </w:rPr>
              <w:t>≥40μm</w:t>
            </w:r>
            <w:r>
              <w:rPr>
                <w:rFonts w:ascii="仿宋_GB2312" w:hAnsi="仿宋_GB2312" w:cs="仿宋_GB2312" w:eastAsia="仿宋_GB2312"/>
                <w:sz w:val="20"/>
              </w:rPr>
              <w:t>，</w:t>
            </w:r>
            <w:r>
              <w:rPr>
                <w:rFonts w:ascii="仿宋_GB2312" w:hAnsi="仿宋_GB2312" w:cs="仿宋_GB2312" w:eastAsia="仿宋_GB2312"/>
                <w:sz w:val="20"/>
              </w:rPr>
              <w:t>涂层应均匀、色泽一致，附着力及耐候性符合标准</w:t>
            </w:r>
            <w:r>
              <w:rPr>
                <w:rFonts w:ascii="仿宋_GB2312" w:hAnsi="仿宋_GB2312" w:cs="仿宋_GB2312" w:eastAsia="仿宋_GB2312"/>
                <w:sz w:val="2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符合《建筑装饰装修工程质量验收标准》GB50210-2018合格标准、国家相关法律法规规定的合格标准，以及招标文件的要求。 以上规范、标准如遇调整或最新规范时，以调整后或最新规范内容为准。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1、达到国家现行施工验收规范“合格”标准，符合国家、行业、地方规定以及文件规定的质量和安全标准要求，达到竣工验收合格标准（符合国家现行的法律、法规及相关行业规范要求）。 2、在合同实施过程中国家颁布了新的标准或规范时，乙方应向甲方提交有关新标准、新规范的建议书。对其中的强制性标准、规范，承包人应严格遵守，甲方作为变更处理；对于非强制性的标准、规范，甲方可决定采用或不采用，决定采用时，作为变更处理。 3、产品的质量技术标准按国家法律法规规定的合格标准、招标文件要求的技术标准执行。4、其他详见附表（工程量清单）。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文件中采购单位“渭南市人大办公室”全称为“渭南市人民代表大会常务委员会办公室”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供应商需在项目电子化交易系统中按要求填写《书面声明》、《响应函》完成承诺并进行电子签章。</w:t>
            </w:r>
          </w:p>
        </w:tc>
        <w:tc>
          <w:tcPr>
            <w:tcW w:type="dxa" w:w="1661"/>
          </w:tcPr>
          <w:p>
            <w:pPr>
              <w:pStyle w:val="null3"/>
            </w:pPr>
            <w:r>
              <w:rPr>
                <w:rFonts w:ascii="仿宋_GB2312" w:hAnsi="仿宋_GB2312" w:cs="仿宋_GB2312" w:eastAsia="仿宋_GB2312"/>
              </w:rPr>
              <w:t>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拟派项目负责人应具有建筑工程专业二级及以上注册建造师资格并具有安全生产考核合格 B 证，且未担任其他在建项目，提供无在建工程项目声明；供应商需在项目电子化交易系统中按要求上传相应证明文件并进行电子签章。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无在建工程项目声明.docx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直接参加的，须出具法定代表人身份证，并与营业执照上信息一致。法定代表人授权代表参加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一年内任意一个月的依法缴纳税收的相关凭据（时间以税款所属日期为准、税种须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2024年度经审计的财务会计报告或其磋商前六个月内银行出具的资信证明。（以上两种形式的资料提供任何一种即可）；供应商需在项目电子化交易系统中按要求上传相应证明文件并进行电子签章。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参与采购活动前三年内在经营活动中没有重大违法记录的书面声明</w:t>
            </w:r>
          </w:p>
        </w:tc>
        <w:tc>
          <w:tcPr>
            <w:tcW w:type="dxa" w:w="3322"/>
          </w:tcPr>
          <w:p>
            <w:pPr>
              <w:pStyle w:val="null3"/>
            </w:pPr>
            <w:r>
              <w:rPr>
                <w:rFonts w:ascii="仿宋_GB2312" w:hAnsi="仿宋_GB2312" w:cs="仿宋_GB2312" w:eastAsia="仿宋_GB2312"/>
              </w:rPr>
              <w:t>提供参与采购活动前三年内在经营活动中没有重大违法记录的书面声明；供应商需在项目电子化交易系统中按要求上传相应证明文件并进行电子签章。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非联合体不分包磋商声明</w:t>
            </w:r>
          </w:p>
        </w:tc>
        <w:tc>
          <w:tcPr>
            <w:tcW w:type="dxa" w:w="3322"/>
          </w:tcPr>
          <w:p>
            <w:pPr>
              <w:pStyle w:val="null3"/>
            </w:pPr>
            <w:r>
              <w:rPr>
                <w:rFonts w:ascii="仿宋_GB2312" w:hAnsi="仿宋_GB2312" w:cs="仿宋_GB2312" w:eastAsia="仿宋_GB2312"/>
              </w:rPr>
              <w:t>按要求上传非联合体不分包磋商声明，进行电子签章。</w:t>
            </w:r>
          </w:p>
        </w:tc>
        <w:tc>
          <w:tcPr>
            <w:tcW w:type="dxa" w:w="1661"/>
          </w:tcPr>
          <w:p>
            <w:pPr>
              <w:pStyle w:val="null3"/>
            </w:pPr>
            <w:r>
              <w:rPr>
                <w:rFonts w:ascii="仿宋_GB2312" w:hAnsi="仿宋_GB2312" w:cs="仿宋_GB2312" w:eastAsia="仿宋_GB2312"/>
              </w:rPr>
              <w:t>非联合体不分包声明.docx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报价函 标的清单 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法定代表人证明书.docx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签字、盖章符合招标文件要求，并且与营业执照一致无遗漏。</w:t>
            </w:r>
          </w:p>
        </w:tc>
        <w:tc>
          <w:tcPr>
            <w:tcW w:type="dxa" w:w="1661"/>
          </w:tcPr>
          <w:p>
            <w:pPr>
              <w:pStyle w:val="null3"/>
            </w:pPr>
            <w:r>
              <w:rPr>
                <w:rFonts w:ascii="仿宋_GB2312" w:hAnsi="仿宋_GB2312" w:cs="仿宋_GB2312" w:eastAsia="仿宋_GB2312"/>
              </w:rPr>
              <w:t>报价一览表.docx 技术要求响应表.docx 商务应答表.docx 承诺函.docx 强制优先采购产品承诺函 法定代表人授权书.docx 供应商信用记录书面声明函.docx 标的清单 法定代表人证明书.docx 供应商类似项目业绩一览表 主要人员简历表 监狱企业的证明文件 无在建工程项目声明.docx 已标价工程量清单 中小企业声明函 技术服务合同条款及其他商务要求应答表 供应商应提交的相关资格证明材料 商务要求响应表.docx 供应商无重大违法记录书面声明函.docx 非联合体不分包声明.docx 响应文件封面 项目管理机构组成表 书面声明.docx 残疾人福利性单位声明函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完全理解并接受磋商文件的约束。</w:t>
            </w:r>
          </w:p>
        </w:tc>
        <w:tc>
          <w:tcPr>
            <w:tcW w:type="dxa" w:w="1661"/>
          </w:tcPr>
          <w:p>
            <w:pPr>
              <w:pStyle w:val="null3"/>
            </w:pPr>
            <w:r>
              <w:rPr>
                <w:rFonts w:ascii="仿宋_GB2312" w:hAnsi="仿宋_GB2312" w:cs="仿宋_GB2312" w:eastAsia="仿宋_GB2312"/>
              </w:rPr>
              <w:t>技术要求响应表.docx 技术服务合同条款及其他商务要求应答表 商务要求响应表.docx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报价一览表.docx 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供应商近三年（2022年11月1日至今）具有类似施工项目业绩，每提供一份得0.5分，满分2分。无业绩得0分 评审依据：提供投标人加盖公章的合同协议书或中标通知书复印件，以合同签订时间或中标通知书发出时间为准。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供应商应提供的相关证明材料.docx</w:t>
            </w:r>
          </w:p>
        </w:tc>
      </w:tr>
      <w:tr>
        <w:tc>
          <w:tcPr>
            <w:tcW w:type="dxa" w:w="831"/>
            <w:vMerge/>
          </w:tcPr>
          <w:p/>
        </w:tc>
        <w:tc>
          <w:tcPr>
            <w:tcW w:type="dxa" w:w="1661"/>
          </w:tcPr>
          <w:p>
            <w:pPr>
              <w:pStyle w:val="null3"/>
            </w:pPr>
            <w:r>
              <w:rPr>
                <w:rFonts w:ascii="仿宋_GB2312" w:hAnsi="仿宋_GB2312" w:cs="仿宋_GB2312" w:eastAsia="仿宋_GB2312"/>
              </w:rPr>
              <w:t>其他商务响应</w:t>
            </w:r>
          </w:p>
        </w:tc>
        <w:tc>
          <w:tcPr>
            <w:tcW w:type="dxa" w:w="2492"/>
          </w:tcPr>
          <w:p>
            <w:pPr>
              <w:pStyle w:val="null3"/>
            </w:pPr>
            <w:r>
              <w:rPr>
                <w:rFonts w:ascii="仿宋_GB2312" w:hAnsi="仿宋_GB2312" w:cs="仿宋_GB2312" w:eastAsia="仿宋_GB2312"/>
              </w:rPr>
              <w:t>1、响应文件中对合同主要条款中完工期、结算和付款方式、保修期、质量保证等内容进行响应说明，按其响应细致全面程度计0-2分，无响应说明不计分； 2、根据财务能力、信誉状况，按其响应程度得0-5分。 3、能针对本项目工作提出合理的建议，并针对本项目施工保障措施具有相关承诺，针对性强、可操控性大，磋商小组根据情况自主赋分：承诺得1-2分，合理化建议得1-3分。 4、根据项目采购内容及要求，有全面、细致的售后服务措施，按其响应程度计0-6分。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商务要求响应表.docx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供应商应提供的相关证明材料.docx</w:t>
            </w:r>
          </w:p>
          <w:p>
            <w:pPr>
              <w:pStyle w:val="null3"/>
            </w:pPr>
            <w:r>
              <w:rPr>
                <w:rFonts w:ascii="仿宋_GB2312" w:hAnsi="仿宋_GB2312" w:cs="仿宋_GB2312" w:eastAsia="仿宋_GB2312"/>
              </w:rPr>
              <w:t>售后服务及业绩.docx</w:t>
            </w:r>
          </w:p>
          <w:p>
            <w:pPr>
              <w:pStyle w:val="null3"/>
            </w:pPr>
            <w:r>
              <w:rPr>
                <w:rFonts w:ascii="仿宋_GB2312" w:hAnsi="仿宋_GB2312" w:cs="仿宋_GB2312" w:eastAsia="仿宋_GB2312"/>
              </w:rPr>
              <w:t>施工保障措施及合理化建议.docx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供应商拟派项目经理近两年（2023年11月1日至今）具有类似施工项目业绩，每提供一份得2分，满分4分。 评审依据：提供投标人加盖公章的合同协议书或中标通知书复印件，以合同签订时间或中标通知书发出时间为准（内容须体现项目经理姓名等信息的）。</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施工方案（自行编制）.docx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劳动力安排计划（附所有人员身份证、执业或职业证、劳动合同），0～4分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拟投入人员组成表.docx</w:t>
            </w:r>
          </w:p>
          <w:p>
            <w:pPr>
              <w:pStyle w:val="null3"/>
            </w:pPr>
            <w:r>
              <w:rPr>
                <w:rFonts w:ascii="仿宋_GB2312" w:hAnsi="仿宋_GB2312" w:cs="仿宋_GB2312" w:eastAsia="仿宋_GB2312"/>
              </w:rPr>
              <w:t>主要项目管理人员简历表.docx</w:t>
            </w:r>
          </w:p>
        </w:tc>
      </w:tr>
      <w:tr>
        <w:tc>
          <w:tcPr>
            <w:tcW w:type="dxa" w:w="831"/>
            <w:vMerge/>
          </w:tcPr>
          <w:p/>
        </w:tc>
        <w:tc>
          <w:tcPr>
            <w:tcW w:type="dxa" w:w="1661"/>
          </w:tcPr>
          <w:p>
            <w:pPr>
              <w:pStyle w:val="null3"/>
            </w:pPr>
            <w:r>
              <w:rPr>
                <w:rFonts w:ascii="仿宋_GB2312" w:hAnsi="仿宋_GB2312" w:cs="仿宋_GB2312" w:eastAsia="仿宋_GB2312"/>
              </w:rPr>
              <w:t>施工材料投入计划和机械设备配备计划</w:t>
            </w:r>
          </w:p>
        </w:tc>
        <w:tc>
          <w:tcPr>
            <w:tcW w:type="dxa" w:w="2492"/>
          </w:tcPr>
          <w:p>
            <w:pPr>
              <w:pStyle w:val="null3"/>
            </w:pPr>
            <w:r>
              <w:rPr>
                <w:rFonts w:ascii="仿宋_GB2312" w:hAnsi="仿宋_GB2312" w:cs="仿宋_GB2312" w:eastAsia="仿宋_GB2312"/>
              </w:rPr>
              <w:t>施工材料投入计划和机械设备配备计划，0～4分；新技术、新产品、新工艺、新材料应用，0-3分。技术参数中标“▲”号参数为重要参数，负偏离一项扣1.5分；非“▲”号参数，负偏离一项扣0.5分，扣完为止。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本项目中新技术、新产品、新工艺、新材料应用情况.docx</w:t>
            </w:r>
          </w:p>
          <w:p>
            <w:pPr>
              <w:pStyle w:val="null3"/>
            </w:pPr>
            <w:r>
              <w:rPr>
                <w:rFonts w:ascii="仿宋_GB2312" w:hAnsi="仿宋_GB2312" w:cs="仿宋_GB2312" w:eastAsia="仿宋_GB2312"/>
              </w:rPr>
              <w:t>拟投入本工程的主要材料表.docx</w:t>
            </w:r>
          </w:p>
          <w:p>
            <w:pPr>
              <w:pStyle w:val="null3"/>
            </w:pPr>
            <w:r>
              <w:rPr>
                <w:rFonts w:ascii="仿宋_GB2312" w:hAnsi="仿宋_GB2312" w:cs="仿宋_GB2312" w:eastAsia="仿宋_GB2312"/>
              </w:rPr>
              <w:t>拟投入本工程的主要施工设备表.docx</w:t>
            </w:r>
          </w:p>
          <w:p>
            <w:pPr>
              <w:pStyle w:val="null3"/>
            </w:pPr>
            <w:r>
              <w:rPr>
                <w:rFonts w:ascii="仿宋_GB2312" w:hAnsi="仿宋_GB2312" w:cs="仿宋_GB2312" w:eastAsia="仿宋_GB2312"/>
              </w:rPr>
              <w:t>技术要求响应表.docx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确保工程顺利实施的各类措施</w:t>
            </w:r>
          </w:p>
        </w:tc>
        <w:tc>
          <w:tcPr>
            <w:tcW w:type="dxa" w:w="2492"/>
          </w:tcPr>
          <w:p>
            <w:pPr>
              <w:pStyle w:val="null3"/>
            </w:pPr>
            <w:r>
              <w:rPr>
                <w:rFonts w:ascii="仿宋_GB2312" w:hAnsi="仿宋_GB2312" w:cs="仿宋_GB2312" w:eastAsia="仿宋_GB2312"/>
              </w:rPr>
              <w:t>确保安全生产的技术组织措施，0～4分；确保工程质量的技术组织措施，0-4分；确保工期的技术组织措施，0-4分；确保文明施工及环境保护措施，0-4分。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文明施工及环境保护措施（自行编制）.docx</w:t>
            </w:r>
          </w:p>
          <w:p>
            <w:pPr>
              <w:pStyle w:val="null3"/>
            </w:pPr>
            <w:r>
              <w:rPr>
                <w:rFonts w:ascii="仿宋_GB2312" w:hAnsi="仿宋_GB2312" w:cs="仿宋_GB2312" w:eastAsia="仿宋_GB2312"/>
              </w:rPr>
              <w:t>安全施工组织措施（自行编制）.docx</w:t>
            </w:r>
          </w:p>
          <w:p>
            <w:pPr>
              <w:pStyle w:val="null3"/>
            </w:pPr>
            <w:r>
              <w:rPr>
                <w:rFonts w:ascii="仿宋_GB2312" w:hAnsi="仿宋_GB2312" w:cs="仿宋_GB2312" w:eastAsia="仿宋_GB2312"/>
              </w:rPr>
              <w:t>确保工程质量的技术组织措施（自行编制）.docx</w:t>
            </w:r>
          </w:p>
          <w:p>
            <w:pPr>
              <w:pStyle w:val="null3"/>
            </w:pPr>
            <w:r>
              <w:rPr>
                <w:rFonts w:ascii="仿宋_GB2312" w:hAnsi="仿宋_GB2312" w:cs="仿宋_GB2312" w:eastAsia="仿宋_GB2312"/>
              </w:rPr>
              <w:t>确保工期的技术组织措施（自行编制）.docx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施工进度表或施工网络图以及实施现场平面布置图</w:t>
            </w:r>
          </w:p>
        </w:tc>
        <w:tc>
          <w:tcPr>
            <w:tcW w:type="dxa" w:w="2492"/>
          </w:tcPr>
          <w:p>
            <w:pPr>
              <w:pStyle w:val="null3"/>
            </w:pPr>
            <w:r>
              <w:rPr>
                <w:rFonts w:ascii="仿宋_GB2312" w:hAnsi="仿宋_GB2312" w:cs="仿宋_GB2312" w:eastAsia="仿宋_GB2312"/>
              </w:rPr>
              <w:t>施工进度表或施工网络图，0～4分；实施现场平面布置图，0-1分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实施现场平面布置图.docx</w:t>
            </w:r>
          </w:p>
          <w:p>
            <w:pPr>
              <w:pStyle w:val="null3"/>
            </w:pPr>
            <w:r>
              <w:rPr>
                <w:rFonts w:ascii="仿宋_GB2312" w:hAnsi="仿宋_GB2312" w:cs="仿宋_GB2312" w:eastAsia="仿宋_GB2312"/>
              </w:rPr>
              <w:t>施工网络图.docx</w:t>
            </w:r>
          </w:p>
          <w:p>
            <w:pPr>
              <w:pStyle w:val="null3"/>
            </w:pPr>
            <w:r>
              <w:rPr>
                <w:rFonts w:ascii="仿宋_GB2312" w:hAnsi="仿宋_GB2312" w:cs="仿宋_GB2312" w:eastAsia="仿宋_GB2312"/>
              </w:rPr>
              <w:t>施工进度表.docx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满足磋商文件要求且最终磋商报价最低的为基准价，其价格分为满分。其他磋商供应商的价格分统一按照下列公式计算：最终磋商报价得分=（基准价/最终磋商报价）×价格权值40%×100。 备注：1、磋商小组认为供应商的最终报价明显低于其他通过符合性审查供应商的报价，有可能影响服务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详见附件：无在建工程项目声明.docx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详见附件：供应商应提供的相关证明材料.docx</w:t>
      </w:r>
    </w:p>
    <w:p>
      <w:pPr>
        <w:pStyle w:val="null3"/>
        <w:ind w:firstLine="960"/>
      </w:pPr>
      <w:r>
        <w:rPr>
          <w:rFonts w:ascii="仿宋_GB2312" w:hAnsi="仿宋_GB2312" w:cs="仿宋_GB2312" w:eastAsia="仿宋_GB2312"/>
        </w:rPr>
        <w:t>详见附件：售后服务及业绩.docx</w:t>
      </w:r>
    </w:p>
    <w:p>
      <w:pPr>
        <w:pStyle w:val="null3"/>
        <w:ind w:firstLine="960"/>
      </w:pPr>
      <w:r>
        <w:rPr>
          <w:rFonts w:ascii="仿宋_GB2312" w:hAnsi="仿宋_GB2312" w:cs="仿宋_GB2312" w:eastAsia="仿宋_GB2312"/>
        </w:rPr>
        <w:t>详见附件：施工保障措施及合理化建议.docx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详见附件：施工方案（自行编制）.docx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详见附件：拟投入人员组成表.docx</w:t>
      </w:r>
    </w:p>
    <w:p>
      <w:pPr>
        <w:pStyle w:val="null3"/>
        <w:ind w:firstLine="960"/>
      </w:pPr>
      <w:r>
        <w:rPr>
          <w:rFonts w:ascii="仿宋_GB2312" w:hAnsi="仿宋_GB2312" w:cs="仿宋_GB2312" w:eastAsia="仿宋_GB2312"/>
        </w:rPr>
        <w:t>详见附件：主要项目管理人员简历表.docx</w:t>
      </w:r>
    </w:p>
    <w:p>
      <w:pPr>
        <w:pStyle w:val="null3"/>
        <w:ind w:firstLine="960"/>
      </w:pPr>
      <w:r>
        <w:rPr>
          <w:rFonts w:ascii="仿宋_GB2312" w:hAnsi="仿宋_GB2312" w:cs="仿宋_GB2312" w:eastAsia="仿宋_GB2312"/>
        </w:rPr>
        <w:t>详见附件：本项目中新技术、新产品、新工艺、新材料应用情况.docx</w:t>
      </w:r>
    </w:p>
    <w:p>
      <w:pPr>
        <w:pStyle w:val="null3"/>
        <w:ind w:firstLine="960"/>
      </w:pPr>
      <w:r>
        <w:rPr>
          <w:rFonts w:ascii="仿宋_GB2312" w:hAnsi="仿宋_GB2312" w:cs="仿宋_GB2312" w:eastAsia="仿宋_GB2312"/>
        </w:rPr>
        <w:t>详见附件：拟投入本工程的主要材料表.docx</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详见附件：文明施工及环境保护措施（自行编制）.docx</w:t>
      </w:r>
    </w:p>
    <w:p>
      <w:pPr>
        <w:pStyle w:val="null3"/>
        <w:ind w:firstLine="960"/>
      </w:pPr>
      <w:r>
        <w:rPr>
          <w:rFonts w:ascii="仿宋_GB2312" w:hAnsi="仿宋_GB2312" w:cs="仿宋_GB2312" w:eastAsia="仿宋_GB2312"/>
        </w:rPr>
        <w:t>详见附件：安全施工组织措施（自行编制）.docx</w:t>
      </w:r>
    </w:p>
    <w:p>
      <w:pPr>
        <w:pStyle w:val="null3"/>
        <w:ind w:firstLine="960"/>
      </w:pPr>
      <w:r>
        <w:rPr>
          <w:rFonts w:ascii="仿宋_GB2312" w:hAnsi="仿宋_GB2312" w:cs="仿宋_GB2312" w:eastAsia="仿宋_GB2312"/>
        </w:rPr>
        <w:t>详见附件：确保工程质量的技术组织措施（自行编制）.docx</w:t>
      </w:r>
    </w:p>
    <w:p>
      <w:pPr>
        <w:pStyle w:val="null3"/>
        <w:ind w:firstLine="960"/>
      </w:pPr>
      <w:r>
        <w:rPr>
          <w:rFonts w:ascii="仿宋_GB2312" w:hAnsi="仿宋_GB2312" w:cs="仿宋_GB2312" w:eastAsia="仿宋_GB2312"/>
        </w:rPr>
        <w:t>详见附件：确保工期的技术组织措施（自行编制）.docx</w:t>
      </w:r>
    </w:p>
    <w:p>
      <w:pPr>
        <w:pStyle w:val="null3"/>
        <w:ind w:firstLine="960"/>
      </w:pPr>
      <w:r>
        <w:rPr>
          <w:rFonts w:ascii="仿宋_GB2312" w:hAnsi="仿宋_GB2312" w:cs="仿宋_GB2312" w:eastAsia="仿宋_GB2312"/>
        </w:rPr>
        <w:t>详见附件：实施现场平面布置图.docx</w:t>
      </w:r>
    </w:p>
    <w:p>
      <w:pPr>
        <w:pStyle w:val="null3"/>
        <w:ind w:firstLine="960"/>
      </w:pPr>
      <w:r>
        <w:rPr>
          <w:rFonts w:ascii="仿宋_GB2312" w:hAnsi="仿宋_GB2312" w:cs="仿宋_GB2312" w:eastAsia="仿宋_GB2312"/>
        </w:rPr>
        <w:t>详见附件：施工网络图.docx</w:t>
      </w:r>
    </w:p>
    <w:p>
      <w:pPr>
        <w:pStyle w:val="null3"/>
        <w:ind w:firstLine="960"/>
      </w:pPr>
      <w:r>
        <w:rPr>
          <w:rFonts w:ascii="仿宋_GB2312" w:hAnsi="仿宋_GB2312" w:cs="仿宋_GB2312" w:eastAsia="仿宋_GB2312"/>
        </w:rPr>
        <w:t>详见附件：施工进度表.docx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详见附件：人大机关办公楼门窗更换项目合同草案.docx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