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DF664">
      <w:pPr>
        <w:keepNext w:val="0"/>
        <w:keepLines w:val="0"/>
        <w:pageBreakBefore w:val="0"/>
        <w:kinsoku/>
        <w:wordWrap/>
        <w:overflowPunct/>
        <w:topLinePunct w:val="0"/>
        <w:autoSpaceDE/>
        <w:autoSpaceDN/>
        <w:bidi w:val="0"/>
        <w:adjustRightInd/>
        <w:snapToGrid/>
        <w:spacing w:line="560" w:lineRule="exact"/>
        <w:jc w:val="center"/>
        <w:rPr>
          <w:rFonts w:hint="eastAsia" w:ascii="宋体" w:hAnsi="宋体" w:eastAsia="宋体" w:cs="宋体"/>
          <w:color w:val="000000"/>
          <w:sz w:val="40"/>
          <w:szCs w:val="40"/>
          <w:lang w:val="en-US" w:eastAsia="zh-CN"/>
        </w:rPr>
      </w:pPr>
      <w:bookmarkStart w:id="0" w:name="_GoBack"/>
      <w:bookmarkEnd w:id="0"/>
      <w:r>
        <w:rPr>
          <w:rFonts w:hint="eastAsia" w:ascii="宋体" w:hAnsi="宋体" w:eastAsia="宋体" w:cs="宋体"/>
          <w:color w:val="000000"/>
          <w:sz w:val="40"/>
          <w:szCs w:val="40"/>
          <w:lang w:val="en-US" w:eastAsia="zh-CN"/>
        </w:rPr>
        <w:t>机关办公楼门窗更换项目合同</w:t>
      </w:r>
    </w:p>
    <w:p w14:paraId="5759573D">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8"/>
          <w:szCs w:val="28"/>
          <w:lang w:val="en-US" w:eastAsia="zh-CN"/>
        </w:rPr>
      </w:pPr>
    </w:p>
    <w:p w14:paraId="200ACB42">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甲方（发包方）：渭南市人大常委会办公室</w:t>
      </w:r>
      <w:r>
        <w:rPr>
          <w:rFonts w:hint="eastAsia" w:ascii="宋体" w:hAnsi="宋体" w:eastAsia="宋体" w:cs="宋体"/>
          <w:color w:val="000000"/>
          <w:sz w:val="28"/>
          <w:szCs w:val="28"/>
          <w:lang w:val="en-US" w:eastAsia="zh-CN"/>
        </w:rPr>
        <w:br w:type="textWrapping"/>
      </w:r>
      <w:r>
        <w:rPr>
          <w:rFonts w:hint="eastAsia" w:ascii="宋体" w:hAnsi="宋体" w:eastAsia="宋体" w:cs="宋体"/>
          <w:color w:val="000000"/>
          <w:sz w:val="28"/>
          <w:szCs w:val="28"/>
          <w:lang w:val="en-US" w:eastAsia="zh-CN"/>
        </w:rPr>
        <w:t>乙方（承包方）：</w:t>
      </w:r>
    </w:p>
    <w:p w14:paraId="3841A062">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8"/>
          <w:szCs w:val="28"/>
          <w:lang w:val="en-US" w:eastAsia="zh-CN"/>
        </w:rPr>
      </w:pPr>
    </w:p>
    <w:p w14:paraId="53D77050">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根据《中华人民共和国民法典》、《中华人民共和国建筑法》等相关法律法规的规定，甲乙双方在平等、自愿、公平、诚实信用的基础上，就甲方机关办公楼断桥门窗更换项目事宜，经协商一致，签订本合同。</w:t>
      </w:r>
    </w:p>
    <w:p w14:paraId="03FA775F">
      <w:pPr>
        <w:keepNext w:val="0"/>
        <w:keepLines w:val="0"/>
        <w:pageBreakBefore w:val="0"/>
        <w:kinsoku/>
        <w:wordWrap/>
        <w:overflowPunct/>
        <w:topLinePunct w:val="0"/>
        <w:autoSpaceDE/>
        <w:autoSpaceDN/>
        <w:bidi w:val="0"/>
        <w:adjustRightInd/>
        <w:snapToGrid/>
        <w:spacing w:line="560" w:lineRule="exact"/>
        <w:ind w:left="559" w:leftChars="266" w:firstLine="0" w:firstLineChars="0"/>
        <w:jc w:val="left"/>
        <w:rPr>
          <w:rFonts w:hint="eastAsia" w:ascii="宋体" w:hAnsi="宋体" w:eastAsia="宋体" w:cs="宋体"/>
          <w:color w:val="000000"/>
          <w:sz w:val="28"/>
          <w:szCs w:val="28"/>
          <w:lang w:val="en-US" w:eastAsia="zh-CN"/>
        </w:rPr>
      </w:pPr>
      <w:r>
        <w:rPr>
          <w:rFonts w:hint="eastAsia" w:ascii="宋体" w:hAnsi="宋体" w:eastAsia="宋体" w:cs="宋体"/>
          <w:b/>
          <w:bCs/>
          <w:color w:val="000000"/>
          <w:sz w:val="28"/>
          <w:szCs w:val="28"/>
          <w:lang w:val="en-US" w:eastAsia="zh-CN"/>
        </w:rPr>
        <w:t>一、工程概况</w:t>
      </w:r>
      <w:r>
        <w:rPr>
          <w:rFonts w:hint="eastAsia" w:ascii="宋体" w:hAnsi="宋体" w:eastAsia="宋体" w:cs="宋体"/>
          <w:color w:val="000000"/>
          <w:sz w:val="28"/>
          <w:szCs w:val="28"/>
          <w:lang w:val="en-US" w:eastAsia="zh-CN"/>
        </w:rPr>
        <w:br w:type="textWrapping"/>
      </w:r>
      <w:r>
        <w:rPr>
          <w:rFonts w:hint="eastAsia" w:ascii="宋体" w:hAnsi="宋体" w:eastAsia="宋体" w:cs="宋体"/>
          <w:color w:val="000000"/>
          <w:sz w:val="28"/>
          <w:szCs w:val="28"/>
          <w:lang w:val="en-US" w:eastAsia="zh-CN"/>
        </w:rPr>
        <w:t>1.工程名称：机关办公楼门窗更换项目</w:t>
      </w:r>
      <w:r>
        <w:rPr>
          <w:rFonts w:hint="eastAsia" w:ascii="宋体" w:hAnsi="宋体" w:eastAsia="宋体" w:cs="宋体"/>
          <w:color w:val="000000"/>
          <w:sz w:val="28"/>
          <w:szCs w:val="28"/>
          <w:lang w:val="en-US" w:eastAsia="zh-CN"/>
        </w:rPr>
        <w:br w:type="textWrapping"/>
      </w:r>
      <w:r>
        <w:rPr>
          <w:rFonts w:hint="eastAsia" w:ascii="宋体" w:hAnsi="宋体" w:eastAsia="宋体" w:cs="宋体"/>
          <w:color w:val="000000"/>
          <w:sz w:val="28"/>
          <w:szCs w:val="28"/>
          <w:lang w:val="en-US" w:eastAsia="zh-CN"/>
        </w:rPr>
        <w:t>2.工程地点：陕西省渭南市东风大街中段10号</w:t>
      </w:r>
    </w:p>
    <w:p w14:paraId="2200EBB6">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工程内容：断桥门窗、电动感应门、门禁系统等的供应、安装、调试及原有设施拆除、洞口处理、成品保护；配套工程包括但不限于空调设备移位（23台/套）、内外墙装饰面层复原等相关工作，具体详见本合同附件及工程量清单(结算面积按实际加工尺寸及实际数量据实计算)。</w:t>
      </w:r>
    </w:p>
    <w:p w14:paraId="5BBD1855">
      <w:pPr>
        <w:keepNext w:val="0"/>
        <w:keepLines w:val="0"/>
        <w:pageBreakBefore w:val="0"/>
        <w:kinsoku/>
        <w:wordWrap/>
        <w:overflowPunct/>
        <w:topLinePunct w:val="0"/>
        <w:autoSpaceDE/>
        <w:autoSpaceDN/>
        <w:bidi w:val="0"/>
        <w:adjustRightInd/>
        <w:snapToGrid/>
        <w:spacing w:line="560" w:lineRule="exact"/>
        <w:ind w:left="559" w:leftChars="266" w:firstLine="0" w:firstLineChars="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4.工程承包方式：包工包料。</w:t>
      </w:r>
      <w:r>
        <w:rPr>
          <w:rFonts w:hint="eastAsia" w:ascii="宋体" w:hAnsi="宋体" w:eastAsia="宋体" w:cs="宋体"/>
          <w:color w:val="000000"/>
          <w:sz w:val="24"/>
          <w:lang w:val="en-US" w:eastAsia="zh-CN"/>
        </w:rPr>
        <w:br w:type="textWrapping"/>
      </w:r>
      <w:r>
        <w:rPr>
          <w:rFonts w:hint="eastAsia" w:ascii="宋体" w:hAnsi="宋体" w:eastAsia="宋体" w:cs="宋体"/>
          <w:color w:val="000000"/>
          <w:sz w:val="28"/>
          <w:szCs w:val="28"/>
          <w:lang w:val="en-US" w:eastAsia="zh-CN"/>
        </w:rPr>
        <w:t>5.技术要求与质量标准：</w:t>
      </w:r>
      <w:r>
        <w:rPr>
          <w:rFonts w:hint="eastAsia" w:ascii="宋体" w:hAnsi="宋体" w:eastAsia="宋体" w:cs="宋体"/>
          <w:color w:val="000000"/>
          <w:sz w:val="28"/>
          <w:szCs w:val="28"/>
          <w:lang w:val="en-US" w:eastAsia="zh-CN"/>
        </w:rPr>
        <w:br w:type="textWrapping"/>
      </w:r>
      <w:r>
        <w:rPr>
          <w:rFonts w:hint="eastAsia" w:ascii="宋体" w:hAnsi="宋体" w:eastAsia="宋体" w:cs="宋体"/>
          <w:color w:val="000000"/>
          <w:sz w:val="28"/>
          <w:szCs w:val="28"/>
          <w:lang w:val="en-US" w:eastAsia="zh-Hans"/>
        </w:rPr>
        <w:t>断桥铝合金窗技术要求</w:t>
      </w:r>
      <w:r>
        <w:rPr>
          <w:rFonts w:hint="eastAsia" w:ascii="宋体" w:hAnsi="宋体" w:eastAsia="宋体" w:cs="宋体"/>
          <w:color w:val="000000"/>
          <w:sz w:val="28"/>
          <w:szCs w:val="28"/>
          <w:lang w:val="en-US" w:eastAsia="zh-CN"/>
        </w:rPr>
        <w:t>：</w:t>
      </w:r>
    </w:p>
    <w:p w14:paraId="0B7D5951">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Hans"/>
        </w:rPr>
        <w:t>型材材质</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合金型材</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采用符合国家标准的断桥隔热铝合金型材，主型材</w:t>
      </w:r>
      <w:r>
        <w:rPr>
          <w:rFonts w:hint="default" w:ascii="宋体" w:hAnsi="宋体" w:eastAsia="宋体" w:cs="宋体"/>
          <w:color w:val="000000"/>
          <w:sz w:val="28"/>
          <w:szCs w:val="28"/>
          <w:lang w:val="en-US" w:eastAsia="zh-Hans"/>
        </w:rPr>
        <w:t>≧</w:t>
      </w:r>
      <w:r>
        <w:rPr>
          <w:rFonts w:hint="eastAsia" w:ascii="宋体" w:hAnsi="宋体" w:eastAsia="宋体" w:cs="宋体"/>
          <w:color w:val="000000"/>
          <w:sz w:val="28"/>
          <w:szCs w:val="28"/>
          <w:lang w:val="en-US" w:eastAsia="zh-CN"/>
        </w:rPr>
        <w:t>91系列断桥隔音系统金刚一体窗，</w:t>
      </w:r>
      <w:r>
        <w:rPr>
          <w:rFonts w:hint="eastAsia" w:ascii="宋体" w:hAnsi="宋体" w:eastAsia="宋体" w:cs="宋体"/>
          <w:color w:val="000000"/>
          <w:sz w:val="28"/>
          <w:szCs w:val="28"/>
          <w:lang w:val="en-US" w:eastAsia="zh-Hans"/>
        </w:rPr>
        <w:t>壁厚</w:t>
      </w:r>
      <w:r>
        <w:rPr>
          <w:rFonts w:hint="default" w:ascii="宋体" w:hAnsi="宋体" w:eastAsia="宋体" w:cs="宋体"/>
          <w:color w:val="000000"/>
          <w:sz w:val="28"/>
          <w:szCs w:val="28"/>
          <w:lang w:val="en-US" w:eastAsia="zh-Hans"/>
        </w:rPr>
        <w:t>≧</w:t>
      </w:r>
      <w:r>
        <w:rPr>
          <w:rFonts w:hint="eastAsia" w:ascii="宋体" w:hAnsi="宋体" w:eastAsia="宋体" w:cs="宋体"/>
          <w:color w:val="000000"/>
          <w:sz w:val="28"/>
          <w:szCs w:val="28"/>
          <w:lang w:val="en-US" w:eastAsia="zh-Hans"/>
        </w:rPr>
        <w:t>1.</w:t>
      </w:r>
      <w:r>
        <w:rPr>
          <w:rFonts w:hint="eastAsia" w:ascii="宋体" w:hAnsi="宋体" w:eastAsia="宋体" w:cs="宋体"/>
          <w:color w:val="000000"/>
          <w:sz w:val="28"/>
          <w:szCs w:val="28"/>
          <w:lang w:val="en-US" w:eastAsia="zh-CN"/>
        </w:rPr>
        <w:t>8</w:t>
      </w:r>
      <w:r>
        <w:rPr>
          <w:rFonts w:hint="eastAsia" w:ascii="宋体" w:hAnsi="宋体" w:eastAsia="宋体" w:cs="宋体"/>
          <w:color w:val="000000"/>
          <w:sz w:val="28"/>
          <w:szCs w:val="28"/>
          <w:lang w:val="en-US" w:eastAsia="zh-Hans"/>
        </w:rPr>
        <w:t>mm</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中空钢化玻璃</w:t>
      </w:r>
      <w:r>
        <w:rPr>
          <w:rFonts w:hint="default" w:ascii="宋体" w:hAnsi="宋体" w:eastAsia="宋体" w:cs="宋体"/>
          <w:color w:val="000000"/>
          <w:sz w:val="28"/>
          <w:szCs w:val="28"/>
          <w:lang w:val="en-US" w:eastAsia="zh-Hans"/>
        </w:rPr>
        <w:t>≧</w:t>
      </w:r>
      <w:r>
        <w:rPr>
          <w:rFonts w:hint="eastAsia" w:ascii="宋体" w:hAnsi="宋体" w:eastAsia="宋体" w:cs="宋体"/>
          <w:color w:val="000000"/>
          <w:sz w:val="28"/>
          <w:szCs w:val="28"/>
          <w:lang w:val="en-US" w:eastAsia="zh-Hans"/>
        </w:rPr>
        <w:t>5mm+1</w:t>
      </w:r>
      <w:r>
        <w:rPr>
          <w:rFonts w:hint="eastAsia" w:ascii="宋体" w:hAnsi="宋体" w:eastAsia="宋体" w:cs="宋体"/>
          <w:color w:val="000000"/>
          <w:sz w:val="28"/>
          <w:szCs w:val="28"/>
          <w:lang w:val="en-US" w:eastAsia="zh-CN"/>
        </w:rPr>
        <w:t>8</w:t>
      </w:r>
      <w:r>
        <w:rPr>
          <w:rFonts w:hint="eastAsia" w:ascii="宋体" w:hAnsi="宋体" w:eastAsia="宋体" w:cs="宋体"/>
          <w:color w:val="000000"/>
          <w:sz w:val="28"/>
          <w:szCs w:val="28"/>
          <w:lang w:val="en-US" w:eastAsia="zh-Hans"/>
        </w:rPr>
        <w:t>A+5mm</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传热系数、遮阳系数等节能性能指标需满足《公共建筑节能设计标准》</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表面处理：粉末喷涂，膜厚≥40μm</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涂层应均匀、色泽一致，附着力及耐候性符合标准</w:t>
      </w:r>
      <w:r>
        <w:rPr>
          <w:rFonts w:hint="eastAsia" w:ascii="宋体" w:hAnsi="宋体" w:eastAsia="宋体" w:cs="宋体"/>
          <w:color w:val="000000"/>
          <w:sz w:val="28"/>
          <w:szCs w:val="28"/>
          <w:lang w:val="en-US" w:eastAsia="zh-CN"/>
        </w:rPr>
        <w:t>；型材颜色：外灰内白双拼色或双灰（以双方封样色号为准）；</w:t>
      </w:r>
      <w:r>
        <w:rPr>
          <w:rFonts w:hint="eastAsia" w:ascii="宋体" w:hAnsi="宋体" w:eastAsia="宋体" w:cs="宋体"/>
          <w:color w:val="000000"/>
          <w:sz w:val="28"/>
          <w:szCs w:val="28"/>
          <w:lang w:val="en-US" w:eastAsia="zh-Hans"/>
        </w:rPr>
        <w:t>隔热条</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PA66GF25</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性能需满足相关规范要求</w:t>
      </w:r>
      <w:r>
        <w:rPr>
          <w:rFonts w:hint="eastAsia" w:ascii="宋体" w:hAnsi="宋体" w:eastAsia="宋体" w:cs="宋体"/>
          <w:color w:val="000000"/>
          <w:sz w:val="28"/>
          <w:szCs w:val="28"/>
          <w:lang w:val="en-US" w:eastAsia="zh-CN"/>
        </w:rPr>
        <w:t>。</w:t>
      </w:r>
    </w:p>
    <w:p w14:paraId="7250C724">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Hans"/>
        </w:rPr>
        <w:t>功能门技术要求：</w:t>
      </w:r>
    </w:p>
    <w:p w14:paraId="7EDE5EA0">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Hans"/>
        </w:rPr>
        <w:t>材质根据使用部位确定（钢质、</w:t>
      </w:r>
      <w:r>
        <w:rPr>
          <w:rFonts w:hint="eastAsia" w:ascii="宋体" w:hAnsi="宋体" w:eastAsia="宋体" w:cs="宋体"/>
          <w:color w:val="000000"/>
          <w:sz w:val="28"/>
          <w:szCs w:val="28"/>
          <w:lang w:val="en-US" w:eastAsia="zh-CN"/>
        </w:rPr>
        <w:t>不锈钢、铝型材</w:t>
      </w:r>
      <w:r>
        <w:rPr>
          <w:rFonts w:hint="eastAsia" w:ascii="宋体" w:hAnsi="宋体" w:eastAsia="宋体" w:cs="宋体"/>
          <w:color w:val="000000"/>
          <w:sz w:val="28"/>
          <w:szCs w:val="28"/>
          <w:lang w:val="en-US" w:eastAsia="zh-Hans"/>
        </w:rPr>
        <w:t>等）</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密封性能：达到相应国家标准要求</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铝合金地弹簧平开门：运行平稳，启闭力适度，具备良好的安全性和耐久性</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电动感应门：灵敏可靠，具备安全防夹功能，运行噪音符合环保要求</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门禁系统（含双向人脸识别门禁门、智能密码门禁门</w:t>
      </w:r>
      <w:r>
        <w:rPr>
          <w:rFonts w:hint="eastAsia" w:ascii="宋体" w:hAnsi="宋体" w:eastAsia="宋体" w:cs="宋体"/>
          <w:color w:val="000000"/>
          <w:sz w:val="28"/>
          <w:szCs w:val="28"/>
          <w:lang w:val="en-US" w:eastAsia="zh-CN"/>
        </w:rPr>
        <w:t>、机械锁</w:t>
      </w:r>
      <w:r>
        <w:rPr>
          <w:rFonts w:hint="eastAsia" w:ascii="宋体" w:hAnsi="宋体" w:eastAsia="宋体" w:cs="宋体"/>
          <w:color w:val="000000"/>
          <w:sz w:val="28"/>
          <w:szCs w:val="28"/>
          <w:lang w:val="en-US" w:eastAsia="zh-Hans"/>
        </w:rPr>
        <w:t>）：性能稳定，识别准确、迅速，功能完备（如记录查询、权限管理、报警联动等），符合安防产品相关标准。</w:t>
      </w:r>
    </w:p>
    <w:p w14:paraId="1A33D392">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Hans"/>
        </w:rPr>
        <w:t>配套工程要求：</w:t>
      </w:r>
    </w:p>
    <w:p w14:paraId="3EDC465C">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Hans"/>
        </w:rPr>
        <w:t>拆除工程：保护性拆除，避免对建筑结构造成损伤</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洞口修复：采用合格材料，牢固、平整</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符合建筑规范要求</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装饰面层复原：内外墙、地面等因施工破坏的装饰面层须</w:t>
      </w:r>
      <w:r>
        <w:rPr>
          <w:rFonts w:hint="eastAsia" w:ascii="宋体" w:hAnsi="宋体" w:eastAsia="宋体" w:cs="宋体"/>
          <w:color w:val="000000"/>
          <w:sz w:val="28"/>
          <w:szCs w:val="28"/>
          <w:lang w:val="en-US" w:eastAsia="zh-CN"/>
        </w:rPr>
        <w:t>复原后的装饰面层应与原有部分协调一致，其材质、色泽及工艺水平不得低于原标准。</w:t>
      </w:r>
    </w:p>
    <w:p w14:paraId="300A4D56">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Hans"/>
        </w:rPr>
        <w:t>本合同报价范围内的材料在合同签订后，非经双方书面同意，任何一方不得要求更改、替换。质量标准：符合国家、行业现行相关质量检验评定标准及技术规范的合格等级。</w:t>
      </w:r>
    </w:p>
    <w:p w14:paraId="024D1715">
      <w:pPr>
        <w:keepNext w:val="0"/>
        <w:keepLines w:val="0"/>
        <w:pageBreakBefore w:val="0"/>
        <w:kinsoku/>
        <w:wordWrap/>
        <w:overflowPunct/>
        <w:topLinePunct w:val="0"/>
        <w:autoSpaceDE/>
        <w:autoSpaceDN/>
        <w:bidi w:val="0"/>
        <w:adjustRightInd/>
        <w:snapToGrid/>
        <w:spacing w:line="560" w:lineRule="exact"/>
        <w:ind w:firstLine="562" w:firstLineChars="200"/>
        <w:jc w:val="left"/>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二、合同工期</w:t>
      </w:r>
    </w:p>
    <w:p w14:paraId="29359459">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1.本合同总工期为20个日历天，自甲方书面通知乙方进场之日起计算。</w:t>
      </w:r>
    </w:p>
    <w:p w14:paraId="72953735">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2.如因甲方原因或不可归责于乙方的事由导致现场不具备施工条件，经甲方书面确认后，工期相应顺延。</w:t>
      </w:r>
    </w:p>
    <w:p w14:paraId="7A6D9C56">
      <w:pPr>
        <w:keepNext w:val="0"/>
        <w:keepLines w:val="0"/>
        <w:pageBreakBefore w:val="0"/>
        <w:kinsoku/>
        <w:wordWrap/>
        <w:overflowPunct/>
        <w:topLinePunct w:val="0"/>
        <w:autoSpaceDE/>
        <w:autoSpaceDN/>
        <w:bidi w:val="0"/>
        <w:adjustRightInd/>
        <w:snapToGrid/>
        <w:spacing w:line="560" w:lineRule="exact"/>
        <w:ind w:firstLine="562" w:firstLineChars="200"/>
        <w:jc w:val="left"/>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三、合同价款与支付</w:t>
      </w:r>
    </w:p>
    <w:p w14:paraId="1839D1FB">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合同价款：本合同为含税固定综合单价合同，暂定总价以工程量清单所列实际完成工程量乘以单价计算。本合同价款已包含材料费、拆除费用、人工费、运输费、安装调试费、税金（增值税税率9%）、风险费等完成本项目所需全部费用，结算时不再调整。</w:t>
      </w:r>
    </w:p>
    <w:p w14:paraId="72A534DC">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2.付款方式：合同签订生效后3个工作日内，甲方向乙方支付合同暂定总价的40%作为预付款。全部门窗（含窗框、窗扇、玻璃及五金）安装完毕并经甲方初步验收合格后7个工作日内，甲方向乙方支付至合同暂定总价的60%。工程全部完工，经最终验收合格并完成结算审核后15个工作日内，甲方向乙方支付至结算总价的100%。</w:t>
      </w:r>
    </w:p>
    <w:p w14:paraId="53EF9BE0">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3.乙方申请付款前，须向甲方提供等额、合法的增值税专用发票，否则甲方付款期限顺延。</w:t>
      </w:r>
    </w:p>
    <w:p w14:paraId="492A93C5">
      <w:pPr>
        <w:keepNext w:val="0"/>
        <w:keepLines w:val="0"/>
        <w:pageBreakBefore w:val="0"/>
        <w:kinsoku/>
        <w:wordWrap/>
        <w:overflowPunct/>
        <w:topLinePunct w:val="0"/>
        <w:autoSpaceDE/>
        <w:autoSpaceDN/>
        <w:bidi w:val="0"/>
        <w:adjustRightInd/>
        <w:snapToGrid/>
        <w:spacing w:line="560" w:lineRule="exact"/>
        <w:ind w:firstLine="562" w:firstLineChars="200"/>
        <w:jc w:val="left"/>
        <w:rPr>
          <w:rFonts w:hint="eastAsia" w:ascii="宋体" w:hAnsi="宋体" w:eastAsia="宋体" w:cs="宋体"/>
          <w:b/>
          <w:bCs/>
          <w:color w:val="000000"/>
          <w:sz w:val="28"/>
          <w:szCs w:val="28"/>
          <w:lang w:val="en-US" w:eastAsia="zh-Hans"/>
        </w:rPr>
      </w:pPr>
      <w:r>
        <w:rPr>
          <w:rFonts w:hint="eastAsia" w:ascii="宋体" w:hAnsi="宋体" w:eastAsia="宋体" w:cs="宋体"/>
          <w:b/>
          <w:bCs/>
          <w:color w:val="000000"/>
          <w:sz w:val="28"/>
          <w:szCs w:val="28"/>
          <w:lang w:val="en-US" w:eastAsia="zh-CN"/>
        </w:rPr>
        <w:t>四、</w:t>
      </w:r>
      <w:r>
        <w:rPr>
          <w:rFonts w:hint="eastAsia" w:ascii="宋体" w:hAnsi="宋体" w:eastAsia="宋体" w:cs="宋体"/>
          <w:b/>
          <w:bCs/>
          <w:color w:val="000000"/>
          <w:sz w:val="28"/>
          <w:szCs w:val="28"/>
          <w:lang w:val="en-US" w:eastAsia="zh-Hans"/>
        </w:rPr>
        <w:t>旧门窗的拆除与处置</w:t>
      </w:r>
    </w:p>
    <w:p w14:paraId="375216F3">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Hans"/>
        </w:rPr>
        <w:t>1.乙方负责本合同项下所有旧门窗的拆除工作，并承担拆除过程中的全部安全责任。拆除工作需符合国家及工程所在地有关安全生产、文明施工和环境保护的规定。</w:t>
      </w:r>
    </w:p>
    <w:p w14:paraId="186E4946">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CN"/>
        </w:rPr>
        <w:t>2.</w:t>
      </w:r>
      <w:r>
        <w:rPr>
          <w:rFonts w:hint="eastAsia" w:ascii="宋体" w:hAnsi="宋体" w:eastAsia="宋体" w:cs="宋体"/>
          <w:color w:val="000000"/>
          <w:sz w:val="28"/>
          <w:szCs w:val="28"/>
          <w:lang w:val="en-US" w:eastAsia="zh-Hans"/>
        </w:rPr>
        <w:t>双方确认，本次拆除的旧门窗残值总额为人民币_____元。该笔款项将按以下第___种方式处理：</w:t>
      </w:r>
    </w:p>
    <w:p w14:paraId="6285DC1A">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lang w:val="en-US" w:eastAsia="zh-Hans"/>
        </w:rPr>
        <w:t>折价冲抵：该残值款直接用于冲抵本合同约定的工程款项。</w:t>
      </w:r>
    </w:p>
    <w:p w14:paraId="24FF252B">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CN"/>
        </w:rPr>
        <w:t>（2）</w:t>
      </w:r>
      <w:r>
        <w:rPr>
          <w:rFonts w:hint="eastAsia" w:ascii="宋体" w:hAnsi="宋体" w:eastAsia="宋体" w:cs="宋体"/>
          <w:color w:val="000000"/>
          <w:sz w:val="28"/>
          <w:szCs w:val="28"/>
          <w:lang w:val="en-US" w:eastAsia="zh-Hans"/>
        </w:rPr>
        <w:t>回收商处置：乙方应在旧门窗拆除后__日内，联系具备合法资质的回收商进行处置，并将等额的处置收入在__日内支付给甲方。甲方有权对回收商资质及处置过程进行监督。</w:t>
      </w:r>
    </w:p>
    <w:p w14:paraId="2F91530F">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lang w:val="en-US" w:eastAsia="zh-Hans"/>
        </w:rPr>
        <w:t>指定回收：旧门窗由甲方指定的____（单位名称）进行回收，乙方须在__日内完成向其移交的工作。</w:t>
      </w:r>
    </w:p>
    <w:p w14:paraId="0E9EE54D">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Hans"/>
        </w:rPr>
        <w:t>3</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旧门窗拆除后产生的建筑垃圾，由乙方负责按照国家、地方及甲方的要求进行分类、归集，并清运至__（指定地点），相关费用已包含在合同总价中。</w:t>
      </w:r>
    </w:p>
    <w:p w14:paraId="575CE37C">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Hans"/>
        </w:rPr>
        <w:t>4</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val="en-US" w:eastAsia="zh-Hans"/>
        </w:rPr>
        <w:t>乙方在拆除及垃圾清运过程中，应采取有效的降尘降噪和安全防护措施，确保不对办公楼正常办公及周边环境造成不利影响。</w:t>
      </w:r>
    </w:p>
    <w:p w14:paraId="054C3413">
      <w:pPr>
        <w:keepNext w:val="0"/>
        <w:keepLines w:val="0"/>
        <w:pageBreakBefore w:val="0"/>
        <w:kinsoku/>
        <w:wordWrap/>
        <w:overflowPunct/>
        <w:topLinePunct w:val="0"/>
        <w:autoSpaceDE/>
        <w:autoSpaceDN/>
        <w:bidi w:val="0"/>
        <w:adjustRightInd/>
        <w:snapToGrid/>
        <w:spacing w:line="560" w:lineRule="exact"/>
        <w:ind w:firstLine="562" w:firstLineChars="200"/>
        <w:jc w:val="left"/>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五、工程变更</w:t>
      </w:r>
    </w:p>
    <w:p w14:paraId="4E69339E">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施工过程中，甲方有权对设计方案、工程量等提出变更。变更事项应由甲方出具书面通知，涉及费用和工期调整的，双方应另行签订补充协议确认。未经甲方书面确认，乙方不得擅自进行工程变更，由此增加的费用和延误的工期由乙方自行承担。</w:t>
      </w:r>
    </w:p>
    <w:p w14:paraId="1C71673A">
      <w:pPr>
        <w:keepNext w:val="0"/>
        <w:keepLines w:val="0"/>
        <w:pageBreakBefore w:val="0"/>
        <w:kinsoku/>
        <w:wordWrap/>
        <w:overflowPunct/>
        <w:topLinePunct w:val="0"/>
        <w:autoSpaceDE/>
        <w:autoSpaceDN/>
        <w:bidi w:val="0"/>
        <w:adjustRightInd/>
        <w:snapToGrid/>
        <w:spacing w:line="560" w:lineRule="exact"/>
        <w:ind w:firstLine="562" w:firstLineChars="200"/>
        <w:jc w:val="left"/>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六、材料与施工要求</w:t>
      </w:r>
    </w:p>
    <w:p w14:paraId="59A4EFB8">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1.乙方进场材料均需经甲方验收合格并封样后方可使用。</w:t>
      </w:r>
    </w:p>
    <w:p w14:paraId="504866BC">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2.乙方应严格按国家相关操作规程安全、文明施工，采取必要的安全防护措施，消除事故隐患。施工期间发生的一切安全事故责任及费用均由乙方承担。</w:t>
      </w:r>
    </w:p>
    <w:p w14:paraId="09447230">
      <w:pPr>
        <w:keepNext w:val="0"/>
        <w:keepLines w:val="0"/>
        <w:pageBreakBefore w:val="0"/>
        <w:kinsoku/>
        <w:wordWrap/>
        <w:overflowPunct/>
        <w:topLinePunct w:val="0"/>
        <w:autoSpaceDE/>
        <w:autoSpaceDN/>
        <w:bidi w:val="0"/>
        <w:adjustRightInd/>
        <w:snapToGrid/>
        <w:spacing w:line="560" w:lineRule="exact"/>
        <w:ind w:firstLine="562" w:firstLineChars="200"/>
        <w:jc w:val="left"/>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七、施工组织与现场保障</w:t>
      </w:r>
    </w:p>
    <w:p w14:paraId="7E44C1CB">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分段施工与封闭措施：乙方承诺采用分段、分区域、错时施工的方案，不得同时大范围拆除办公楼门窗。在拆除与安装单个或多个相邻门窗单元时，乙方必须采用加厚聚乙烯塑料膜、临时型材骨架等材料设置独立、密闭的临时施工隔离区，确保施工区域的灰尘、噪音及冷空气与办公区域有效隔离。</w:t>
      </w:r>
    </w:p>
    <w:p w14:paraId="57874D4F">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2.防寒保温措施：鉴于施工期间天气寒冷，乙方在拆除旧门窗后、新门窗安装完成前，应采取临时性防寒保温措施（如在非施工时段悬挂加厚保温帘、使用移动式暖风机等），以减缓室内温度流失，最大限度降低对室内办公环境的影响。相关措施及设施的费用已包含在合同总价中。</w:t>
      </w:r>
    </w:p>
    <w:p w14:paraId="524E533E">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施工时间管理：乙方应严格按照甲方规定的上下班时间，合理规划施工活动。在正常办公时间内，应优先进行无噪音、少粉尘的作业（如现场测量、材料准备等）。如需在非工作时间（如夜间、周末）进行高强度干扰性作业，必须提前48小时向甲方提交书面申请，获得书面许可后方可进行。</w:t>
      </w:r>
    </w:p>
    <w:p w14:paraId="0E594F15">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4.现场清理与通道保障：乙方须做到“工完场清”，每日下班前必须将当日产生的建筑垃圾清理出办公区域，保持施工区域及周边通道整洁、畅通。严禁将材料、工具无序堆放，占用消防通道及主要办公通道。</w:t>
      </w:r>
    </w:p>
    <w:p w14:paraId="74606EE3">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5.甲方配合：甲方应为乙方设置临时隔离区、存放施工材料及设备提供必要的场地便利，并协助乙方将施工需求（如短时断电、停用部分门禁等）提前通知办公楼内相关人员。</w:t>
      </w:r>
    </w:p>
    <w:p w14:paraId="3C8B08AA">
      <w:pPr>
        <w:keepNext w:val="0"/>
        <w:keepLines w:val="0"/>
        <w:pageBreakBefore w:val="0"/>
        <w:kinsoku/>
        <w:wordWrap/>
        <w:overflowPunct/>
        <w:topLinePunct w:val="0"/>
        <w:autoSpaceDE/>
        <w:autoSpaceDN/>
        <w:bidi w:val="0"/>
        <w:adjustRightInd/>
        <w:snapToGrid/>
        <w:spacing w:line="560" w:lineRule="exact"/>
        <w:ind w:firstLine="562" w:firstLineChars="200"/>
        <w:jc w:val="left"/>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八、竣工验收与质保</w:t>
      </w:r>
    </w:p>
    <w:p w14:paraId="15D99ED6">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1.工程具备竣工验收条件后，乙方应提前5个工作日书面通知甲方，并提交完整竣工资料。</w:t>
      </w:r>
    </w:p>
    <w:p w14:paraId="1AEB5557">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2.甲方在收到乙方书面通知后10个工作日内组织验收。如因等待必要的第三方性能型检测报告或履行内部审批程序等非甲方主观原因导致未能按期组织，不属于“无正当理由”验收期限相应顺延。</w:t>
      </w:r>
    </w:p>
    <w:p w14:paraId="796FB6A8">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3.验收合格，双方签署竣工验收报告。验收不合格，乙方应按甲方要求限期整改，并承担由此增加的费用。</w:t>
      </w:r>
    </w:p>
    <w:p w14:paraId="5EFE3F40">
      <w:pPr>
        <w:keepNext w:val="0"/>
        <w:keepLines w:val="0"/>
        <w:pageBreakBefore w:val="0"/>
        <w:kinsoku/>
        <w:wordWrap/>
        <w:overflowPunct/>
        <w:topLinePunct w:val="0"/>
        <w:autoSpaceDE/>
        <w:autoSpaceDN/>
        <w:bidi w:val="0"/>
        <w:adjustRightInd/>
        <w:snapToGrid/>
        <w:spacing w:line="560" w:lineRule="exact"/>
        <w:ind w:left="559" w:leftChars="266" w:firstLine="0" w:firstLineChars="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4.质量保证期：</w:t>
      </w:r>
    </w:p>
    <w:p w14:paraId="25AA1462">
      <w:pPr>
        <w:keepNext w:val="0"/>
        <w:keepLines w:val="0"/>
        <w:pageBreakBefore w:val="0"/>
        <w:kinsoku/>
        <w:wordWrap/>
        <w:overflowPunct/>
        <w:topLinePunct w:val="0"/>
        <w:autoSpaceDE/>
        <w:autoSpaceDN/>
        <w:bidi w:val="0"/>
        <w:adjustRightInd/>
        <w:snapToGrid/>
        <w:spacing w:line="560" w:lineRule="exact"/>
        <w:ind w:left="559" w:leftChars="266" w:firstLine="0" w:firstLineChars="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门窗主体及五金件质保期为5年，自工程最终验收合格之日起计算，电子门禁系统质保期为2年，自工程最终验收合格之日起计算。</w:t>
      </w:r>
    </w:p>
    <w:p w14:paraId="5499171D">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5.售后服务：质保期内，因产品本身质量或安装问题导致的任何缺陷，乙方应在接到甲方通知后1小时内响应，4小时内到达现场，并无偿负责维修或更换。若乙方未能及时履行质保义务，甲方有权自行或委托第三方维修，所发生费用由乙方承担。</w:t>
      </w:r>
    </w:p>
    <w:p w14:paraId="4B204E48">
      <w:pPr>
        <w:keepNext w:val="0"/>
        <w:keepLines w:val="0"/>
        <w:pageBreakBefore w:val="0"/>
        <w:kinsoku/>
        <w:wordWrap/>
        <w:overflowPunct/>
        <w:topLinePunct w:val="0"/>
        <w:autoSpaceDE/>
        <w:autoSpaceDN/>
        <w:bidi w:val="0"/>
        <w:adjustRightInd/>
        <w:snapToGrid/>
        <w:spacing w:line="560" w:lineRule="exact"/>
        <w:ind w:firstLine="562" w:firstLineChars="200"/>
        <w:jc w:val="left"/>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九、违约责任</w:t>
      </w:r>
    </w:p>
    <w:p w14:paraId="432BCE63">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若乙方交付的产品或工程质量不符合合同约定，甲方有权要求乙方在合理期限内无偿修复、更换或返工，乙方还应按合同暂定总价的5%向甲方支付违约金，若因此造成逾期交付，乙方应同时承担本条第2款约定的预期违约金。</w:t>
      </w:r>
    </w:p>
    <w:p w14:paraId="5B3BBB1F">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2.乙方逾期交付产品或完成安装的，每逾期一日，应向甲方支付3000元违约金；逾期超过15日，甲方有权单方解除合同。</w:t>
      </w:r>
    </w:p>
    <w:p w14:paraId="7C5689D8">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若乙方违反本合同第七条（施工组织与现场保障）的约定，如未设置有效隔离区、施工噪音或粉尘对办公造成严重干扰、未按时清理现场等，经甲方书面指出后未在合理期限内整改的，每次应向甲方支付违约金（人民币1000元）；屡犯不该（累计达到3次及以上）或因乙方施工组织不当严重影响机关正常办公秩序，甲方有权要求乙方暂停施工直至整改合格，由此造成的工期延误由乙方承担责任，且甲方有权从应付工程款中直接扣除相应违约金。</w:t>
      </w:r>
    </w:p>
    <w:p w14:paraId="4B1CD442">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4.甲方无正当理由未按合同约定支付工程款的，每逾期一日，应按应付未付款项的万分之五向乙方支付违约金。</w:t>
      </w:r>
    </w:p>
    <w:p w14:paraId="038F6D4A">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5.因一方违约导致合同解除的，违约方应赔偿守约方因此遭受的全部损失。</w:t>
      </w:r>
    </w:p>
    <w:p w14:paraId="0742B54C">
      <w:pPr>
        <w:keepNext w:val="0"/>
        <w:keepLines w:val="0"/>
        <w:pageBreakBefore w:val="0"/>
        <w:kinsoku/>
        <w:wordWrap/>
        <w:overflowPunct/>
        <w:topLinePunct w:val="0"/>
        <w:autoSpaceDE/>
        <w:autoSpaceDN/>
        <w:bidi w:val="0"/>
        <w:adjustRightInd/>
        <w:snapToGrid/>
        <w:spacing w:line="560" w:lineRule="exact"/>
        <w:ind w:firstLine="562" w:firstLineChars="200"/>
        <w:jc w:val="left"/>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十、其他约定</w:t>
      </w:r>
    </w:p>
    <w:p w14:paraId="6D71723B">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1.本合同履行过程中发生争议，双方应协商解决；协商不成的，任何一方均有权向工程所在地人民法院提起诉讼。</w:t>
      </w:r>
    </w:p>
    <w:p w14:paraId="56374BB6">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2.本合同一式四份，甲方执二份，乙方执二份，自双方法定代表人或授权代表签字并加盖公章之日起生效。</w:t>
      </w:r>
    </w:p>
    <w:p w14:paraId="1C96D543">
      <w:pPr>
        <w:keepNext w:val="0"/>
        <w:keepLines w:val="0"/>
        <w:pageBreakBefore w:val="0"/>
        <w:kinsoku/>
        <w:wordWrap/>
        <w:overflowPunct/>
        <w:topLinePunct w:val="0"/>
        <w:autoSpaceDE/>
        <w:autoSpaceDN/>
        <w:bidi w:val="0"/>
        <w:adjustRightInd/>
        <w:snapToGrid/>
        <w:spacing w:line="560" w:lineRule="exact"/>
        <w:ind w:firstLine="560" w:firstLineChars="200"/>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3.本合同附件为合同不可分割的组成部分，与本合同具有同等法律效力。</w:t>
      </w:r>
    </w:p>
    <w:p w14:paraId="23A32DDB">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4.未尽事宜，双方可另行签订补充协议。</w:t>
      </w:r>
      <w:r>
        <w:rPr>
          <w:rFonts w:hint="eastAsia" w:ascii="宋体" w:hAnsi="宋体" w:eastAsia="宋体" w:cs="宋体"/>
          <w:color w:val="000000"/>
          <w:sz w:val="28"/>
          <w:szCs w:val="28"/>
          <w:lang w:val="en-US" w:eastAsia="zh-CN"/>
        </w:rPr>
        <w:br w:type="textWrapping"/>
      </w:r>
      <w:r>
        <w:rPr>
          <w:rFonts w:hint="eastAsia" w:ascii="宋体" w:hAnsi="宋体" w:eastAsia="宋体" w:cs="宋体"/>
          <w:color w:val="000000"/>
          <w:sz w:val="28"/>
          <w:szCs w:val="28"/>
          <w:lang w:val="en-US" w:eastAsia="zh-CN"/>
        </w:rPr>
        <w:t>附件：机关办公楼门窗更换项目工程量清单</w:t>
      </w:r>
    </w:p>
    <w:p w14:paraId="6B901D73">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宋体" w:hAnsi="宋体" w:eastAsia="宋体" w:cs="宋体"/>
          <w:color w:val="000000"/>
          <w:sz w:val="28"/>
          <w:szCs w:val="28"/>
          <w:lang w:val="en-US" w:eastAsia="zh-CN"/>
        </w:rPr>
      </w:pPr>
      <w:r>
        <w:rPr>
          <w:rFonts w:hint="eastAsia" w:ascii="仿宋_GB2312" w:hAnsi="仿宋_GB2312" w:eastAsia="仿宋_GB2312" w:cs="仿宋_GB2312"/>
          <w:sz w:val="32"/>
          <w:szCs w:val="32"/>
        </w:rPr>
        <w:br w:type="textWrapping"/>
      </w:r>
      <w:r>
        <w:rPr>
          <w:rFonts w:hint="eastAsia" w:ascii="宋体" w:hAnsi="宋体" w:eastAsia="宋体" w:cs="宋体"/>
          <w:color w:val="000000"/>
          <w:sz w:val="28"/>
          <w:szCs w:val="28"/>
          <w:lang w:val="en-US" w:eastAsia="zh-CN"/>
        </w:rPr>
        <w:t>甲  方：渭南市人大常委会办公室   乙  方：</w:t>
      </w:r>
    </w:p>
    <w:p w14:paraId="1F05C2D5">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开户行：                         开户行：</w:t>
      </w:r>
    </w:p>
    <w:p w14:paraId="5CA1B0A8">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账  号：                         账  号：</w:t>
      </w:r>
    </w:p>
    <w:p w14:paraId="54502CFC">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法  人（委托代理人）签字：       法  人（委托代理人）签字：</w:t>
      </w:r>
    </w:p>
    <w:p w14:paraId="343E0A76">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联系电话：                       联系电话：</w:t>
      </w:r>
    </w:p>
    <w:p w14:paraId="6CEEE3B4">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签订日期：     年    月    日    签订日期：     年    月    日</w:t>
      </w:r>
    </w:p>
    <w:p w14:paraId="76B289B5">
      <w:pPr>
        <w:keepNext w:val="0"/>
        <w:keepLines w:val="0"/>
        <w:pageBreakBefore w:val="0"/>
        <w:kinsoku/>
        <w:wordWrap/>
        <w:overflowPunct/>
        <w:topLinePunct w:val="0"/>
        <w:autoSpaceDE/>
        <w:autoSpaceDN/>
        <w:bidi w:val="0"/>
        <w:adjustRightInd/>
        <w:snapToGrid/>
        <w:spacing w:line="560" w:lineRule="exact"/>
        <w:jc w:val="left"/>
        <w:rPr>
          <w:rFonts w:hint="default" w:ascii="宋体" w:hAnsi="宋体" w:eastAsia="宋体" w:cs="宋体"/>
          <w:b/>
          <w:bCs/>
          <w:color w:val="000000"/>
          <w:sz w:val="28"/>
          <w:szCs w:val="28"/>
          <w:lang w:val="en-US" w:eastAsia="zh-CN"/>
        </w:rPr>
      </w:pPr>
      <w:r>
        <w:rPr>
          <w:rFonts w:hint="eastAsia" w:ascii="宋体" w:hAnsi="宋体" w:eastAsia="宋体" w:cs="宋体"/>
          <w:color w:val="000000"/>
          <w:sz w:val="28"/>
          <w:szCs w:val="28"/>
          <w:lang w:val="en-US" w:eastAsia="zh-CN"/>
        </w:rPr>
        <w:br w:type="page"/>
      </w:r>
      <w:r>
        <w:rPr>
          <w:rFonts w:hint="eastAsia" w:ascii="宋体" w:hAnsi="宋体" w:eastAsia="宋体" w:cs="宋体"/>
          <w:b/>
          <w:bCs/>
          <w:color w:val="000000"/>
          <w:sz w:val="28"/>
          <w:szCs w:val="28"/>
          <w:lang w:val="en-US" w:eastAsia="zh-CN"/>
        </w:rPr>
        <w:t>附件:</w:t>
      </w:r>
    </w:p>
    <w:p w14:paraId="258A4762">
      <w:pPr>
        <w:keepNext w:val="0"/>
        <w:keepLines w:val="0"/>
        <w:pageBreakBefore w:val="0"/>
        <w:kinsoku/>
        <w:wordWrap/>
        <w:overflowPunct/>
        <w:topLinePunct w:val="0"/>
        <w:autoSpaceDE/>
        <w:autoSpaceDN/>
        <w:bidi w:val="0"/>
        <w:adjustRightInd/>
        <w:snapToGrid/>
        <w:spacing w:line="560" w:lineRule="exact"/>
        <w:jc w:val="center"/>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机关办公楼门窗更换项目工程量清单</w:t>
      </w:r>
    </w:p>
    <w:p w14:paraId="7ED4D56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tbl>
      <w:tblPr>
        <w:tblStyle w:val="6"/>
        <w:tblW w:w="0" w:type="auto"/>
        <w:tblInd w:w="93" w:type="dxa"/>
        <w:tblLayout w:type="fixed"/>
        <w:tblCellMar>
          <w:top w:w="0" w:type="dxa"/>
          <w:left w:w="108" w:type="dxa"/>
          <w:bottom w:w="0" w:type="dxa"/>
          <w:right w:w="108" w:type="dxa"/>
        </w:tblCellMar>
      </w:tblPr>
      <w:tblGrid>
        <w:gridCol w:w="1014"/>
        <w:gridCol w:w="4522"/>
        <w:gridCol w:w="1224"/>
        <w:gridCol w:w="1462"/>
        <w:gridCol w:w="892"/>
      </w:tblGrid>
      <w:tr w14:paraId="4E9944E7">
        <w:tblPrEx>
          <w:tblCellMar>
            <w:top w:w="0" w:type="dxa"/>
            <w:left w:w="108" w:type="dxa"/>
            <w:bottom w:w="0" w:type="dxa"/>
            <w:right w:w="108" w:type="dxa"/>
          </w:tblCellMar>
        </w:tblPrEx>
        <w:trPr>
          <w:trHeight w:val="380" w:hRule="atLeast"/>
        </w:trPr>
        <w:tc>
          <w:tcPr>
            <w:tcW w:w="1014" w:type="dxa"/>
            <w:tcBorders>
              <w:top w:val="single" w:color="000000" w:sz="8" w:space="0"/>
              <w:left w:val="single" w:color="000000" w:sz="8" w:space="0"/>
              <w:bottom w:val="single" w:color="000000" w:sz="4" w:space="0"/>
              <w:right w:val="single" w:color="000000" w:sz="4" w:space="0"/>
            </w:tcBorders>
            <w:noWrap w:val="0"/>
            <w:vAlign w:val="center"/>
          </w:tcPr>
          <w:p w14:paraId="61A5D775">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24"/>
                <w:szCs w:val="24"/>
                <w:lang w:eastAsia="zh-CN"/>
              </w:rPr>
              <w:t>工</w:t>
            </w:r>
            <w:r>
              <w:rPr>
                <w:rFonts w:hint="eastAsia" w:ascii="宋体" w:hAnsi="宋体" w:eastAsia="宋体" w:cs="宋体"/>
                <w:color w:val="000000"/>
                <w:kern w:val="0"/>
                <w:sz w:val="18"/>
                <w:szCs w:val="18"/>
                <w:lang w:bidi="ar"/>
              </w:rPr>
              <w:t>序号</w:t>
            </w:r>
          </w:p>
        </w:tc>
        <w:tc>
          <w:tcPr>
            <w:tcW w:w="4522" w:type="dxa"/>
            <w:tcBorders>
              <w:top w:val="single" w:color="000000" w:sz="8" w:space="0"/>
              <w:left w:val="single" w:color="000000" w:sz="4" w:space="0"/>
              <w:bottom w:val="single" w:color="000000" w:sz="4" w:space="0"/>
              <w:right w:val="single" w:color="000000" w:sz="4" w:space="0"/>
            </w:tcBorders>
            <w:noWrap w:val="0"/>
            <w:vAlign w:val="center"/>
          </w:tcPr>
          <w:p w14:paraId="1127D4AA">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项目名称</w:t>
            </w:r>
          </w:p>
        </w:tc>
        <w:tc>
          <w:tcPr>
            <w:tcW w:w="1224" w:type="dxa"/>
            <w:tcBorders>
              <w:top w:val="single" w:color="000000" w:sz="8" w:space="0"/>
              <w:left w:val="single" w:color="000000" w:sz="4" w:space="0"/>
              <w:bottom w:val="single" w:color="000000" w:sz="4" w:space="0"/>
              <w:right w:val="single" w:color="000000" w:sz="4" w:space="0"/>
            </w:tcBorders>
            <w:noWrap w:val="0"/>
            <w:vAlign w:val="center"/>
          </w:tcPr>
          <w:p w14:paraId="35E591F6">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计量单位</w:t>
            </w:r>
          </w:p>
        </w:tc>
        <w:tc>
          <w:tcPr>
            <w:tcW w:w="1462" w:type="dxa"/>
            <w:tcBorders>
              <w:top w:val="single" w:color="000000" w:sz="8" w:space="0"/>
              <w:left w:val="single" w:color="000000" w:sz="4" w:space="0"/>
              <w:bottom w:val="single" w:color="000000" w:sz="4" w:space="0"/>
              <w:right w:val="single" w:color="000000" w:sz="4" w:space="0"/>
            </w:tcBorders>
            <w:noWrap w:val="0"/>
            <w:vAlign w:val="center"/>
          </w:tcPr>
          <w:p w14:paraId="54629AC7">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工程数量</w:t>
            </w:r>
          </w:p>
        </w:tc>
        <w:tc>
          <w:tcPr>
            <w:tcW w:w="892" w:type="dxa"/>
            <w:tcBorders>
              <w:top w:val="single" w:color="000000" w:sz="8" w:space="0"/>
              <w:left w:val="single" w:color="000000" w:sz="4" w:space="0"/>
              <w:bottom w:val="single" w:color="000000" w:sz="4" w:space="0"/>
              <w:right w:val="single" w:color="000000" w:sz="8" w:space="0"/>
            </w:tcBorders>
            <w:noWrap w:val="0"/>
            <w:vAlign w:val="top"/>
          </w:tcPr>
          <w:p w14:paraId="36C2CF75">
            <w:pPr>
              <w:keepNext w:val="0"/>
              <w:keepLines w:val="0"/>
              <w:pageBreakBefore w:val="0"/>
              <w:widowControl/>
              <w:kinsoku/>
              <w:wordWrap/>
              <w:overflowPunct/>
              <w:topLinePunct w:val="0"/>
              <w:autoSpaceDE/>
              <w:autoSpaceDN/>
              <w:bidi w:val="0"/>
              <w:adjustRightInd/>
              <w:snapToGrid/>
              <w:spacing w:line="560" w:lineRule="exact"/>
              <w:jc w:val="center"/>
              <w:textAlignment w:val="top"/>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备注</w:t>
            </w:r>
          </w:p>
        </w:tc>
      </w:tr>
      <w:tr w14:paraId="07118733">
        <w:tblPrEx>
          <w:tblCellMar>
            <w:top w:w="0" w:type="dxa"/>
            <w:left w:w="108" w:type="dxa"/>
            <w:bottom w:w="0" w:type="dxa"/>
            <w:right w:w="108" w:type="dxa"/>
          </w:tblCellMar>
        </w:tblPrEx>
        <w:trPr>
          <w:trHeight w:val="768" w:hRule="atLeast"/>
        </w:trPr>
        <w:tc>
          <w:tcPr>
            <w:tcW w:w="1014" w:type="dxa"/>
            <w:tcBorders>
              <w:top w:val="single" w:color="000000" w:sz="4" w:space="0"/>
              <w:left w:val="single" w:color="000000" w:sz="8" w:space="0"/>
              <w:bottom w:val="single" w:color="000000" w:sz="4" w:space="0"/>
              <w:right w:val="single" w:color="000000" w:sz="4" w:space="0"/>
            </w:tcBorders>
            <w:noWrap w:val="0"/>
            <w:vAlign w:val="center"/>
          </w:tcPr>
          <w:p w14:paraId="52360ADE">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522" w:type="dxa"/>
            <w:tcBorders>
              <w:top w:val="single" w:color="000000" w:sz="4" w:space="0"/>
              <w:left w:val="single" w:color="000000" w:sz="4" w:space="0"/>
              <w:bottom w:val="single" w:color="000000" w:sz="4" w:space="0"/>
              <w:right w:val="single" w:color="000000" w:sz="4" w:space="0"/>
            </w:tcBorders>
            <w:noWrap w:val="0"/>
            <w:vAlign w:val="center"/>
          </w:tcPr>
          <w:p w14:paraId="32CEBD67">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91系列断桥隔音系统金刚一体窗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1.部位:人大办公楼东西南北侧及五楼会议室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2.铝材品种：91系列断桥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3.拆除:原有普铝窗</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129E4208">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m2</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14:paraId="315A6FFB">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r>
              <w:rPr>
                <w:rFonts w:hint="eastAsia" w:ascii="宋体" w:hAnsi="宋体" w:eastAsia="宋体" w:cs="宋体"/>
                <w:color w:val="000000"/>
                <w:kern w:val="0"/>
                <w:sz w:val="18"/>
                <w:szCs w:val="18"/>
                <w:lang w:eastAsia="zh-CN" w:bidi="ar"/>
              </w:rPr>
              <w:t>75</w:t>
            </w:r>
          </w:p>
        </w:tc>
        <w:tc>
          <w:tcPr>
            <w:tcW w:w="892" w:type="dxa"/>
            <w:tcBorders>
              <w:top w:val="single" w:color="000000" w:sz="4" w:space="0"/>
              <w:left w:val="single" w:color="000000" w:sz="4" w:space="0"/>
              <w:bottom w:val="single" w:color="000000" w:sz="4" w:space="0"/>
              <w:right w:val="single" w:color="000000" w:sz="8" w:space="0"/>
            </w:tcBorders>
            <w:noWrap w:val="0"/>
            <w:vAlign w:val="top"/>
          </w:tcPr>
          <w:p w14:paraId="42D23A74">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15933C64">
        <w:tblPrEx>
          <w:tblCellMar>
            <w:top w:w="0" w:type="dxa"/>
            <w:left w:w="108" w:type="dxa"/>
            <w:bottom w:w="0" w:type="dxa"/>
            <w:right w:w="108" w:type="dxa"/>
          </w:tblCellMar>
        </w:tblPrEx>
        <w:trPr>
          <w:trHeight w:val="655" w:hRule="atLeast"/>
        </w:trPr>
        <w:tc>
          <w:tcPr>
            <w:tcW w:w="1014" w:type="dxa"/>
            <w:tcBorders>
              <w:top w:val="single" w:color="000000" w:sz="4" w:space="0"/>
              <w:left w:val="single" w:color="000000" w:sz="8" w:space="0"/>
              <w:bottom w:val="single" w:color="000000" w:sz="4" w:space="0"/>
              <w:right w:val="single" w:color="000000" w:sz="4" w:space="0"/>
            </w:tcBorders>
            <w:noWrap w:val="0"/>
            <w:vAlign w:val="center"/>
          </w:tcPr>
          <w:p w14:paraId="5AF03A09">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522" w:type="dxa"/>
            <w:tcBorders>
              <w:top w:val="single" w:color="000000" w:sz="4" w:space="0"/>
              <w:left w:val="single" w:color="000000" w:sz="4" w:space="0"/>
              <w:bottom w:val="single" w:color="000000" w:sz="4" w:space="0"/>
              <w:right w:val="single" w:color="000000" w:sz="4" w:space="0"/>
            </w:tcBorders>
            <w:noWrap w:val="0"/>
            <w:vAlign w:val="center"/>
          </w:tcPr>
          <w:p w14:paraId="431E5EAF">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100系列断桥门</w:t>
            </w:r>
          </w:p>
          <w:p w14:paraId="09F83F83">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1.部位:人大办公楼一楼东侧及南侧；五楼会议室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2.铝材品种：100系列断桥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3.拆除:原有平开门</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6638193C">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m2</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14:paraId="7A9C26FD">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w:t>
            </w:r>
          </w:p>
        </w:tc>
        <w:tc>
          <w:tcPr>
            <w:tcW w:w="892" w:type="dxa"/>
            <w:tcBorders>
              <w:top w:val="single" w:color="000000" w:sz="4" w:space="0"/>
              <w:left w:val="single" w:color="000000" w:sz="4" w:space="0"/>
              <w:bottom w:val="single" w:color="000000" w:sz="4" w:space="0"/>
              <w:right w:val="single" w:color="000000" w:sz="8" w:space="0"/>
            </w:tcBorders>
            <w:noWrap w:val="0"/>
            <w:vAlign w:val="top"/>
          </w:tcPr>
          <w:p w14:paraId="7C423450">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5BFCADA3">
        <w:tblPrEx>
          <w:tblCellMar>
            <w:top w:w="0" w:type="dxa"/>
            <w:left w:w="108" w:type="dxa"/>
            <w:bottom w:w="0" w:type="dxa"/>
            <w:right w:w="108" w:type="dxa"/>
          </w:tblCellMar>
        </w:tblPrEx>
        <w:trPr>
          <w:trHeight w:val="669" w:hRule="atLeast"/>
        </w:trPr>
        <w:tc>
          <w:tcPr>
            <w:tcW w:w="1014" w:type="dxa"/>
            <w:tcBorders>
              <w:top w:val="single" w:color="000000" w:sz="4" w:space="0"/>
              <w:left w:val="single" w:color="000000" w:sz="8" w:space="0"/>
              <w:bottom w:val="single" w:color="000000" w:sz="4" w:space="0"/>
              <w:right w:val="single" w:color="000000" w:sz="4" w:space="0"/>
            </w:tcBorders>
            <w:noWrap w:val="0"/>
            <w:vAlign w:val="center"/>
          </w:tcPr>
          <w:p w14:paraId="577C5939">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522" w:type="dxa"/>
            <w:tcBorders>
              <w:top w:val="single" w:color="000000" w:sz="4" w:space="0"/>
              <w:left w:val="single" w:color="000000" w:sz="4" w:space="0"/>
              <w:bottom w:val="single" w:color="000000" w:sz="4" w:space="0"/>
              <w:right w:val="single" w:color="000000" w:sz="4" w:space="0"/>
            </w:tcBorders>
            <w:noWrap w:val="0"/>
            <w:vAlign w:val="center"/>
          </w:tcPr>
          <w:p w14:paraId="26C06F1C">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电动感应门</w:t>
            </w:r>
          </w:p>
          <w:p w14:paraId="5C1AF721">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1.部位:人大办公楼一楼北侧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2.材料品种：不锈钢型材</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3.拆除:原有平开门</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704F828D">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m2</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14:paraId="3C01B806">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r>
              <w:rPr>
                <w:rFonts w:hint="eastAsia" w:ascii="宋体" w:hAnsi="宋体" w:eastAsia="宋体" w:cs="宋体"/>
                <w:color w:val="000000"/>
                <w:kern w:val="0"/>
                <w:sz w:val="18"/>
                <w:szCs w:val="18"/>
                <w:lang w:eastAsia="zh-CN" w:bidi="ar"/>
              </w:rPr>
              <w:t>5</w:t>
            </w:r>
          </w:p>
        </w:tc>
        <w:tc>
          <w:tcPr>
            <w:tcW w:w="892" w:type="dxa"/>
            <w:tcBorders>
              <w:top w:val="single" w:color="000000" w:sz="4" w:space="0"/>
              <w:left w:val="single" w:color="000000" w:sz="4" w:space="0"/>
              <w:bottom w:val="single" w:color="000000" w:sz="4" w:space="0"/>
              <w:right w:val="single" w:color="000000" w:sz="8" w:space="0"/>
            </w:tcBorders>
            <w:noWrap w:val="0"/>
            <w:vAlign w:val="top"/>
          </w:tcPr>
          <w:p w14:paraId="56A27FD6">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4317A20B">
        <w:tblPrEx>
          <w:tblCellMar>
            <w:top w:w="0" w:type="dxa"/>
            <w:left w:w="108" w:type="dxa"/>
            <w:bottom w:w="0" w:type="dxa"/>
            <w:right w:w="108" w:type="dxa"/>
          </w:tblCellMar>
        </w:tblPrEx>
        <w:trPr>
          <w:trHeight w:val="924" w:hRule="atLeast"/>
        </w:trPr>
        <w:tc>
          <w:tcPr>
            <w:tcW w:w="1014" w:type="dxa"/>
            <w:tcBorders>
              <w:top w:val="single" w:color="000000" w:sz="4" w:space="0"/>
              <w:left w:val="single" w:color="000000" w:sz="8" w:space="0"/>
              <w:bottom w:val="single" w:color="000000" w:sz="4" w:space="0"/>
              <w:right w:val="single" w:color="000000" w:sz="4" w:space="0"/>
            </w:tcBorders>
            <w:noWrap w:val="0"/>
            <w:vAlign w:val="center"/>
          </w:tcPr>
          <w:p w14:paraId="2FAFF018">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522" w:type="dxa"/>
            <w:tcBorders>
              <w:top w:val="single" w:color="000000" w:sz="4" w:space="0"/>
              <w:left w:val="single" w:color="000000" w:sz="4" w:space="0"/>
              <w:bottom w:val="single" w:color="000000" w:sz="4" w:space="0"/>
              <w:right w:val="single" w:color="000000" w:sz="4" w:space="0"/>
            </w:tcBorders>
            <w:noWrap w:val="0"/>
            <w:vAlign w:val="center"/>
          </w:tcPr>
          <w:p w14:paraId="1C1BFB8F">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人脸识别门禁系统</w:t>
            </w:r>
          </w:p>
          <w:p w14:paraId="4A1A627C">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1.部位:人大办公楼一楼</w:t>
            </w:r>
          </w:p>
          <w:p w14:paraId="228873DE">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2.组成部分：摄像头；处理器；数据库；门禁控制系统；显示屏 </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3FF9A7BC">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套</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14:paraId="316391D7">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892" w:type="dxa"/>
            <w:tcBorders>
              <w:top w:val="single" w:color="000000" w:sz="4" w:space="0"/>
              <w:left w:val="single" w:color="000000" w:sz="4" w:space="0"/>
              <w:bottom w:val="single" w:color="000000" w:sz="4" w:space="0"/>
              <w:right w:val="single" w:color="000000" w:sz="8" w:space="0"/>
            </w:tcBorders>
            <w:noWrap w:val="0"/>
            <w:vAlign w:val="top"/>
          </w:tcPr>
          <w:p w14:paraId="7581C2AF">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79415962">
        <w:tblPrEx>
          <w:tblCellMar>
            <w:top w:w="0" w:type="dxa"/>
            <w:left w:w="108" w:type="dxa"/>
            <w:bottom w:w="0" w:type="dxa"/>
            <w:right w:w="108" w:type="dxa"/>
          </w:tblCellMar>
        </w:tblPrEx>
        <w:trPr>
          <w:trHeight w:val="815" w:hRule="atLeast"/>
        </w:trPr>
        <w:tc>
          <w:tcPr>
            <w:tcW w:w="1014" w:type="dxa"/>
            <w:tcBorders>
              <w:top w:val="single" w:color="000000" w:sz="4" w:space="0"/>
              <w:left w:val="single" w:color="000000" w:sz="8" w:space="0"/>
              <w:bottom w:val="single" w:color="000000" w:sz="4" w:space="0"/>
              <w:right w:val="single" w:color="000000" w:sz="4" w:space="0"/>
            </w:tcBorders>
            <w:noWrap w:val="0"/>
            <w:vAlign w:val="center"/>
          </w:tcPr>
          <w:p w14:paraId="12297F6C">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522" w:type="dxa"/>
            <w:tcBorders>
              <w:top w:val="single" w:color="000000" w:sz="4" w:space="0"/>
              <w:left w:val="single" w:color="000000" w:sz="4" w:space="0"/>
              <w:bottom w:val="single" w:color="000000" w:sz="4" w:space="0"/>
              <w:right w:val="single" w:color="000000" w:sz="4" w:space="0"/>
            </w:tcBorders>
            <w:noWrap w:val="0"/>
            <w:vAlign w:val="center"/>
          </w:tcPr>
          <w:p w14:paraId="66DB0CF1">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门禁密码系统</w:t>
            </w:r>
          </w:p>
          <w:p w14:paraId="4C02AFD6">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1.部位:人大办公楼一楼</w:t>
            </w:r>
          </w:p>
          <w:p w14:paraId="4867FE6B">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2.核心组成：前端识别设备；控制管理设备；执行设备；传输线路</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73523AAA">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套</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14:paraId="1E86DE95">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892" w:type="dxa"/>
            <w:tcBorders>
              <w:top w:val="single" w:color="000000" w:sz="4" w:space="0"/>
              <w:left w:val="single" w:color="000000" w:sz="4" w:space="0"/>
              <w:bottom w:val="single" w:color="000000" w:sz="4" w:space="0"/>
              <w:right w:val="single" w:color="000000" w:sz="8" w:space="0"/>
            </w:tcBorders>
            <w:noWrap w:val="0"/>
            <w:vAlign w:val="top"/>
          </w:tcPr>
          <w:p w14:paraId="135C29FA">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5F227402">
        <w:tblPrEx>
          <w:tblCellMar>
            <w:top w:w="0" w:type="dxa"/>
            <w:left w:w="108" w:type="dxa"/>
            <w:bottom w:w="0" w:type="dxa"/>
            <w:right w:w="108" w:type="dxa"/>
          </w:tblCellMar>
        </w:tblPrEx>
        <w:trPr>
          <w:trHeight w:val="1085" w:hRule="atLeast"/>
        </w:trPr>
        <w:tc>
          <w:tcPr>
            <w:tcW w:w="1014" w:type="dxa"/>
            <w:tcBorders>
              <w:top w:val="single" w:color="000000" w:sz="4" w:space="0"/>
              <w:left w:val="single" w:color="000000" w:sz="8" w:space="0"/>
              <w:bottom w:val="single" w:color="000000" w:sz="4" w:space="0"/>
              <w:right w:val="single" w:color="000000" w:sz="4" w:space="0"/>
            </w:tcBorders>
            <w:noWrap w:val="0"/>
            <w:vAlign w:val="center"/>
          </w:tcPr>
          <w:p w14:paraId="1D5C73CD">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522" w:type="dxa"/>
            <w:tcBorders>
              <w:top w:val="single" w:color="000000" w:sz="4" w:space="0"/>
              <w:left w:val="single" w:color="000000" w:sz="4" w:space="0"/>
              <w:bottom w:val="single" w:color="000000" w:sz="4" w:space="0"/>
              <w:right w:val="single" w:color="000000" w:sz="4" w:space="0"/>
            </w:tcBorders>
            <w:noWrap w:val="0"/>
            <w:vAlign w:val="center"/>
          </w:tcPr>
          <w:p w14:paraId="505D3389">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感应密码门系统</w:t>
            </w:r>
          </w:p>
          <w:p w14:paraId="66B1FAC9">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1.部位:人大办公楼一楼</w:t>
            </w:r>
          </w:p>
          <w:p w14:paraId="34B39E2E">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2.核心组成：前端识别设备；控制管理设备；执行设备；传输线路</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3104E4ED">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套</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14:paraId="17C1018A">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892" w:type="dxa"/>
            <w:tcBorders>
              <w:top w:val="single" w:color="000000" w:sz="4" w:space="0"/>
              <w:left w:val="single" w:color="000000" w:sz="4" w:space="0"/>
              <w:bottom w:val="single" w:color="000000" w:sz="4" w:space="0"/>
              <w:right w:val="single" w:color="000000" w:sz="8" w:space="0"/>
            </w:tcBorders>
            <w:noWrap w:val="0"/>
            <w:vAlign w:val="top"/>
          </w:tcPr>
          <w:p w14:paraId="7D8F52DC">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246D497C">
        <w:tblPrEx>
          <w:tblCellMar>
            <w:top w:w="0" w:type="dxa"/>
            <w:left w:w="108" w:type="dxa"/>
            <w:bottom w:w="0" w:type="dxa"/>
            <w:right w:w="108" w:type="dxa"/>
          </w:tblCellMar>
        </w:tblPrEx>
        <w:trPr>
          <w:trHeight w:val="783" w:hRule="atLeast"/>
        </w:trPr>
        <w:tc>
          <w:tcPr>
            <w:tcW w:w="1014" w:type="dxa"/>
            <w:tcBorders>
              <w:top w:val="single" w:color="000000" w:sz="4" w:space="0"/>
              <w:left w:val="single" w:color="000000" w:sz="8" w:space="0"/>
              <w:bottom w:val="single" w:color="000000" w:sz="4" w:space="0"/>
              <w:right w:val="single" w:color="000000" w:sz="4" w:space="0"/>
            </w:tcBorders>
            <w:noWrap w:val="0"/>
            <w:vAlign w:val="center"/>
          </w:tcPr>
          <w:p w14:paraId="0DD8389B">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4522" w:type="dxa"/>
            <w:tcBorders>
              <w:top w:val="single" w:color="000000" w:sz="4" w:space="0"/>
              <w:left w:val="single" w:color="000000" w:sz="4" w:space="0"/>
              <w:bottom w:val="single" w:color="000000" w:sz="4" w:space="0"/>
              <w:right w:val="single" w:color="000000" w:sz="4" w:space="0"/>
            </w:tcBorders>
            <w:noWrap w:val="0"/>
            <w:vAlign w:val="center"/>
          </w:tcPr>
          <w:p w14:paraId="68711812">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空调拆装移位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1.部位: 室内局部办公室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2.拆除:原办公室空调内机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3.回收原内机冷媒</w:t>
            </w:r>
          </w:p>
          <w:p w14:paraId="3225623F">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4.移位安装打孔</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1C30F0BE">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项</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14:paraId="12AC0A8E">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892" w:type="dxa"/>
            <w:tcBorders>
              <w:top w:val="single" w:color="000000" w:sz="4" w:space="0"/>
              <w:left w:val="single" w:color="000000" w:sz="4" w:space="0"/>
              <w:bottom w:val="single" w:color="000000" w:sz="4" w:space="0"/>
              <w:right w:val="single" w:color="000000" w:sz="8" w:space="0"/>
            </w:tcBorders>
            <w:noWrap w:val="0"/>
            <w:vAlign w:val="top"/>
          </w:tcPr>
          <w:p w14:paraId="05740D9D">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6294F1A5">
        <w:tblPrEx>
          <w:tblCellMar>
            <w:top w:w="0" w:type="dxa"/>
            <w:left w:w="108" w:type="dxa"/>
            <w:bottom w:w="0" w:type="dxa"/>
            <w:right w:w="108" w:type="dxa"/>
          </w:tblCellMar>
        </w:tblPrEx>
        <w:trPr>
          <w:trHeight w:val="842" w:hRule="atLeast"/>
        </w:trPr>
        <w:tc>
          <w:tcPr>
            <w:tcW w:w="1014" w:type="dxa"/>
            <w:tcBorders>
              <w:top w:val="single" w:color="000000" w:sz="4" w:space="0"/>
              <w:left w:val="single" w:color="000000" w:sz="8" w:space="0"/>
              <w:bottom w:val="single" w:color="000000" w:sz="4" w:space="0"/>
              <w:right w:val="single" w:color="000000" w:sz="4" w:space="0"/>
            </w:tcBorders>
            <w:noWrap w:val="0"/>
            <w:vAlign w:val="center"/>
          </w:tcPr>
          <w:p w14:paraId="13550AAB">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522" w:type="dxa"/>
            <w:tcBorders>
              <w:top w:val="single" w:color="000000" w:sz="4" w:space="0"/>
              <w:left w:val="single" w:color="000000" w:sz="4" w:space="0"/>
              <w:bottom w:val="single" w:color="000000" w:sz="4" w:space="0"/>
              <w:right w:val="single" w:color="000000" w:sz="4" w:space="0"/>
            </w:tcBorders>
            <w:noWrap w:val="0"/>
            <w:vAlign w:val="center"/>
          </w:tcPr>
          <w:p w14:paraId="0BD014B0">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原始套线更换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1.部位: 室内办公室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2.拆除:原实木窗套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3.材质：实木4mm套线</w:t>
            </w:r>
          </w:p>
          <w:p w14:paraId="23D1660C">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4.洞口找方安装</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6BC827D7">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m</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14:paraId="7CD3CFFB">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eastAsia="zh-CN" w:bidi="ar"/>
              </w:rPr>
              <w:t>36</w:t>
            </w:r>
          </w:p>
        </w:tc>
        <w:tc>
          <w:tcPr>
            <w:tcW w:w="892" w:type="dxa"/>
            <w:tcBorders>
              <w:top w:val="single" w:color="000000" w:sz="4" w:space="0"/>
              <w:left w:val="single" w:color="000000" w:sz="4" w:space="0"/>
              <w:bottom w:val="single" w:color="000000" w:sz="4" w:space="0"/>
              <w:right w:val="single" w:color="000000" w:sz="8" w:space="0"/>
            </w:tcBorders>
            <w:noWrap w:val="0"/>
            <w:vAlign w:val="top"/>
          </w:tcPr>
          <w:p w14:paraId="73D6F978">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5FF70A33">
        <w:tblPrEx>
          <w:tblCellMar>
            <w:top w:w="0" w:type="dxa"/>
            <w:left w:w="108" w:type="dxa"/>
            <w:bottom w:w="0" w:type="dxa"/>
            <w:right w:w="108" w:type="dxa"/>
          </w:tblCellMar>
        </w:tblPrEx>
        <w:trPr>
          <w:trHeight w:val="207" w:hRule="atLeast"/>
        </w:trPr>
        <w:tc>
          <w:tcPr>
            <w:tcW w:w="1014" w:type="dxa"/>
            <w:tcBorders>
              <w:top w:val="single" w:color="000000" w:sz="4" w:space="0"/>
              <w:left w:val="single" w:color="000000" w:sz="8" w:space="0"/>
              <w:bottom w:val="single" w:color="000000" w:sz="4" w:space="0"/>
              <w:right w:val="single" w:color="000000" w:sz="4" w:space="0"/>
            </w:tcBorders>
            <w:noWrap w:val="0"/>
            <w:vAlign w:val="center"/>
          </w:tcPr>
          <w:p w14:paraId="4053648B">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4522" w:type="dxa"/>
            <w:tcBorders>
              <w:top w:val="single" w:color="000000" w:sz="4" w:space="0"/>
              <w:left w:val="single" w:color="000000" w:sz="4" w:space="0"/>
              <w:bottom w:val="single" w:color="000000" w:sz="4" w:space="0"/>
              <w:right w:val="single" w:color="000000" w:sz="4" w:space="0"/>
            </w:tcBorders>
            <w:noWrap w:val="0"/>
            <w:vAlign w:val="center"/>
          </w:tcPr>
          <w:p w14:paraId="29976FDD">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施工墙面保护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1.部位: 施工区域所有墙面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3.材质：加厚聚乙烯保护膜</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629E231E">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m2</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14:paraId="33CE24A1">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2000</w:t>
            </w:r>
          </w:p>
        </w:tc>
        <w:tc>
          <w:tcPr>
            <w:tcW w:w="892" w:type="dxa"/>
            <w:tcBorders>
              <w:top w:val="single" w:color="000000" w:sz="4" w:space="0"/>
              <w:left w:val="single" w:color="000000" w:sz="4" w:space="0"/>
              <w:bottom w:val="single" w:color="000000" w:sz="4" w:space="0"/>
              <w:right w:val="single" w:color="000000" w:sz="8" w:space="0"/>
            </w:tcBorders>
            <w:noWrap w:val="0"/>
            <w:vAlign w:val="top"/>
          </w:tcPr>
          <w:p w14:paraId="749598DD">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3380332A">
        <w:tblPrEx>
          <w:tblCellMar>
            <w:top w:w="0" w:type="dxa"/>
            <w:left w:w="108" w:type="dxa"/>
            <w:bottom w:w="0" w:type="dxa"/>
            <w:right w:w="108" w:type="dxa"/>
          </w:tblCellMar>
        </w:tblPrEx>
        <w:trPr>
          <w:trHeight w:val="834" w:hRule="atLeast"/>
        </w:trPr>
        <w:tc>
          <w:tcPr>
            <w:tcW w:w="1014" w:type="dxa"/>
            <w:tcBorders>
              <w:top w:val="single" w:color="000000" w:sz="4" w:space="0"/>
              <w:left w:val="single" w:color="000000" w:sz="8" w:space="0"/>
              <w:bottom w:val="single" w:color="000000" w:sz="4" w:space="0"/>
              <w:right w:val="single" w:color="000000" w:sz="4" w:space="0"/>
            </w:tcBorders>
            <w:noWrap w:val="0"/>
            <w:vAlign w:val="center"/>
          </w:tcPr>
          <w:p w14:paraId="143681DA">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522" w:type="dxa"/>
            <w:tcBorders>
              <w:top w:val="single" w:color="000000" w:sz="4" w:space="0"/>
              <w:left w:val="single" w:color="000000" w:sz="4" w:space="0"/>
              <w:bottom w:val="single" w:color="000000" w:sz="4" w:space="0"/>
              <w:right w:val="single" w:color="000000" w:sz="4" w:space="0"/>
            </w:tcBorders>
            <w:noWrap w:val="0"/>
            <w:vAlign w:val="center"/>
          </w:tcPr>
          <w:p w14:paraId="5DDEE1FB">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施工地面保护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1.部位: 施工区域所有地面面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3.材质：加厚聚氨酯保护膜</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0959DA13">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m2</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14:paraId="3174794D">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r>
              <w:rPr>
                <w:rFonts w:hint="eastAsia" w:ascii="宋体" w:hAnsi="宋体" w:eastAsia="宋体" w:cs="宋体"/>
                <w:color w:val="000000"/>
                <w:kern w:val="0"/>
                <w:sz w:val="18"/>
                <w:szCs w:val="18"/>
                <w:lang w:eastAsia="zh-CN" w:bidi="ar"/>
              </w:rPr>
              <w:t>50</w:t>
            </w:r>
          </w:p>
        </w:tc>
        <w:tc>
          <w:tcPr>
            <w:tcW w:w="892" w:type="dxa"/>
            <w:tcBorders>
              <w:top w:val="single" w:color="000000" w:sz="4" w:space="0"/>
              <w:left w:val="single" w:color="000000" w:sz="4" w:space="0"/>
              <w:bottom w:val="single" w:color="000000" w:sz="4" w:space="0"/>
              <w:right w:val="single" w:color="000000" w:sz="8" w:space="0"/>
            </w:tcBorders>
            <w:noWrap w:val="0"/>
            <w:vAlign w:val="top"/>
          </w:tcPr>
          <w:p w14:paraId="0AEB6F90">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782E7C05">
        <w:tblPrEx>
          <w:tblCellMar>
            <w:top w:w="0" w:type="dxa"/>
            <w:left w:w="108" w:type="dxa"/>
            <w:bottom w:w="0" w:type="dxa"/>
            <w:right w:w="108" w:type="dxa"/>
          </w:tblCellMar>
        </w:tblPrEx>
        <w:trPr>
          <w:trHeight w:val="2307" w:hRule="atLeast"/>
        </w:trPr>
        <w:tc>
          <w:tcPr>
            <w:tcW w:w="1014" w:type="dxa"/>
            <w:tcBorders>
              <w:top w:val="single" w:color="000000" w:sz="4" w:space="0"/>
              <w:left w:val="single" w:color="000000" w:sz="8" w:space="0"/>
              <w:bottom w:val="single" w:color="000000" w:sz="4" w:space="0"/>
              <w:right w:val="single" w:color="000000" w:sz="4" w:space="0"/>
            </w:tcBorders>
            <w:noWrap w:val="0"/>
            <w:vAlign w:val="center"/>
          </w:tcPr>
          <w:p w14:paraId="4A2F689E">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4522" w:type="dxa"/>
            <w:tcBorders>
              <w:top w:val="single" w:color="000000" w:sz="4" w:space="0"/>
              <w:left w:val="single" w:color="000000" w:sz="4" w:space="0"/>
              <w:bottom w:val="single" w:color="000000" w:sz="4" w:space="0"/>
              <w:right w:val="single" w:color="000000" w:sz="4" w:space="0"/>
            </w:tcBorders>
            <w:noWrap w:val="0"/>
            <w:vAlign w:val="center"/>
          </w:tcPr>
          <w:p w14:paraId="6CC2EC4C">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洞口抹灰处理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1.部位: 施工区域所有洞口</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2.抹灰厚度10mm、材料种类:水泥砂浆粘</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4BD3D575">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m2</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14:paraId="7D3C1492">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w:t>
            </w:r>
            <w:r>
              <w:rPr>
                <w:rFonts w:hint="eastAsia" w:ascii="宋体" w:hAnsi="宋体" w:eastAsia="宋体" w:cs="宋体"/>
                <w:color w:val="000000"/>
                <w:kern w:val="0"/>
                <w:sz w:val="18"/>
                <w:szCs w:val="18"/>
                <w:lang w:eastAsia="zh-CN" w:bidi="ar"/>
              </w:rPr>
              <w:t>3</w:t>
            </w:r>
          </w:p>
        </w:tc>
        <w:tc>
          <w:tcPr>
            <w:tcW w:w="892" w:type="dxa"/>
            <w:tcBorders>
              <w:top w:val="single" w:color="000000" w:sz="4" w:space="0"/>
              <w:left w:val="single" w:color="000000" w:sz="4" w:space="0"/>
              <w:bottom w:val="single" w:color="000000" w:sz="4" w:space="0"/>
              <w:right w:val="single" w:color="000000" w:sz="8" w:space="0"/>
            </w:tcBorders>
            <w:noWrap w:val="0"/>
            <w:vAlign w:val="top"/>
          </w:tcPr>
          <w:p w14:paraId="1AD4798B">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7DAB37B3">
        <w:tblPrEx>
          <w:tblCellMar>
            <w:top w:w="0" w:type="dxa"/>
            <w:left w:w="108" w:type="dxa"/>
            <w:bottom w:w="0" w:type="dxa"/>
            <w:right w:w="108" w:type="dxa"/>
          </w:tblCellMar>
        </w:tblPrEx>
        <w:trPr>
          <w:trHeight w:val="595" w:hRule="atLeast"/>
        </w:trPr>
        <w:tc>
          <w:tcPr>
            <w:tcW w:w="1014" w:type="dxa"/>
            <w:tcBorders>
              <w:top w:val="single" w:color="000000" w:sz="4" w:space="0"/>
              <w:left w:val="single" w:color="000000" w:sz="8" w:space="0"/>
              <w:bottom w:val="single" w:color="000000" w:sz="4" w:space="0"/>
              <w:right w:val="single" w:color="000000" w:sz="4" w:space="0"/>
            </w:tcBorders>
            <w:noWrap w:val="0"/>
            <w:vAlign w:val="center"/>
          </w:tcPr>
          <w:p w14:paraId="099E2E5C">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4522" w:type="dxa"/>
            <w:tcBorders>
              <w:top w:val="single" w:color="000000" w:sz="4" w:space="0"/>
              <w:left w:val="single" w:color="000000" w:sz="4" w:space="0"/>
              <w:bottom w:val="single" w:color="000000" w:sz="4" w:space="0"/>
              <w:right w:val="single" w:color="000000" w:sz="4" w:space="0"/>
            </w:tcBorders>
            <w:noWrap w:val="0"/>
            <w:vAlign w:val="center"/>
          </w:tcPr>
          <w:p w14:paraId="048813EB">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洞口基层处理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1.部位: 施工区域所有洞口</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2.批刮粉砂石膏找平  材料种类:粉刷石膏</w:t>
            </w:r>
          </w:p>
          <w:p w14:paraId="23F9BBD4">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3.批刮环保腻子2边  材料种类:环保无味腻子粉</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54058367">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m2</w:t>
            </w:r>
          </w:p>
        </w:tc>
        <w:tc>
          <w:tcPr>
            <w:tcW w:w="1462" w:type="dxa"/>
            <w:tcBorders>
              <w:top w:val="single" w:color="000000" w:sz="4" w:space="0"/>
              <w:left w:val="single" w:color="000000" w:sz="4" w:space="0"/>
              <w:bottom w:val="single" w:color="000000" w:sz="4" w:space="0"/>
              <w:right w:val="single" w:color="000000" w:sz="4" w:space="0"/>
            </w:tcBorders>
            <w:noWrap w:val="0"/>
            <w:vAlign w:val="center"/>
          </w:tcPr>
          <w:p w14:paraId="022EDFFD">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w:t>
            </w:r>
            <w:r>
              <w:rPr>
                <w:rFonts w:hint="eastAsia" w:ascii="宋体" w:hAnsi="宋体" w:eastAsia="宋体" w:cs="宋体"/>
                <w:color w:val="000000"/>
                <w:kern w:val="0"/>
                <w:sz w:val="18"/>
                <w:szCs w:val="18"/>
                <w:lang w:eastAsia="zh-CN" w:bidi="ar"/>
              </w:rPr>
              <w:t>3</w:t>
            </w:r>
          </w:p>
        </w:tc>
        <w:tc>
          <w:tcPr>
            <w:tcW w:w="892" w:type="dxa"/>
            <w:tcBorders>
              <w:top w:val="single" w:color="000000" w:sz="4" w:space="0"/>
              <w:left w:val="single" w:color="000000" w:sz="4" w:space="0"/>
              <w:bottom w:val="single" w:color="000000" w:sz="4" w:space="0"/>
              <w:right w:val="single" w:color="000000" w:sz="8" w:space="0"/>
            </w:tcBorders>
            <w:noWrap w:val="0"/>
            <w:vAlign w:val="top"/>
          </w:tcPr>
          <w:p w14:paraId="4052D439">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008C5DE4">
        <w:tblPrEx>
          <w:tblCellMar>
            <w:top w:w="0" w:type="dxa"/>
            <w:left w:w="108" w:type="dxa"/>
            <w:bottom w:w="0" w:type="dxa"/>
            <w:right w:w="108" w:type="dxa"/>
          </w:tblCellMar>
        </w:tblPrEx>
        <w:trPr>
          <w:trHeight w:val="721" w:hRule="atLeast"/>
        </w:trPr>
        <w:tc>
          <w:tcPr>
            <w:tcW w:w="1014" w:type="dxa"/>
            <w:tcBorders>
              <w:top w:val="single" w:color="000000" w:sz="4" w:space="0"/>
              <w:left w:val="single" w:color="000000" w:sz="8" w:space="0"/>
              <w:bottom w:val="single" w:color="000000" w:sz="8" w:space="0"/>
              <w:right w:val="single" w:color="000000" w:sz="4" w:space="0"/>
            </w:tcBorders>
            <w:noWrap w:val="0"/>
            <w:vAlign w:val="center"/>
          </w:tcPr>
          <w:p w14:paraId="31767BCD">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4522" w:type="dxa"/>
            <w:tcBorders>
              <w:top w:val="single" w:color="000000" w:sz="4" w:space="0"/>
              <w:left w:val="single" w:color="000000" w:sz="4" w:space="0"/>
              <w:bottom w:val="single" w:color="000000" w:sz="8" w:space="0"/>
              <w:right w:val="single" w:color="000000" w:sz="4" w:space="0"/>
            </w:tcBorders>
            <w:noWrap w:val="0"/>
            <w:vAlign w:val="center"/>
          </w:tcPr>
          <w:p w14:paraId="6DC56B99">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洞口打磨处理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1.部位:施工区域所有洞口</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2.人工打磨</w:t>
            </w:r>
          </w:p>
        </w:tc>
        <w:tc>
          <w:tcPr>
            <w:tcW w:w="1224" w:type="dxa"/>
            <w:tcBorders>
              <w:top w:val="single" w:color="000000" w:sz="4" w:space="0"/>
              <w:left w:val="single" w:color="000000" w:sz="4" w:space="0"/>
              <w:bottom w:val="single" w:color="000000" w:sz="8" w:space="0"/>
              <w:right w:val="single" w:color="000000" w:sz="4" w:space="0"/>
            </w:tcBorders>
            <w:noWrap w:val="0"/>
            <w:vAlign w:val="center"/>
          </w:tcPr>
          <w:p w14:paraId="4AD08986">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m2</w:t>
            </w:r>
          </w:p>
        </w:tc>
        <w:tc>
          <w:tcPr>
            <w:tcW w:w="1462" w:type="dxa"/>
            <w:tcBorders>
              <w:top w:val="single" w:color="000000" w:sz="4" w:space="0"/>
              <w:left w:val="single" w:color="000000" w:sz="4" w:space="0"/>
              <w:bottom w:val="single" w:color="000000" w:sz="8" w:space="0"/>
              <w:right w:val="single" w:color="000000" w:sz="4" w:space="0"/>
            </w:tcBorders>
            <w:noWrap w:val="0"/>
            <w:vAlign w:val="center"/>
          </w:tcPr>
          <w:p w14:paraId="64E1196B">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w:t>
            </w:r>
            <w:r>
              <w:rPr>
                <w:rFonts w:hint="eastAsia" w:ascii="宋体" w:hAnsi="宋体" w:eastAsia="宋体" w:cs="宋体"/>
                <w:color w:val="000000"/>
                <w:kern w:val="0"/>
                <w:sz w:val="18"/>
                <w:szCs w:val="18"/>
                <w:lang w:eastAsia="zh-CN" w:bidi="ar"/>
              </w:rPr>
              <w:t>3</w:t>
            </w:r>
          </w:p>
        </w:tc>
        <w:tc>
          <w:tcPr>
            <w:tcW w:w="892" w:type="dxa"/>
            <w:tcBorders>
              <w:top w:val="single" w:color="000000" w:sz="4" w:space="0"/>
              <w:left w:val="single" w:color="000000" w:sz="4" w:space="0"/>
              <w:bottom w:val="single" w:color="000000" w:sz="8" w:space="0"/>
              <w:right w:val="single" w:color="000000" w:sz="8" w:space="0"/>
            </w:tcBorders>
            <w:noWrap w:val="0"/>
            <w:vAlign w:val="top"/>
          </w:tcPr>
          <w:p w14:paraId="317CB8F4">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r w14:paraId="3094D3F9">
        <w:tblPrEx>
          <w:tblCellMar>
            <w:top w:w="0" w:type="dxa"/>
            <w:left w:w="108" w:type="dxa"/>
            <w:bottom w:w="0" w:type="dxa"/>
            <w:right w:w="108" w:type="dxa"/>
          </w:tblCellMar>
        </w:tblPrEx>
        <w:trPr>
          <w:trHeight w:val="721" w:hRule="atLeast"/>
        </w:trPr>
        <w:tc>
          <w:tcPr>
            <w:tcW w:w="1014" w:type="dxa"/>
            <w:tcBorders>
              <w:top w:val="single" w:color="000000" w:sz="4" w:space="0"/>
              <w:left w:val="single" w:color="000000" w:sz="8" w:space="0"/>
              <w:bottom w:val="single" w:color="000000" w:sz="8" w:space="0"/>
              <w:right w:val="single" w:color="000000" w:sz="4" w:space="0"/>
            </w:tcBorders>
            <w:noWrap w:val="0"/>
            <w:vAlign w:val="center"/>
          </w:tcPr>
          <w:p w14:paraId="1A5E7113">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14</w:t>
            </w:r>
          </w:p>
        </w:tc>
        <w:tc>
          <w:tcPr>
            <w:tcW w:w="4522" w:type="dxa"/>
            <w:tcBorders>
              <w:top w:val="single" w:color="000000" w:sz="4" w:space="0"/>
              <w:left w:val="single" w:color="000000" w:sz="4" w:space="0"/>
              <w:bottom w:val="single" w:color="000000" w:sz="8" w:space="0"/>
              <w:right w:val="single" w:color="000000" w:sz="4" w:space="0"/>
            </w:tcBorders>
            <w:noWrap w:val="0"/>
            <w:vAlign w:val="center"/>
          </w:tcPr>
          <w:p w14:paraId="35432967">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洞口饰面处理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1.部位: 施工区域所有洞口</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2.乳胶漆面料  材料种类:环保净醛乳胶漆</w:t>
            </w:r>
          </w:p>
        </w:tc>
        <w:tc>
          <w:tcPr>
            <w:tcW w:w="1224" w:type="dxa"/>
            <w:tcBorders>
              <w:top w:val="single" w:color="000000" w:sz="4" w:space="0"/>
              <w:left w:val="single" w:color="000000" w:sz="4" w:space="0"/>
              <w:bottom w:val="single" w:color="000000" w:sz="8" w:space="0"/>
              <w:right w:val="single" w:color="000000" w:sz="4" w:space="0"/>
            </w:tcBorders>
            <w:noWrap w:val="0"/>
            <w:vAlign w:val="center"/>
          </w:tcPr>
          <w:p w14:paraId="487E3719">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m2</w:t>
            </w:r>
          </w:p>
        </w:tc>
        <w:tc>
          <w:tcPr>
            <w:tcW w:w="1462" w:type="dxa"/>
            <w:tcBorders>
              <w:top w:val="single" w:color="000000" w:sz="4" w:space="0"/>
              <w:left w:val="single" w:color="000000" w:sz="4" w:space="0"/>
              <w:bottom w:val="single" w:color="000000" w:sz="8" w:space="0"/>
              <w:right w:val="single" w:color="000000" w:sz="4" w:space="0"/>
            </w:tcBorders>
            <w:noWrap w:val="0"/>
            <w:vAlign w:val="center"/>
          </w:tcPr>
          <w:p w14:paraId="28C5D343">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70</w:t>
            </w:r>
            <w:r>
              <w:rPr>
                <w:rFonts w:hint="eastAsia" w:ascii="宋体" w:hAnsi="宋体" w:eastAsia="宋体" w:cs="宋体"/>
                <w:color w:val="000000"/>
                <w:kern w:val="0"/>
                <w:sz w:val="18"/>
                <w:szCs w:val="18"/>
                <w:lang w:eastAsia="zh-CN" w:bidi="ar"/>
              </w:rPr>
              <w:t>3</w:t>
            </w:r>
          </w:p>
        </w:tc>
        <w:tc>
          <w:tcPr>
            <w:tcW w:w="892" w:type="dxa"/>
            <w:tcBorders>
              <w:top w:val="single" w:color="000000" w:sz="4" w:space="0"/>
              <w:left w:val="single" w:color="000000" w:sz="4" w:space="0"/>
              <w:bottom w:val="single" w:color="000000" w:sz="8" w:space="0"/>
              <w:right w:val="single" w:color="000000" w:sz="8" w:space="0"/>
            </w:tcBorders>
            <w:noWrap w:val="0"/>
            <w:vAlign w:val="top"/>
          </w:tcPr>
          <w:p w14:paraId="6B2299D8">
            <w:pPr>
              <w:keepNext w:val="0"/>
              <w:keepLines w:val="0"/>
              <w:pageBreakBefore w:val="0"/>
              <w:kinsoku/>
              <w:wordWrap/>
              <w:overflowPunct/>
              <w:topLinePunct w:val="0"/>
              <w:autoSpaceDE/>
              <w:autoSpaceDN/>
              <w:bidi w:val="0"/>
              <w:adjustRightInd/>
              <w:snapToGrid/>
              <w:spacing w:line="560" w:lineRule="exact"/>
              <w:jc w:val="left"/>
              <w:rPr>
                <w:rFonts w:hint="eastAsia" w:ascii="宋体" w:hAnsi="宋体" w:eastAsia="宋体" w:cs="宋体"/>
                <w:color w:val="000000"/>
                <w:sz w:val="22"/>
                <w:szCs w:val="22"/>
              </w:rPr>
            </w:pPr>
          </w:p>
        </w:tc>
      </w:tr>
    </w:tbl>
    <w:p w14:paraId="6D3617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headerReference r:id="rId3" w:type="default"/>
      <w:footerReference r:id="rId4" w:type="default"/>
      <w:pgSz w:w="11906" w:h="16838"/>
      <w:pgMar w:top="1587" w:right="1417" w:bottom="1417" w:left="141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B245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404190">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F404190">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973BB">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02695"/>
    <w:rsid w:val="15797C51"/>
    <w:rsid w:val="2FDF5D34"/>
    <w:rsid w:val="3637829E"/>
    <w:rsid w:val="37EDD91C"/>
    <w:rsid w:val="3EAB0813"/>
    <w:rsid w:val="3F3F4A1F"/>
    <w:rsid w:val="3F7DE066"/>
    <w:rsid w:val="4BBDDB20"/>
    <w:rsid w:val="577F1D59"/>
    <w:rsid w:val="59F3CC27"/>
    <w:rsid w:val="5F6DC098"/>
    <w:rsid w:val="63E92BFA"/>
    <w:rsid w:val="6DAF521D"/>
    <w:rsid w:val="6EB214EE"/>
    <w:rsid w:val="73EFB6DD"/>
    <w:rsid w:val="75EEA027"/>
    <w:rsid w:val="774FCB24"/>
    <w:rsid w:val="777DF1AD"/>
    <w:rsid w:val="779E1C76"/>
    <w:rsid w:val="79DBD5EF"/>
    <w:rsid w:val="7DFAA9E8"/>
    <w:rsid w:val="7F24610A"/>
    <w:rsid w:val="7F845CA2"/>
    <w:rsid w:val="7F9EEE1D"/>
    <w:rsid w:val="7FB3104D"/>
    <w:rsid w:val="7FFBBF5A"/>
    <w:rsid w:val="84BF6F7F"/>
    <w:rsid w:val="9DBB73BC"/>
    <w:rsid w:val="A7FEA9C9"/>
    <w:rsid w:val="B9878E7E"/>
    <w:rsid w:val="BB3A0070"/>
    <w:rsid w:val="BCDA7650"/>
    <w:rsid w:val="BCE7BD5D"/>
    <w:rsid w:val="DCBFDDE7"/>
    <w:rsid w:val="DFDE304D"/>
    <w:rsid w:val="E277E436"/>
    <w:rsid w:val="EF39FEBB"/>
    <w:rsid w:val="EF7D5F27"/>
    <w:rsid w:val="EFD268F9"/>
    <w:rsid w:val="EFEF285D"/>
    <w:rsid w:val="F7FBA4BC"/>
    <w:rsid w:val="FA5F3821"/>
    <w:rsid w:val="FAF72464"/>
    <w:rsid w:val="FB5F8975"/>
    <w:rsid w:val="FDAFCFFB"/>
    <w:rsid w:val="FF750D1E"/>
    <w:rsid w:val="FFFB76F8"/>
    <w:rsid w:val="FFFBCFF1"/>
    <w:rsid w:val="FFFC09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2043</Words>
  <Characters>2110</Characters>
  <Lines>0</Lines>
  <Paragraphs>0</Paragraphs>
  <TotalTime>2</TotalTime>
  <ScaleCrop>false</ScaleCrop>
  <LinksUpToDate>false</LinksUpToDate>
  <CharactersWithSpaces>2110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独狼</cp:lastModifiedBy>
  <dcterms:modified xsi:type="dcterms:W3CDTF">2025-10-28T10:29:10Z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eyJoZGlkIjoiNjllYmE1ZDdiMmIwMTg0ZjJlYTU5ZTAxYzQ0ZjZkYmUiLCJ1c2VySWQiOiIzODM3OTY3MTAifQ==</vt:lpwstr>
  </property>
  <property fmtid="{D5CDD505-2E9C-101B-9397-08002B2CF9AE}" pid="4" name="ICV">
    <vt:lpwstr>740CC33444854D34BBDE168C4455B25B_13</vt:lpwstr>
  </property>
</Properties>
</file>