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07AB4">
      <w:pPr>
        <w:pStyle w:val="4"/>
        <w:pageBreakBefore w:val="0"/>
        <w:wordWrap/>
        <w:overflowPunct/>
        <w:topLinePunct w:val="0"/>
        <w:spacing w:line="360" w:lineRule="auto"/>
        <w:jc w:val="center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最高限价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92"/>
        <w:gridCol w:w="1986"/>
        <w:gridCol w:w="4190"/>
      </w:tblGrid>
      <w:tr w14:paraId="0C783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820A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序号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C7D0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类型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4600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报价表（元）</w:t>
            </w:r>
          </w:p>
        </w:tc>
        <w:tc>
          <w:tcPr>
            <w:tcW w:w="4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CF51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整 理 程 序</w:t>
            </w:r>
          </w:p>
        </w:tc>
      </w:tr>
      <w:tr w14:paraId="3E3E9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BD29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A5E2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文书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档案整理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1D8A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元/盒</w:t>
            </w:r>
          </w:p>
          <w:p w14:paraId="503BF51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（每盒15-20件）</w:t>
            </w:r>
          </w:p>
        </w:tc>
        <w:tc>
          <w:tcPr>
            <w:tcW w:w="42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A6478D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整理-排序-查缺-修复-补充-盖章-编页-著录-质检-装订-装盒，文书档案移交市档案馆。（如移交文件有电子版需建立原数据链接）</w:t>
            </w:r>
          </w:p>
        </w:tc>
      </w:tr>
      <w:tr w14:paraId="4D5DC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7705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548CE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电子档案整理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CE5E6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00" w:firstLineChars="200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每件3元</w:t>
            </w:r>
          </w:p>
          <w:p w14:paraId="009814DC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00" w:firstLineChars="200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50元/盒</w:t>
            </w:r>
          </w:p>
        </w:tc>
        <w:tc>
          <w:tcPr>
            <w:tcW w:w="4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64C8C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电子整理（格式转换）-分类-排序-刻光盘-著录-检签说明-质检-装盒</w:t>
            </w:r>
          </w:p>
        </w:tc>
      </w:tr>
      <w:tr w14:paraId="51F13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843C7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00" w:firstLineChars="100"/>
              <w:jc w:val="both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3</w:t>
            </w:r>
          </w:p>
        </w:tc>
        <w:tc>
          <w:tcPr>
            <w:tcW w:w="15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CB00C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zh-CN"/>
              </w:rPr>
              <w:t>实物档案整理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64556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zh-CN"/>
              </w:rPr>
              <w:t>元/件</w:t>
            </w:r>
          </w:p>
        </w:tc>
        <w:tc>
          <w:tcPr>
            <w:tcW w:w="4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7DC17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分类-整理-排序-标签-著录-排列上架</w:t>
            </w:r>
          </w:p>
        </w:tc>
      </w:tr>
      <w:tr w14:paraId="0FF02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20A46">
            <w:pPr>
              <w:bidi w:val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5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165A3">
            <w:pPr>
              <w:bidi w:val="0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基建档案整理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762CB">
            <w:pPr>
              <w:bidi w:val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26元/盒(2CM)</w:t>
            </w:r>
          </w:p>
          <w:p w14:paraId="2F399259">
            <w:pPr>
              <w:bidi w:val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35元/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zh-CN"/>
              </w:rPr>
              <w:t>盒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(3CM)</w:t>
            </w:r>
          </w:p>
          <w:p w14:paraId="240CC8E7">
            <w:pPr>
              <w:bidi w:val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45元/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zh-CN"/>
              </w:rPr>
              <w:t>盒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(4CM)</w:t>
            </w:r>
          </w:p>
          <w:p w14:paraId="0EBA00F5">
            <w:pPr>
              <w:bidi w:val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55元/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zh-CN"/>
              </w:rPr>
              <w:t>盒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(5CM)</w:t>
            </w:r>
          </w:p>
        </w:tc>
        <w:tc>
          <w:tcPr>
            <w:tcW w:w="4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AAD4C">
            <w:pPr>
              <w:bidi w:val="0"/>
              <w:jc w:val="left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整理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-排序-编页-著录-卷封皮-卷内目录-备考表-装订-装盒-盒盖章-装盒-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排列上架</w:t>
            </w:r>
          </w:p>
        </w:tc>
      </w:tr>
      <w:tr w14:paraId="6C73A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E47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43B11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电子类其他介质档案整理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B0B27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电子照片：8元/张</w:t>
            </w:r>
          </w:p>
        </w:tc>
        <w:tc>
          <w:tcPr>
            <w:tcW w:w="4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5B1EA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分类-鉴定-照片处理-排序-照片说明-著录27项-总说明-卷内目录-数据转换-刻光盘-装盒</w:t>
            </w:r>
          </w:p>
        </w:tc>
      </w:tr>
      <w:tr w14:paraId="6E0CC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B0606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00" w:firstLineChars="200"/>
              <w:jc w:val="lef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F6C48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00" w:firstLineChars="200"/>
              <w:jc w:val="lef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EA5E7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电子视频、音频：30元/GB</w:t>
            </w:r>
          </w:p>
        </w:tc>
        <w:tc>
          <w:tcPr>
            <w:tcW w:w="4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3463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分类-鉴定-裁剪-排序-说明-著录31项-卷内目录-数据转换-刻光盘-装盒</w:t>
            </w:r>
          </w:p>
        </w:tc>
      </w:tr>
      <w:tr w14:paraId="7A6F2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5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F492F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00" w:firstLineChars="10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5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5A7F7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会计凭证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未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装订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96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元/册</w:t>
            </w:r>
          </w:p>
          <w:p w14:paraId="2785968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含盒装费用）</w:t>
            </w:r>
          </w:p>
        </w:tc>
        <w:tc>
          <w:tcPr>
            <w:tcW w:w="4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F8E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整理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排序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查缺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著录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册封面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背面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盒封面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侧脊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装盒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排列上架</w:t>
            </w:r>
          </w:p>
        </w:tc>
      </w:tr>
      <w:tr w14:paraId="734D3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B1EA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1FD3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会计凭证已装订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F9007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16元/册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含盒装费用）</w:t>
            </w:r>
          </w:p>
        </w:tc>
        <w:tc>
          <w:tcPr>
            <w:tcW w:w="4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9232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整理-排序-著录-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册封面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背面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盒封面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侧脊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装盒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zh-CN"/>
              </w:rPr>
              <w:t>排列上架</w:t>
            </w:r>
          </w:p>
        </w:tc>
      </w:tr>
      <w:tr w14:paraId="7DA74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8771C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F14D9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会计账簿（报表）未装订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1EA85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元/盒</w:t>
            </w:r>
          </w:p>
          <w:p w14:paraId="4976737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含盒装费用）</w:t>
            </w:r>
          </w:p>
        </w:tc>
        <w:tc>
          <w:tcPr>
            <w:tcW w:w="4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A48BF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整理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排序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查缺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著录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盖盒章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装盒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排列上架</w:t>
            </w:r>
          </w:p>
        </w:tc>
      </w:tr>
      <w:tr w14:paraId="62CD4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1C54A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1BCA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会计账簿（报表）已装订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F3817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元/盒</w:t>
            </w:r>
          </w:p>
          <w:p w14:paraId="64989B8F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含盒装费用）</w:t>
            </w:r>
          </w:p>
        </w:tc>
        <w:tc>
          <w:tcPr>
            <w:tcW w:w="4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4264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整理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排序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查缺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著录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盖盒章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装盒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排列上架</w:t>
            </w:r>
          </w:p>
        </w:tc>
      </w:tr>
      <w:tr w14:paraId="10546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D1351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00" w:firstLineChars="100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E7BC8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目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录夹、条目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著录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71738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00" w:firstLineChars="200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元/个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 xml:space="preserve">    </w:t>
            </w:r>
          </w:p>
          <w:p w14:paraId="5400684C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0.6元/条</w:t>
            </w:r>
          </w:p>
        </w:tc>
        <w:tc>
          <w:tcPr>
            <w:tcW w:w="4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B746C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  <w:t>蓝色目录夹，归档目录≥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100张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  <w:t>。</w:t>
            </w:r>
          </w:p>
        </w:tc>
      </w:tr>
      <w:tr w14:paraId="14DE5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C03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FFCC9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数字化扫描（含基建图纸）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8CE4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A0  7元/页</w:t>
            </w:r>
          </w:p>
          <w:p w14:paraId="6D4B79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A1  5元/页</w:t>
            </w:r>
          </w:p>
          <w:p w14:paraId="5FB555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A2  3元/页</w:t>
            </w:r>
          </w:p>
          <w:p w14:paraId="0F3433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A3 0.9元/页</w:t>
            </w:r>
          </w:p>
          <w:p w14:paraId="3207AE5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A4 0.5元/页</w:t>
            </w:r>
          </w:p>
        </w:tc>
        <w:tc>
          <w:tcPr>
            <w:tcW w:w="4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328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数字化扫描（组件-格式转换-元数据收集-分类-排列-编页-著录-归档数据包组织-存储等）-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  <w:t>图纸扫描</w:t>
            </w:r>
          </w:p>
        </w:tc>
      </w:tr>
      <w:tr w14:paraId="12222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1A7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810B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照片档案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2145B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00" w:firstLineChars="200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260元/盒</w:t>
            </w:r>
          </w:p>
        </w:tc>
        <w:tc>
          <w:tcPr>
            <w:tcW w:w="4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C32CE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00" w:firstLineChars="200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  <w:t>整理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  <w:t>分类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  <w:t>排列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  <w:t>编目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  <w:t>编号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  <w:t>入册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  <w:t>填写照片说明，采用国标档案相册。每盒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90张。</w:t>
            </w:r>
          </w:p>
        </w:tc>
      </w:tr>
    </w:tbl>
    <w:p w14:paraId="46A71E24"/>
    <w:p w14:paraId="3B1BC1E5">
      <w:pPr>
        <w:rPr>
          <w:rFonts w:hint="eastAsia" w:eastAsiaTheme="minorEastAsia"/>
          <w:b/>
          <w:bCs/>
          <w:lang w:eastAsia="zh-CN"/>
        </w:rPr>
      </w:pPr>
      <w:bookmarkStart w:id="0" w:name="_GoBack"/>
      <w:r>
        <w:rPr>
          <w:rFonts w:hint="eastAsia"/>
          <w:b/>
          <w:bCs/>
          <w:lang w:eastAsia="zh-CN"/>
        </w:rPr>
        <w:t>任何一项报价超过最高限价，其投标无效。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26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2025-10-24T07:31:11Z</dcterms:created>
  <dc:creator>Administrator</dc:creator>
  <cp:lastModifiedBy>Li_JF</cp:lastModifiedBy>
  <dcterms:modified xsi:type="dcterms:W3CDTF">2025-10-24T07:32:02Z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EB6AF2A3EE2A48EAB5A9AC5F3C272C6D_12</vt:lpwstr>
  </property>
</Properties>
</file>