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B2487">
      <w:pPr>
        <w:spacing w:before="312" w:beforeLines="100" w:after="156" w:afterLines="50" w:line="51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报价明细表</w:t>
      </w:r>
    </w:p>
    <w:p w14:paraId="278554C1">
      <w:pPr>
        <w:jc w:val="center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（格式可自拟）</w:t>
      </w:r>
    </w:p>
    <w:p w14:paraId="2C9D7F10">
      <w:pPr>
        <w:jc w:val="center"/>
        <w:rPr>
          <w:rFonts w:hint="eastAsia" w:asciiTheme="minorEastAsia" w:hAnsiTheme="minorEastAsia"/>
          <w:b/>
          <w:color w:val="auto"/>
          <w:szCs w:val="21"/>
          <w:highlight w:val="none"/>
        </w:rPr>
      </w:pPr>
    </w:p>
    <w:p w14:paraId="43F2388E">
      <w:pPr>
        <w:tabs>
          <w:tab w:val="left" w:pos="1800"/>
          <w:tab w:val="left" w:pos="5580"/>
        </w:tabs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auto"/>
          <w:sz w:val="24"/>
          <w:highlight w:val="none"/>
        </w:rPr>
        <w:t>项目编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号：</w:t>
      </w:r>
      <w:r>
        <w:rPr>
          <w:rFonts w:hint="eastAsia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项目名称：</w:t>
      </w:r>
      <w:r>
        <w:rPr>
          <w:rFonts w:hint="eastAsia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报价单位：人民币元</w:t>
      </w:r>
    </w:p>
    <w:tbl>
      <w:tblPr>
        <w:tblStyle w:val="5"/>
        <w:tblW w:w="495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3258"/>
        <w:gridCol w:w="1233"/>
        <w:gridCol w:w="1539"/>
        <w:gridCol w:w="1657"/>
      </w:tblGrid>
      <w:tr w14:paraId="363E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48" w:type="pct"/>
            <w:noWrap w:val="0"/>
            <w:vAlign w:val="center"/>
          </w:tcPr>
          <w:p w14:paraId="66E26A55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29" w:type="pct"/>
            <w:noWrap w:val="0"/>
            <w:vAlign w:val="center"/>
          </w:tcPr>
          <w:p w14:paraId="4D2332C9">
            <w:pPr>
              <w:adjustRightInd w:val="0"/>
              <w:snapToGrid w:val="0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分项名称</w:t>
            </w:r>
          </w:p>
        </w:tc>
        <w:tc>
          <w:tcPr>
            <w:tcW w:w="730" w:type="pct"/>
            <w:noWrap w:val="0"/>
            <w:vAlign w:val="center"/>
          </w:tcPr>
          <w:p w14:paraId="01F7BE0C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11" w:type="pct"/>
            <w:noWrap w:val="0"/>
            <w:vAlign w:val="center"/>
          </w:tcPr>
          <w:p w14:paraId="3360D08E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合价（元）</w:t>
            </w:r>
          </w:p>
        </w:tc>
        <w:tc>
          <w:tcPr>
            <w:tcW w:w="981" w:type="pct"/>
            <w:noWrap w:val="0"/>
            <w:vAlign w:val="center"/>
          </w:tcPr>
          <w:p w14:paraId="5F5A9C04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备注/说明</w:t>
            </w:r>
          </w:p>
        </w:tc>
      </w:tr>
      <w:tr w14:paraId="598A7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48" w:type="pct"/>
            <w:noWrap w:val="0"/>
            <w:vAlign w:val="center"/>
          </w:tcPr>
          <w:p w14:paraId="6D3E847D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29" w:type="pct"/>
            <w:noWrap w:val="0"/>
            <w:vAlign w:val="center"/>
          </w:tcPr>
          <w:p w14:paraId="6B9974F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center"/>
          </w:tcPr>
          <w:p w14:paraId="209F1B1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AAE5B0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6620224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2D7B8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48" w:type="pct"/>
            <w:noWrap w:val="0"/>
            <w:vAlign w:val="center"/>
          </w:tcPr>
          <w:p w14:paraId="786B8487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29" w:type="pct"/>
            <w:noWrap w:val="0"/>
            <w:vAlign w:val="center"/>
          </w:tcPr>
          <w:p w14:paraId="212B4715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730" w:type="pct"/>
            <w:noWrap w:val="0"/>
            <w:vAlign w:val="center"/>
          </w:tcPr>
          <w:p w14:paraId="6F7C1BB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C4B49D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53A4794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0187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29572018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29" w:type="pct"/>
            <w:noWrap w:val="0"/>
            <w:vAlign w:val="center"/>
          </w:tcPr>
          <w:p w14:paraId="2331EB07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730" w:type="pct"/>
            <w:noWrap w:val="0"/>
            <w:vAlign w:val="center"/>
          </w:tcPr>
          <w:p w14:paraId="3759BEA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3976A0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2416D5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7825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470CAAFE">
            <w:pPr>
              <w:adjustRightInd w:val="0"/>
              <w:snapToGrid w:val="0"/>
              <w:jc w:val="center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29" w:type="pct"/>
            <w:noWrap w:val="0"/>
            <w:vAlign w:val="center"/>
          </w:tcPr>
          <w:p w14:paraId="03329A7A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center"/>
          </w:tcPr>
          <w:p w14:paraId="78AFE7D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5AE71E88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C7F9281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46DFD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7C62B54A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929" w:type="pct"/>
            <w:noWrap w:val="0"/>
            <w:vAlign w:val="center"/>
          </w:tcPr>
          <w:p w14:paraId="4AA617B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center"/>
          </w:tcPr>
          <w:p w14:paraId="1B5757EE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C789D4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63B821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62FE6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7F9B3B5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929" w:type="pct"/>
            <w:noWrap w:val="0"/>
            <w:vAlign w:val="center"/>
          </w:tcPr>
          <w:p w14:paraId="4AE22EAA">
            <w:pPr>
              <w:adjustRightInd w:val="0"/>
              <w:snapToGrid w:val="0"/>
              <w:jc w:val="left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.....</w:t>
            </w:r>
          </w:p>
        </w:tc>
        <w:tc>
          <w:tcPr>
            <w:tcW w:w="730" w:type="pct"/>
            <w:noWrap w:val="0"/>
            <w:vAlign w:val="center"/>
          </w:tcPr>
          <w:p w14:paraId="0208728E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41E0277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3D12B7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7B68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107" w:type="pct"/>
            <w:gridSpan w:val="3"/>
            <w:noWrap w:val="0"/>
            <w:vAlign w:val="center"/>
          </w:tcPr>
          <w:p w14:paraId="4ECE7D9D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911" w:type="pct"/>
            <w:noWrap w:val="0"/>
            <w:vAlign w:val="center"/>
          </w:tcPr>
          <w:p w14:paraId="3FD499C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35ADD56">
            <w:pPr>
              <w:adjustRightInd w:val="0"/>
              <w:snapToGrid w:val="0"/>
              <w:jc w:val="left"/>
              <w:rPr>
                <w:color w:val="FF0000"/>
                <w:sz w:val="24"/>
                <w:highlight w:val="none"/>
              </w:rPr>
            </w:pPr>
          </w:p>
        </w:tc>
      </w:tr>
    </w:tbl>
    <w:p w14:paraId="055040ED">
      <w:pPr>
        <w:tabs>
          <w:tab w:val="left" w:pos="1800"/>
          <w:tab w:val="left" w:pos="5580"/>
        </w:tabs>
        <w:jc w:val="left"/>
        <w:rPr>
          <w:rFonts w:hint="eastAsia"/>
          <w:color w:val="auto"/>
          <w:highlight w:val="none"/>
          <w:lang w:eastAsia="zh-CN"/>
        </w:rPr>
      </w:pPr>
      <w:r>
        <w:rPr>
          <w:color w:val="auto"/>
          <w:sz w:val="24"/>
          <w:highlight w:val="none"/>
        </w:rPr>
        <w:t>注：上述各项的详细规格（如有），可另页描述。</w:t>
      </w:r>
    </w:p>
    <w:p w14:paraId="7798616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</w:rPr>
        <w:t>磋商报价是供应商为完成本项目要求的全部内容最终价格的体现，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包括但不限于含税、服务费、评估费、督导费、工作(管理)人员经费、交通费、培训费、保险费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项目所需的所有相关费用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</w:rPr>
        <w:t>磋商报价</w:t>
      </w:r>
      <w:r>
        <w:rPr>
          <w:rFonts w:asciiTheme="minorEastAsia" w:hAnsiTheme="minorEastAsia"/>
          <w:color w:val="auto"/>
          <w:sz w:val="24"/>
          <w:szCs w:val="24"/>
          <w:highlight w:val="none"/>
        </w:rPr>
        <w:t>表中标明本次</w:t>
      </w:r>
      <w:r>
        <w:rPr>
          <w:rFonts w:hint="eastAsia" w:asciiTheme="minorEastAsia" w:hAnsiTheme="minorEastAsia"/>
          <w:color w:val="auto"/>
          <w:sz w:val="24"/>
          <w:szCs w:val="24"/>
          <w:highlight w:val="none"/>
        </w:rPr>
        <w:t>服务</w:t>
      </w:r>
      <w:r>
        <w:rPr>
          <w:rFonts w:asciiTheme="minorEastAsia" w:hAnsiTheme="minorEastAsia"/>
          <w:color w:val="auto"/>
          <w:sz w:val="24"/>
          <w:szCs w:val="24"/>
          <w:highlight w:val="none"/>
        </w:rPr>
        <w:t>的所有单项价格和总价，任何有选择的报价将不予接受</w:t>
      </w:r>
      <w:r>
        <w:rPr>
          <w:rFonts w:hint="eastAsia" w:asciiTheme="minorEastAsia" w:hAnsiTheme="minorEastAsia"/>
          <w:color w:val="auto"/>
          <w:sz w:val="24"/>
          <w:szCs w:val="24"/>
          <w:highlight w:val="none"/>
        </w:rPr>
        <w:t>，否则按无效磋商处理。如果磋商响应单位在成交并签署合同后，在项目实施过程中出现任何遗漏，均由成交单位免费提供，采购人将不再支付任何费用。</w:t>
      </w:r>
    </w:p>
    <w:p w14:paraId="6E37D93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cs="宋体" w:asciiTheme="minorEastAsia" w:hAnsiTheme="minorEastAsia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</w:rPr>
        <w:t>、供应商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可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</w:rPr>
        <w:t>根据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磋商文件要求、本项目特点及供应商自身情况等相关内容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</w:rPr>
        <w:t>进行详细的报价分析，可自主增项。</w:t>
      </w:r>
    </w:p>
    <w:p w14:paraId="4DC9D2D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560" w:lineRule="exact"/>
        <w:ind w:firstLine="480" w:firstLineChars="200"/>
        <w:jc w:val="both"/>
        <w:textAlignment w:val="auto"/>
        <w:rPr>
          <w:rFonts w:hint="default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  <w:t>3、成交供应商须与采购人签订合同前，应根据最终成交报价提交最终报价明细。</w:t>
      </w:r>
    </w:p>
    <w:p w14:paraId="04F580EB">
      <w:pPr>
        <w:pStyle w:val="8"/>
        <w:ind w:left="0" w:leftChars="0" w:firstLine="480" w:firstLineChars="200"/>
        <w:rPr>
          <w:rFonts w:hint="eastAsia" w:eastAsiaTheme="minorEastAsia"/>
          <w:color w:val="auto"/>
          <w:sz w:val="24"/>
          <w:szCs w:val="24"/>
          <w:highlight w:val="none"/>
          <w:lang w:val="en-US" w:eastAsia="zh-CN"/>
        </w:rPr>
      </w:pPr>
    </w:p>
    <w:p w14:paraId="1D23854F">
      <w:pPr>
        <w:pStyle w:val="8"/>
        <w:ind w:left="0" w:leftChars="0" w:firstLine="480" w:firstLineChars="200"/>
        <w:rPr>
          <w:rFonts w:hint="eastAsia" w:eastAsiaTheme="minorEastAsia"/>
          <w:color w:val="auto"/>
          <w:sz w:val="24"/>
          <w:szCs w:val="24"/>
          <w:highlight w:val="none"/>
          <w:lang w:val="en-US" w:eastAsia="zh-CN"/>
        </w:rPr>
      </w:pPr>
    </w:p>
    <w:p w14:paraId="5E29BC5D">
      <w:pPr>
        <w:snapToGrid w:val="0"/>
        <w:spacing w:line="360" w:lineRule="auto"/>
        <w:ind w:firstLine="480" w:firstLineChars="200"/>
        <w:rPr>
          <w:rFonts w:hint="default" w:eastAsia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（盖章）：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123A99B3">
      <w:pPr>
        <w:snapToGrid w:val="0"/>
        <w:spacing w:line="360" w:lineRule="auto"/>
        <w:ind w:firstLine="480" w:firstLineChars="200"/>
        <w:rPr>
          <w:rFonts w:hint="default" w:eastAsia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或委托代理人（签字或盖章）：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4D467830">
      <w:pPr>
        <w:snapToGrid w:val="0"/>
        <w:spacing w:line="360" w:lineRule="auto"/>
        <w:ind w:firstLine="496" w:firstLineChars="200"/>
        <w:rPr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1A48"/>
    <w:rsid w:val="032E2A23"/>
    <w:rsid w:val="03B85D65"/>
    <w:rsid w:val="076F2550"/>
    <w:rsid w:val="08E66565"/>
    <w:rsid w:val="192623D4"/>
    <w:rsid w:val="36402408"/>
    <w:rsid w:val="559E11CA"/>
    <w:rsid w:val="66B132D6"/>
    <w:rsid w:val="73B54280"/>
    <w:rsid w:val="74475C4C"/>
    <w:rsid w:val="76411ED0"/>
    <w:rsid w:val="7AEF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Arial" w:hAnsi="Arial" w:eastAsia="黑体"/>
      <w:b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BodyText1I"/>
    <w:basedOn w:val="9"/>
    <w:qFormat/>
    <w:uiPriority w:val="0"/>
    <w:pPr>
      <w:spacing w:after="120"/>
      <w:ind w:firstLine="420" w:firstLineChars="100"/>
      <w:jc w:val="both"/>
      <w:textAlignment w:val="baseline"/>
    </w:pPr>
  </w:style>
  <w:style w:type="paragraph" w:customStyle="1" w:styleId="9">
    <w:name w:val="BodyText"/>
    <w:basedOn w:val="1"/>
    <w:next w:val="1"/>
    <w:qFormat/>
    <w:uiPriority w:val="0"/>
    <w:pPr>
      <w:spacing w:after="12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361</Characters>
  <Lines>0</Lines>
  <Paragraphs>0</Paragraphs>
  <TotalTime>0</TotalTime>
  <ScaleCrop>false</ScaleCrop>
  <LinksUpToDate>false</LinksUpToDate>
  <CharactersWithSpaces>445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2024-07-11T01:37:00Z</dcterms:created>
  <dc:creator>鼎力中创2</dc:creator>
  <cp:lastModifiedBy>WPS_1694750927</cp:lastModifiedBy>
  <dcterms:modified xsi:type="dcterms:W3CDTF">2025-10-29T06:39:35Z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51EE8E83C2F04DA9B8D571FF71CD2FCF_12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