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9CED7">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38336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（1）投标人应具备独立承担民事责任能力的法人、其他组织或自然人，并出具合法有效的营业执照或事业单位法人证书等国家规定的相关证明，自然人参与的提供其身份证明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 w:val="21"/>
          <w:szCs w:val="21"/>
          <w:lang w:val="zh-CN" w:eastAsia="zh-CN"/>
        </w:rPr>
        <w:t>；</w:t>
      </w:r>
    </w:p>
    <w:p w14:paraId="46594D8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eastAsia="zh-CN"/>
        </w:rPr>
        <w:t>法定代表人（负责人）资格证明或法定代表人（负责人）授权委托书原件、授权代表身份证复印件；</w:t>
      </w:r>
    </w:p>
    <w:p w14:paraId="48099F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）提供具有财务审计资质单位出具的2024年度财务报告（含附表附注），（成立时间至开标时间不足一年的可提供成立后任意时段的资产负债表）或2025年4月份至今基本账户银行出具的资信证明；</w:t>
      </w:r>
    </w:p>
    <w:p w14:paraId="7D8D4FB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（4）有依法缴纳税收和社会保障资金的良好记录：提供202</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zh-CN"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月份至今任意一个月依法缴纳税收和社会保障资金的相关材料；</w:t>
      </w:r>
    </w:p>
    <w:p w14:paraId="3BECDD4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）具备履行合同所必需的设备和专业技术能力的证明材料：提供承诺书；</w:t>
      </w:r>
    </w:p>
    <w:p w14:paraId="3DFC07D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val="zh-CN" w:eastAsia="zh-CN"/>
        </w:rPr>
        <w:t>）提供参加政府采购活动前三年内在经营活动中没有重大违法记录的书面声明；</w:t>
      </w:r>
    </w:p>
    <w:p w14:paraId="1E7E7CB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w:t>
      </w:r>
      <w:r>
        <w:rPr>
          <w:rFonts w:hint="eastAsia" w:ascii="宋体" w:hAnsi="宋体" w:eastAsia="宋体" w:cs="宋体"/>
          <w:color w:val="auto"/>
          <w:sz w:val="21"/>
          <w:szCs w:val="21"/>
          <w:lang w:val="en-US" w:eastAsia="zh-CN"/>
        </w:rPr>
        <w:t>投标人</w:t>
      </w:r>
      <w:r>
        <w:rPr>
          <w:rFonts w:hint="eastAsia" w:ascii="宋体" w:hAnsi="宋体" w:cs="宋体"/>
          <w:color w:val="auto"/>
          <w:sz w:val="21"/>
          <w:szCs w:val="21"/>
          <w:lang w:val="en-US" w:eastAsia="zh-CN"/>
        </w:rPr>
        <w:t>未被《信用中国》（网站：www.creditchina.gov.cn)列入重大税收违法失信主体、未被《中国执行信息公开网》（网站：http://zxgk.court.gov.cn/shixin/)列入失信被执行人及未被《中国政府采购网》（网站：www.ccgp.gov.cn）列入政府采购严重违法失信行为记录名单</w:t>
      </w:r>
      <w:r>
        <w:rPr>
          <w:rFonts w:hint="eastAsia" w:ascii="宋体" w:hAnsi="宋体" w:eastAsia="宋体" w:cs="宋体"/>
          <w:sz w:val="21"/>
          <w:szCs w:val="21"/>
          <w:lang w:val="zh-CN" w:eastAsia="zh-CN"/>
        </w:rPr>
        <w:t>；</w:t>
      </w:r>
    </w:p>
    <w:p w14:paraId="3393127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val="zh-CN" w:eastAsia="zh-CN"/>
        </w:rPr>
        <w:t>）单位负责人为同一人或者存在直接控股、管理关系的不同供应商，不得参加同一</w:t>
      </w:r>
      <w:r>
        <w:rPr>
          <w:rFonts w:hint="eastAsia" w:ascii="宋体" w:hAnsi="宋体" w:eastAsia="宋体" w:cs="宋体"/>
          <w:sz w:val="21"/>
          <w:szCs w:val="21"/>
          <w:lang w:val="en-US" w:eastAsia="zh-CN"/>
        </w:rPr>
        <w:t>合同包</w:t>
      </w:r>
      <w:r>
        <w:rPr>
          <w:rFonts w:hint="eastAsia" w:ascii="宋体" w:hAnsi="宋体" w:eastAsia="宋体" w:cs="宋体"/>
          <w:sz w:val="21"/>
          <w:szCs w:val="21"/>
          <w:lang w:val="zh-CN" w:eastAsia="zh-CN"/>
        </w:rPr>
        <w:t>下的政府采购活动；</w:t>
      </w:r>
      <w:r>
        <w:rPr>
          <w:rFonts w:hint="eastAsia" w:ascii="宋体" w:hAnsi="宋体" w:eastAsia="宋体" w:cs="宋体"/>
          <w:sz w:val="21"/>
          <w:szCs w:val="21"/>
          <w:lang w:val="en-US" w:eastAsia="zh-CN"/>
        </w:rPr>
        <w:t>为本项目提供整体设计、规范编制或者项目管理、监理、检测等服务的供应商，不得再参加本次采购活动；</w:t>
      </w:r>
    </w:p>
    <w:p w14:paraId="476CD895">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43EBB697">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法定代表人（负责人）证明书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315"/>
        <w:gridCol w:w="1595"/>
        <w:gridCol w:w="1324"/>
        <w:gridCol w:w="2356"/>
      </w:tblGrid>
      <w:tr w14:paraId="4DA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8660" w:type="dxa"/>
            <w:gridSpan w:val="5"/>
            <w:noWrap w:val="0"/>
            <w:vAlign w:val="top"/>
          </w:tcPr>
          <w:p w14:paraId="48E496A4">
            <w:pPr>
              <w:spacing w:line="360" w:lineRule="auto"/>
              <w:rPr>
                <w:rFonts w:hint="eastAsia" w:ascii="宋体" w:hAnsi="宋体" w:eastAsia="宋体" w:cs="宋体"/>
                <w:b/>
                <w:color w:val="auto"/>
                <w:sz w:val="24"/>
                <w:lang w:eastAsia="zh-CN"/>
              </w:rPr>
            </w:pPr>
            <w:r>
              <w:rPr>
                <w:rFonts w:hint="eastAsia" w:ascii="宋体" w:hAnsi="宋体" w:cs="宋体"/>
                <w:bCs/>
                <w:caps/>
                <w:color w:val="auto"/>
                <w:sz w:val="24"/>
              </w:rPr>
              <w:t>致：</w:t>
            </w:r>
            <w:r>
              <w:rPr>
                <w:rFonts w:hint="eastAsia" w:ascii="宋体" w:hAnsi="宋体" w:cs="宋体"/>
                <w:color w:val="auto"/>
                <w:sz w:val="24"/>
              </w:rPr>
              <w:t xml:space="preserve"> </w:t>
            </w:r>
            <w:r>
              <w:rPr>
                <w:rFonts w:hint="eastAsia" w:ascii="宋体" w:hAnsi="宋体" w:cs="宋体"/>
                <w:bCs/>
                <w:caps/>
                <w:color w:val="auto"/>
                <w:sz w:val="24"/>
                <w:lang w:val="en-US" w:eastAsia="zh-CN"/>
              </w:rPr>
              <w:t>陕西金吉翔项目管理有限公司</w:t>
            </w:r>
          </w:p>
        </w:tc>
      </w:tr>
      <w:tr w14:paraId="0E81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70" w:type="dxa"/>
            <w:vMerge w:val="restart"/>
            <w:noWrap w:val="0"/>
            <w:vAlign w:val="top"/>
          </w:tcPr>
          <w:p w14:paraId="01CC53A2">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3FA21BE">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76D3D4F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714C66F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p w14:paraId="6274AB9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（负</w:t>
            </w:r>
          </w:p>
          <w:p w14:paraId="0DFAB28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责</w:t>
            </w:r>
          </w:p>
          <w:p w14:paraId="37190C1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15" w:type="dxa"/>
            <w:noWrap w:val="0"/>
            <w:vAlign w:val="top"/>
          </w:tcPr>
          <w:p w14:paraId="394CC04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275" w:type="dxa"/>
            <w:gridSpan w:val="3"/>
            <w:noWrap w:val="0"/>
            <w:vAlign w:val="top"/>
          </w:tcPr>
          <w:p w14:paraId="5E6CF2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632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70" w:type="dxa"/>
            <w:vMerge w:val="continue"/>
            <w:noWrap w:val="0"/>
            <w:vAlign w:val="top"/>
          </w:tcPr>
          <w:p w14:paraId="2B0FC784">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15" w:type="dxa"/>
            <w:noWrap w:val="0"/>
            <w:vAlign w:val="top"/>
          </w:tcPr>
          <w:p w14:paraId="3CFDBB0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275" w:type="dxa"/>
            <w:gridSpan w:val="3"/>
            <w:noWrap w:val="0"/>
            <w:vAlign w:val="top"/>
          </w:tcPr>
          <w:p w14:paraId="4CF023A8">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F26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70" w:type="dxa"/>
            <w:vMerge w:val="continue"/>
            <w:noWrap w:val="0"/>
            <w:vAlign w:val="top"/>
          </w:tcPr>
          <w:p w14:paraId="60B15BF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15" w:type="dxa"/>
            <w:noWrap w:val="0"/>
            <w:vAlign w:val="top"/>
          </w:tcPr>
          <w:p w14:paraId="00038A15">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275" w:type="dxa"/>
            <w:gridSpan w:val="3"/>
            <w:noWrap w:val="0"/>
            <w:vAlign w:val="top"/>
          </w:tcPr>
          <w:p w14:paraId="37832995">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D9E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70" w:type="dxa"/>
            <w:vMerge w:val="continue"/>
            <w:noWrap w:val="0"/>
            <w:vAlign w:val="top"/>
          </w:tcPr>
          <w:p w14:paraId="24B96D5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15" w:type="dxa"/>
            <w:noWrap w:val="0"/>
            <w:vAlign w:val="top"/>
          </w:tcPr>
          <w:p w14:paraId="04DF1B2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275" w:type="dxa"/>
            <w:gridSpan w:val="3"/>
            <w:noWrap w:val="0"/>
            <w:vAlign w:val="top"/>
          </w:tcPr>
          <w:p w14:paraId="31DFD99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53F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70" w:type="dxa"/>
            <w:vMerge w:val="continue"/>
            <w:noWrap w:val="0"/>
            <w:vAlign w:val="top"/>
          </w:tcPr>
          <w:p w14:paraId="58613DE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15" w:type="dxa"/>
            <w:noWrap w:val="0"/>
            <w:vAlign w:val="top"/>
          </w:tcPr>
          <w:p w14:paraId="5AF224D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275" w:type="dxa"/>
            <w:gridSpan w:val="3"/>
            <w:noWrap w:val="0"/>
            <w:vAlign w:val="top"/>
          </w:tcPr>
          <w:p w14:paraId="67E27BC2">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63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070" w:type="dxa"/>
            <w:vMerge w:val="continue"/>
            <w:noWrap w:val="0"/>
            <w:vAlign w:val="top"/>
          </w:tcPr>
          <w:p w14:paraId="19ACCC7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15" w:type="dxa"/>
            <w:noWrap w:val="0"/>
            <w:vAlign w:val="center"/>
          </w:tcPr>
          <w:p w14:paraId="7036D33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275" w:type="dxa"/>
            <w:gridSpan w:val="3"/>
            <w:noWrap w:val="0"/>
            <w:vAlign w:val="top"/>
          </w:tcPr>
          <w:p w14:paraId="797CF08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9FD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70" w:type="dxa"/>
            <w:vMerge w:val="continue"/>
            <w:noWrap w:val="0"/>
            <w:vAlign w:val="top"/>
          </w:tcPr>
          <w:p w14:paraId="2907A93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15" w:type="dxa"/>
            <w:noWrap w:val="0"/>
            <w:vAlign w:val="top"/>
          </w:tcPr>
          <w:p w14:paraId="06B05C6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275" w:type="dxa"/>
            <w:gridSpan w:val="3"/>
            <w:noWrap w:val="0"/>
            <w:vAlign w:val="top"/>
          </w:tcPr>
          <w:p w14:paraId="763524D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74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70" w:type="dxa"/>
            <w:vMerge w:val="restart"/>
            <w:noWrap w:val="0"/>
            <w:vAlign w:val="center"/>
          </w:tcPr>
          <w:p w14:paraId="3C695B9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firstLine="0" w:firstLineChars="0"/>
              <w:jc w:val="center"/>
              <w:textAlignment w:val="auto"/>
              <w:rPr>
                <w:rFonts w:hint="eastAsia" w:ascii="宋体" w:hAnsi="宋体" w:cs="宋体"/>
                <w:bCs/>
                <w:caps/>
                <w:color w:val="auto"/>
                <w:sz w:val="24"/>
              </w:rPr>
            </w:pPr>
            <w:r>
              <w:rPr>
                <w:rFonts w:hint="eastAsia" w:ascii="宋体" w:hAnsi="宋体" w:cs="宋体"/>
                <w:bCs/>
                <w:caps/>
                <w:color w:val="auto"/>
                <w:sz w:val="24"/>
              </w:rPr>
              <w:t>法 定</w:t>
            </w:r>
          </w:p>
          <w:p w14:paraId="4CDA1ED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firstLine="0" w:firstLineChars="0"/>
              <w:jc w:val="center"/>
              <w:textAlignment w:val="auto"/>
              <w:rPr>
                <w:rFonts w:hint="eastAsia" w:ascii="宋体" w:hAnsi="宋体" w:cs="宋体"/>
                <w:bCs/>
                <w:caps/>
                <w:color w:val="auto"/>
                <w:sz w:val="24"/>
              </w:rPr>
            </w:pPr>
            <w:r>
              <w:rPr>
                <w:rFonts w:hint="eastAsia" w:ascii="宋体" w:hAnsi="宋体" w:cs="宋体"/>
                <w:bCs/>
                <w:caps/>
                <w:color w:val="auto"/>
                <w:sz w:val="24"/>
              </w:rPr>
              <w:t>代 表</w:t>
            </w:r>
          </w:p>
          <w:p w14:paraId="47A0C82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firstLine="0" w:firstLineChars="0"/>
              <w:jc w:val="center"/>
              <w:textAlignment w:val="auto"/>
              <w:rPr>
                <w:rFonts w:hint="eastAsia" w:ascii="宋体" w:hAnsi="宋体" w:cs="宋体"/>
                <w:bCs/>
                <w:caps/>
                <w:color w:val="auto"/>
                <w:sz w:val="24"/>
              </w:rPr>
            </w:pPr>
            <w:r>
              <w:rPr>
                <w:rFonts w:hint="eastAsia" w:ascii="宋体" w:hAnsi="宋体" w:cs="宋体"/>
                <w:bCs/>
                <w:caps/>
                <w:color w:val="auto"/>
                <w:sz w:val="24"/>
              </w:rPr>
              <w:t>人（负责人）</w:t>
            </w:r>
          </w:p>
        </w:tc>
        <w:tc>
          <w:tcPr>
            <w:tcW w:w="2315" w:type="dxa"/>
            <w:noWrap w:val="0"/>
            <w:vAlign w:val="top"/>
          </w:tcPr>
          <w:p w14:paraId="59DF4D04">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595" w:type="dxa"/>
            <w:noWrap w:val="0"/>
            <w:vAlign w:val="top"/>
          </w:tcPr>
          <w:p w14:paraId="566196D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24" w:type="dxa"/>
            <w:noWrap w:val="0"/>
            <w:vAlign w:val="top"/>
          </w:tcPr>
          <w:p w14:paraId="050E932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56" w:type="dxa"/>
            <w:noWrap w:val="0"/>
            <w:vAlign w:val="top"/>
          </w:tcPr>
          <w:p w14:paraId="6F4D8A0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A1A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070" w:type="dxa"/>
            <w:vMerge w:val="continue"/>
            <w:noWrap w:val="0"/>
            <w:vAlign w:val="top"/>
          </w:tcPr>
          <w:p w14:paraId="0CBB274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15" w:type="dxa"/>
            <w:noWrap w:val="0"/>
            <w:vAlign w:val="top"/>
          </w:tcPr>
          <w:p w14:paraId="6C9FC27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595" w:type="dxa"/>
            <w:noWrap w:val="0"/>
            <w:vAlign w:val="top"/>
          </w:tcPr>
          <w:p w14:paraId="177A05B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24" w:type="dxa"/>
            <w:noWrap w:val="0"/>
            <w:vAlign w:val="top"/>
          </w:tcPr>
          <w:p w14:paraId="032E581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56" w:type="dxa"/>
            <w:noWrap w:val="0"/>
            <w:vAlign w:val="top"/>
          </w:tcPr>
          <w:p w14:paraId="6DE397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CDC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070" w:type="dxa"/>
            <w:vMerge w:val="continue"/>
            <w:noWrap w:val="0"/>
            <w:vAlign w:val="top"/>
          </w:tcPr>
          <w:p w14:paraId="592A3B5F">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15" w:type="dxa"/>
            <w:noWrap w:val="0"/>
            <w:vAlign w:val="top"/>
          </w:tcPr>
          <w:p w14:paraId="0497B25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275" w:type="dxa"/>
            <w:gridSpan w:val="3"/>
            <w:noWrap w:val="0"/>
            <w:vAlign w:val="top"/>
          </w:tcPr>
          <w:p w14:paraId="4E36470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30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1" w:hRule="atLeast"/>
          <w:jc w:val="center"/>
        </w:trPr>
        <w:tc>
          <w:tcPr>
            <w:tcW w:w="1070" w:type="dxa"/>
            <w:vMerge w:val="restart"/>
            <w:noWrap w:val="0"/>
            <w:vAlign w:val="top"/>
          </w:tcPr>
          <w:p w14:paraId="0EA4D44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D33AC0C">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C9AA87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581AAD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法定代表人（负责人）身份证复印件</w:t>
            </w:r>
          </w:p>
        </w:tc>
        <w:tc>
          <w:tcPr>
            <w:tcW w:w="3910" w:type="dxa"/>
            <w:gridSpan w:val="2"/>
            <w:vMerge w:val="restart"/>
            <w:noWrap w:val="0"/>
            <w:vAlign w:val="center"/>
          </w:tcPr>
          <w:p w14:paraId="3E219408">
            <w:pPr>
              <w:tabs>
                <w:tab w:val="right" w:leader="dot" w:pos="9022"/>
              </w:tabs>
              <w:autoSpaceDE w:val="0"/>
              <w:autoSpaceDN w:val="0"/>
              <w:adjustRightInd w:val="0"/>
              <w:spacing w:line="360" w:lineRule="auto"/>
              <w:jc w:val="center"/>
              <w:rPr>
                <w:rFonts w:hint="eastAsia" w:ascii="宋体" w:hAnsi="宋体" w:cs="宋体"/>
                <w:bCs/>
                <w:caps/>
                <w:color w:val="auto"/>
                <w:sz w:val="24"/>
              </w:rPr>
            </w:pPr>
            <w:bookmarkStart w:id="2" w:name="_GoBack"/>
            <w:bookmarkEnd w:id="2"/>
          </w:p>
          <w:p w14:paraId="293265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15DF437">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13E978C9">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00DF513D">
            <w:pPr>
              <w:tabs>
                <w:tab w:val="right" w:leader="dot" w:pos="9022"/>
              </w:tabs>
              <w:autoSpaceDE w:val="0"/>
              <w:autoSpaceDN w:val="0"/>
              <w:adjustRightInd w:val="0"/>
              <w:spacing w:line="360" w:lineRule="auto"/>
              <w:jc w:val="center"/>
              <w:rPr>
                <w:rFonts w:hint="eastAsia" w:ascii="宋体" w:hAnsi="宋体" w:cs="宋体"/>
                <w:bCs/>
                <w:caps/>
                <w:color w:val="auto"/>
                <w:sz w:val="24"/>
              </w:rPr>
            </w:pPr>
          </w:p>
        </w:tc>
        <w:tc>
          <w:tcPr>
            <w:tcW w:w="3680" w:type="dxa"/>
            <w:gridSpan w:val="2"/>
            <w:noWrap w:val="0"/>
            <w:vAlign w:val="top"/>
          </w:tcPr>
          <w:p w14:paraId="1682DF9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9128BC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6721405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11BC14F">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B946263">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（法定代表人（负责人）</w:t>
            </w:r>
            <w:r>
              <w:rPr>
                <w:rFonts w:hint="eastAsia" w:ascii="宋体" w:hAnsi="宋体" w:cs="宋体"/>
                <w:color w:val="auto"/>
                <w:sz w:val="24"/>
              </w:rPr>
              <w:t>签字或盖章</w:t>
            </w:r>
            <w:r>
              <w:rPr>
                <w:rFonts w:hint="eastAsia" w:ascii="宋体" w:hAnsi="宋体" w:cs="宋体"/>
                <w:bCs/>
                <w:caps/>
                <w:color w:val="auto"/>
                <w:sz w:val="24"/>
              </w:rPr>
              <w:t>）</w:t>
            </w:r>
          </w:p>
        </w:tc>
      </w:tr>
      <w:tr w14:paraId="681B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8" w:hRule="atLeast"/>
          <w:jc w:val="center"/>
        </w:trPr>
        <w:tc>
          <w:tcPr>
            <w:tcW w:w="1070" w:type="dxa"/>
            <w:vMerge w:val="continue"/>
            <w:noWrap w:val="0"/>
            <w:vAlign w:val="top"/>
          </w:tcPr>
          <w:p w14:paraId="39FA4B7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10" w:type="dxa"/>
            <w:gridSpan w:val="2"/>
            <w:vMerge w:val="continue"/>
            <w:noWrap w:val="0"/>
            <w:vAlign w:val="top"/>
          </w:tcPr>
          <w:p w14:paraId="3A843C6D">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680" w:type="dxa"/>
            <w:gridSpan w:val="2"/>
            <w:noWrap w:val="0"/>
            <w:vAlign w:val="top"/>
          </w:tcPr>
          <w:p w14:paraId="2E44AF89">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D68141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2091AB1">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3CF2D8C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36C158F">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E5A957B">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201B669">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CA5FE73">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239B197F">
      <w:pPr>
        <w:autoSpaceDE w:val="0"/>
        <w:autoSpaceDN w:val="0"/>
        <w:adjustRightInd w:val="0"/>
        <w:spacing w:line="360" w:lineRule="auto"/>
        <w:rPr>
          <w:rFonts w:hint="eastAsia" w:ascii="宋体" w:hAnsi="宋体" w:cs="宋体"/>
          <w:color w:val="auto"/>
          <w:sz w:val="28"/>
          <w:szCs w:val="28"/>
          <w:u w:val="single"/>
        </w:rPr>
      </w:pPr>
    </w:p>
    <w:p w14:paraId="54056580">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w:t>
      </w:r>
      <w:r>
        <w:rPr>
          <w:rFonts w:hint="eastAsia" w:ascii="宋体" w:hAnsi="宋体" w:cs="宋体"/>
          <w:b/>
          <w:bCs/>
          <w:color w:val="auto"/>
          <w:sz w:val="28"/>
          <w:szCs w:val="28"/>
          <w:lang w:eastAsia="zh-CN"/>
        </w:rPr>
        <w:t>（</w:t>
      </w:r>
      <w:r>
        <w:rPr>
          <w:rFonts w:hint="eastAsia" w:ascii="宋体" w:hAnsi="宋体" w:cs="宋体"/>
          <w:b/>
          <w:bCs/>
          <w:color w:val="auto"/>
          <w:sz w:val="28"/>
          <w:szCs w:val="28"/>
          <w:lang w:val="en-US" w:eastAsia="zh-CN"/>
        </w:rPr>
        <w:t>负责人</w:t>
      </w:r>
      <w:r>
        <w:rPr>
          <w:rFonts w:hint="eastAsia" w:ascii="宋体" w:hAnsi="宋体" w:cs="宋体"/>
          <w:b/>
          <w:bCs/>
          <w:color w:val="auto"/>
          <w:sz w:val="28"/>
          <w:szCs w:val="28"/>
          <w:lang w:eastAsia="zh-CN"/>
        </w:rPr>
        <w:t>）</w:t>
      </w:r>
      <w:r>
        <w:rPr>
          <w:rFonts w:hint="eastAsia" w:ascii="宋体" w:hAnsi="宋体" w:cs="宋体"/>
          <w:b/>
          <w:bCs/>
          <w:color w:val="auto"/>
          <w:sz w:val="28"/>
          <w:szCs w:val="28"/>
        </w:rPr>
        <w:t>授权书</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14:paraId="3F02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52C3920D">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s="宋体"/>
                <w:bCs/>
                <w:caps/>
                <w:color w:val="auto"/>
                <w:sz w:val="24"/>
                <w:lang w:val="en-US" w:eastAsia="zh-CN"/>
              </w:rPr>
              <w:t>陕西金吉翔项目管理有限公司</w:t>
            </w:r>
          </w:p>
        </w:tc>
      </w:tr>
      <w:tr w14:paraId="0656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48742A67">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7F26047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4A666FF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51A4296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14:paraId="1153F26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14:paraId="100612D7">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116C0857">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14:paraId="7735FF89">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AFC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374CE9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0F38A9C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14:paraId="33274C3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0FAE18D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14:paraId="552653F7">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0E45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3C2D7A1">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113FABA">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14:paraId="4EE6A04A">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B72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CDDC23E">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A08616">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14:paraId="3111522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89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410333D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5494A10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61A8855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2C8F113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469BDAA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553C87B">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22FD3B0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56AD561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14:paraId="10E26809">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14:paraId="7515ECCC">
            <w:pPr>
              <w:spacing w:line="360" w:lineRule="auto"/>
              <w:rPr>
                <w:rFonts w:ascii="宋体" w:hAnsi="宋体" w:cs="楷体_GB2312"/>
                <w:bCs/>
                <w:caps/>
                <w:color w:val="auto"/>
                <w:sz w:val="24"/>
              </w:rPr>
            </w:pPr>
          </w:p>
        </w:tc>
      </w:tr>
      <w:tr w14:paraId="1843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0F3BDC7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271D5F1">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14:paraId="30E9DEE6">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AF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DB2480C">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405F37B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14:paraId="30B2E2AD">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37B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28" w:type="dxa"/>
            <w:vMerge w:val="continue"/>
            <w:noWrap w:val="0"/>
            <w:vAlign w:val="top"/>
          </w:tcPr>
          <w:p w14:paraId="0348201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5280860D">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14:paraId="3D77D7FC">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4705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7CC6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5C447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14:paraId="24C08880">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1429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4525" w:type="dxa"/>
            <w:gridSpan w:val="3"/>
            <w:noWrap w:val="0"/>
            <w:vAlign w:val="center"/>
          </w:tcPr>
          <w:p w14:paraId="7D0244A6">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法定代表人（负责人）身份证复印件</w:t>
            </w:r>
          </w:p>
          <w:p w14:paraId="5A6567BE">
            <w:pPr>
              <w:pStyle w:val="5"/>
              <w:spacing w:line="360" w:lineRule="auto"/>
              <w:ind w:firstLine="210"/>
              <w:jc w:val="center"/>
              <w:rPr>
                <w:rFonts w:hint="eastAsia"/>
                <w:color w:val="auto"/>
                <w:lang w:val="zh-CN"/>
              </w:rPr>
            </w:pPr>
          </w:p>
          <w:p w14:paraId="26B9C59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14:paraId="5E6DA896">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C8CA542">
            <w:pPr>
              <w:pStyle w:val="5"/>
              <w:spacing w:line="360" w:lineRule="auto"/>
              <w:ind w:firstLine="210"/>
              <w:rPr>
                <w:rFonts w:hint="eastAsia"/>
                <w:color w:val="auto"/>
                <w:lang w:val="zh-CN"/>
              </w:rPr>
            </w:pPr>
          </w:p>
          <w:p w14:paraId="4629F8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3FA1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4525" w:type="dxa"/>
            <w:gridSpan w:val="3"/>
            <w:noWrap w:val="0"/>
            <w:vAlign w:val="center"/>
          </w:tcPr>
          <w:p w14:paraId="5C671F9B">
            <w:pPr>
              <w:tabs>
                <w:tab w:val="right" w:leader="dot" w:pos="9022"/>
              </w:tabs>
              <w:autoSpaceDE w:val="0"/>
              <w:autoSpaceDN w:val="0"/>
              <w:adjustRightInd w:val="0"/>
              <w:spacing w:line="360" w:lineRule="auto"/>
              <w:rPr>
                <w:rFonts w:hint="eastAsia" w:ascii="宋体" w:hAnsi="宋体" w:cs="宋体"/>
                <w:bCs/>
                <w:caps/>
                <w:color w:val="auto"/>
                <w:sz w:val="24"/>
              </w:rPr>
            </w:pPr>
          </w:p>
          <w:p w14:paraId="41F21015">
            <w:pPr>
              <w:pStyle w:val="3"/>
              <w:spacing w:line="360" w:lineRule="auto"/>
              <w:rPr>
                <w:rFonts w:hint="eastAsia"/>
                <w:color w:val="auto"/>
              </w:rPr>
            </w:pPr>
          </w:p>
          <w:p w14:paraId="4854BA06">
            <w:pPr>
              <w:tabs>
                <w:tab w:val="right" w:leader="dot" w:pos="9022"/>
              </w:tabs>
              <w:autoSpaceDE w:val="0"/>
              <w:autoSpaceDN w:val="0"/>
              <w:adjustRightInd w:val="0"/>
              <w:spacing w:line="360" w:lineRule="auto"/>
              <w:jc w:val="center"/>
              <w:rPr>
                <w:rFonts w:hint="eastAsia" w:ascii="宋体" w:hAnsi="宋体" w:cs="楷体_GB2312"/>
                <w:bCs/>
                <w:caps/>
                <w:color w:val="auto"/>
                <w:sz w:val="24"/>
              </w:rPr>
            </w:pPr>
            <w:r>
              <w:rPr>
                <w:rFonts w:hint="eastAsia" w:ascii="宋体" w:hAnsi="宋体" w:cs="楷体_GB2312"/>
                <w:bCs/>
                <w:caps/>
                <w:color w:val="auto"/>
                <w:sz w:val="24"/>
              </w:rPr>
              <w:t>（法定代表人（负责人）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14:paraId="5595EACD">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6EF881DD">
            <w:pPr>
              <w:pStyle w:val="3"/>
              <w:spacing w:line="360" w:lineRule="auto"/>
              <w:rPr>
                <w:rFonts w:hint="eastAsia"/>
                <w:color w:val="auto"/>
              </w:rPr>
            </w:pPr>
          </w:p>
          <w:p w14:paraId="7BA28485">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57F4451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5DAD4324">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FDDDF9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37483687">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7E2E4BB3">
      <w:pPr>
        <w:autoSpaceDE w:val="0"/>
        <w:autoSpaceDN w:val="0"/>
        <w:adjustRightInd w:val="0"/>
        <w:spacing w:line="360" w:lineRule="auto"/>
        <w:rPr>
          <w:rFonts w:hint="eastAsia" w:ascii="宋体" w:hAnsi="宋体" w:cs="宋体"/>
          <w:color w:val="auto"/>
          <w:sz w:val="24"/>
        </w:rPr>
      </w:pPr>
    </w:p>
    <w:p w14:paraId="6460CE61">
      <w:pPr>
        <w:autoSpaceDE w:val="0"/>
        <w:autoSpaceDN w:val="0"/>
        <w:adjustRightInd w:val="0"/>
        <w:spacing w:line="360" w:lineRule="auto"/>
        <w:rPr>
          <w:rFonts w:hint="eastAsia" w:ascii="宋体" w:hAnsi="宋体" w:cs="宋体"/>
          <w:b/>
          <w:bCs/>
          <w:color w:val="auto"/>
          <w:sz w:val="24"/>
        </w:rPr>
      </w:pPr>
      <w:r>
        <w:rPr>
          <w:rFonts w:hint="eastAsia" w:ascii="宋体" w:hAnsi="宋体" w:cs="宋体"/>
          <w:bCs/>
          <w:caps/>
          <w:color w:val="auto"/>
          <w:sz w:val="24"/>
          <w:lang w:val="en-US" w:eastAsia="zh-CN"/>
        </w:rPr>
        <w:t>陕西金吉翔项目管理有限公司</w:t>
      </w:r>
      <w:r>
        <w:rPr>
          <w:rFonts w:hint="eastAsia" w:ascii="宋体" w:hAnsi="宋体" w:cs="宋体"/>
          <w:b/>
          <w:bCs/>
          <w:color w:val="auto"/>
          <w:sz w:val="24"/>
        </w:rPr>
        <w:t>：</w:t>
      </w:r>
    </w:p>
    <w:p w14:paraId="06A65196">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E42DCDF">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42C24D27">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1B511BE4">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4388399C">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1D0EFBC6">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7A82F2AB">
      <w:pPr>
        <w:pStyle w:val="3"/>
        <w:spacing w:line="360" w:lineRule="auto"/>
        <w:ind w:firstLine="480"/>
        <w:rPr>
          <w:rFonts w:hint="eastAsia" w:ascii="宋体" w:hAnsi="宋体" w:cs="宋体"/>
          <w:color w:val="auto"/>
          <w:sz w:val="24"/>
          <w:shd w:val="clear" w:color="auto" w:fill="FFFFFF"/>
        </w:rPr>
      </w:pPr>
    </w:p>
    <w:p w14:paraId="012ED1E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5BF3F137">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4E79BC8">
      <w:pPr>
        <w:autoSpaceDE w:val="0"/>
        <w:autoSpaceDN w:val="0"/>
        <w:adjustRightInd w:val="0"/>
        <w:spacing w:line="360" w:lineRule="auto"/>
        <w:ind w:firstLine="1928" w:firstLineChars="800"/>
        <w:jc w:val="left"/>
        <w:rPr>
          <w:rFonts w:hint="eastAsia" w:ascii="宋体" w:hAnsi="宋体" w:cs="宋体"/>
          <w:b/>
          <w:color w:val="auto"/>
          <w:sz w:val="24"/>
        </w:rPr>
      </w:pPr>
    </w:p>
    <w:p w14:paraId="53178600">
      <w:pPr>
        <w:autoSpaceDE w:val="0"/>
        <w:autoSpaceDN w:val="0"/>
        <w:adjustRightInd w:val="0"/>
        <w:spacing w:line="360" w:lineRule="auto"/>
        <w:ind w:firstLine="1928" w:firstLineChars="800"/>
        <w:jc w:val="left"/>
        <w:rPr>
          <w:rFonts w:hint="eastAsia" w:ascii="宋体" w:hAnsi="宋体" w:cs="宋体"/>
          <w:b/>
          <w:color w:val="auto"/>
          <w:sz w:val="24"/>
        </w:rPr>
      </w:pPr>
    </w:p>
    <w:p w14:paraId="378A150A">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A53C7CD">
      <w:pPr>
        <w:pStyle w:val="4"/>
        <w:spacing w:line="360" w:lineRule="auto"/>
        <w:rPr>
          <w:rFonts w:hint="eastAsia" w:ascii="宋体" w:hAnsi="宋体" w:cs="宋体"/>
          <w:b/>
          <w:color w:val="auto"/>
          <w:sz w:val="24"/>
        </w:rPr>
      </w:pPr>
    </w:p>
    <w:p w14:paraId="0BA49F96">
      <w:pPr>
        <w:pStyle w:val="4"/>
        <w:spacing w:line="360" w:lineRule="auto"/>
        <w:rPr>
          <w:rFonts w:hint="eastAsia" w:ascii="宋体" w:hAnsi="宋体" w:cs="宋体"/>
          <w:b/>
          <w:color w:val="auto"/>
          <w:sz w:val="24"/>
        </w:rPr>
      </w:pPr>
    </w:p>
    <w:p w14:paraId="3BBE7AF4">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378680D4">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75F65A2B">
      <w:pPr>
        <w:adjustRightInd w:val="0"/>
        <w:snapToGrid w:val="0"/>
        <w:spacing w:line="360" w:lineRule="auto"/>
        <w:rPr>
          <w:rFonts w:hint="eastAsia" w:ascii="宋体" w:hAnsi="宋体" w:cs="宋体"/>
          <w:b/>
          <w:bCs/>
          <w:color w:val="auto"/>
          <w:sz w:val="24"/>
        </w:rPr>
      </w:pPr>
    </w:p>
    <w:p w14:paraId="6ED22FDB">
      <w:pPr>
        <w:autoSpaceDE w:val="0"/>
        <w:autoSpaceDN w:val="0"/>
        <w:adjustRightInd w:val="0"/>
        <w:spacing w:line="360" w:lineRule="auto"/>
        <w:jc w:val="center"/>
        <w:rPr>
          <w:rFonts w:hint="eastAsia" w:ascii="宋体" w:hAnsi="宋体" w:cs="宋体"/>
          <w:b/>
          <w:bCs/>
          <w:color w:val="auto"/>
          <w:sz w:val="24"/>
          <w:lang w:val="zh-CN"/>
        </w:rPr>
      </w:pPr>
    </w:p>
    <w:p w14:paraId="336F4E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386E0932">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B6844C6">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15394"/>
      <w:bookmarkStart w:id="1" w:name="_Toc607"/>
      <w:r>
        <w:rPr>
          <w:rFonts w:hint="eastAsia" w:ascii="宋体" w:hAnsi="宋体" w:eastAsia="宋体" w:cs="宋体"/>
          <w:b/>
          <w:bCs/>
          <w:color w:val="auto"/>
          <w:kern w:val="0"/>
          <w:sz w:val="28"/>
          <w:szCs w:val="28"/>
          <w:lang w:val="en-US" w:eastAsia="zh-CN"/>
        </w:rPr>
        <w:t>附件3：</w:t>
      </w:r>
    </w:p>
    <w:bookmarkEnd w:id="0"/>
    <w:bookmarkEnd w:id="1"/>
    <w:p w14:paraId="36408F4D">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36ECD4D3">
      <w:pPr>
        <w:autoSpaceDE w:val="0"/>
        <w:autoSpaceDN w:val="0"/>
        <w:adjustRightInd w:val="0"/>
        <w:spacing w:line="360" w:lineRule="auto"/>
        <w:rPr>
          <w:rFonts w:hint="eastAsia" w:ascii="宋体" w:hAnsi="宋体" w:cs="宋体"/>
          <w:color w:val="auto"/>
          <w:sz w:val="24"/>
          <w:lang w:eastAsia="zh-CN"/>
        </w:rPr>
      </w:pPr>
    </w:p>
    <w:p w14:paraId="5033284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bCs/>
          <w:caps/>
          <w:color w:val="auto"/>
          <w:sz w:val="24"/>
          <w:lang w:val="en-US" w:eastAsia="zh-CN"/>
        </w:rPr>
        <w:t>陕西金吉翔项目管理有限公司</w:t>
      </w:r>
      <w:r>
        <w:rPr>
          <w:rFonts w:hint="eastAsia" w:ascii="宋体" w:hAnsi="宋体" w:cs="宋体"/>
          <w:color w:val="auto"/>
          <w:sz w:val="24"/>
        </w:rPr>
        <w:t>：</w:t>
      </w:r>
    </w:p>
    <w:p w14:paraId="25B8EF64">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201B6013">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70CF934E">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0D3878B0">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4CBA017C">
      <w:pPr>
        <w:autoSpaceDE w:val="0"/>
        <w:autoSpaceDN w:val="0"/>
        <w:adjustRightInd w:val="0"/>
        <w:spacing w:line="360" w:lineRule="auto"/>
        <w:jc w:val="left"/>
        <w:rPr>
          <w:rFonts w:hint="eastAsia" w:ascii="宋体" w:hAnsi="宋体" w:cs="宋体"/>
          <w:color w:val="auto"/>
          <w:sz w:val="24"/>
        </w:rPr>
      </w:pPr>
    </w:p>
    <w:p w14:paraId="24E327BF">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657C7DC1">
      <w:pPr>
        <w:pStyle w:val="4"/>
        <w:spacing w:line="360" w:lineRule="auto"/>
        <w:rPr>
          <w:rFonts w:hint="eastAsia" w:ascii="宋体" w:hAnsi="宋体" w:cs="宋体"/>
          <w:b/>
          <w:color w:val="auto"/>
          <w:sz w:val="24"/>
        </w:rPr>
      </w:pPr>
    </w:p>
    <w:p w14:paraId="6F27DA54">
      <w:pPr>
        <w:pStyle w:val="4"/>
        <w:spacing w:line="360" w:lineRule="auto"/>
        <w:rPr>
          <w:rFonts w:hint="eastAsia" w:ascii="宋体" w:hAnsi="宋体" w:cs="宋体"/>
          <w:b/>
          <w:color w:val="auto"/>
          <w:sz w:val="24"/>
        </w:rPr>
      </w:pPr>
    </w:p>
    <w:p w14:paraId="720F1F6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0B3FD08E">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24F31DF">
      <w:pPr>
        <w:adjustRightInd w:val="0"/>
        <w:snapToGrid w:val="0"/>
        <w:spacing w:line="360" w:lineRule="auto"/>
        <w:rPr>
          <w:rFonts w:hint="eastAsia" w:ascii="宋体" w:hAnsi="宋体" w:cs="宋体"/>
          <w:b/>
          <w:bCs/>
          <w:color w:val="auto"/>
          <w:sz w:val="24"/>
        </w:rPr>
      </w:pPr>
    </w:p>
    <w:p w14:paraId="46243CD1">
      <w:pPr>
        <w:autoSpaceDE w:val="0"/>
        <w:autoSpaceDN w:val="0"/>
        <w:adjustRightInd w:val="0"/>
        <w:spacing w:line="360" w:lineRule="auto"/>
        <w:jc w:val="center"/>
        <w:rPr>
          <w:rFonts w:hint="eastAsia" w:ascii="宋体" w:hAnsi="宋体" w:cs="宋体"/>
          <w:b/>
          <w:bCs/>
          <w:color w:val="auto"/>
          <w:sz w:val="24"/>
          <w:lang w:val="zh-CN"/>
        </w:rPr>
      </w:pPr>
    </w:p>
    <w:p w14:paraId="3AEE93F9">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54192709">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7AA7AC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8F04DD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7959DA1">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4E1A7ADD">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124B8AEC">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69DE574">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sz w:val="30"/>
          <w:szCs w:val="30"/>
          <w:lang w:val="zh-CN"/>
        </w:rPr>
      </w:pPr>
      <w:r>
        <w:rPr>
          <w:rFonts w:hint="eastAsia" w:ascii="宋体" w:hAnsi="宋体" w:eastAsia="宋体" w:cs="宋体"/>
          <w:sz w:val="30"/>
          <w:szCs w:val="30"/>
          <w:lang w:val="en-US" w:eastAsia="zh-CN"/>
        </w:rPr>
        <w:t>投标人</w:t>
      </w:r>
      <w:r>
        <w:rPr>
          <w:rFonts w:hint="eastAsia" w:ascii="宋体" w:hAnsi="宋体" w:eastAsia="宋体" w:cs="宋体"/>
          <w:sz w:val="30"/>
          <w:szCs w:val="30"/>
          <w:lang w:val="zh-CN"/>
        </w:rPr>
        <w:t>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lang w:val="en-US" w:eastAsia="zh-CN"/>
        </w:rPr>
        <w:t>投标人</w:t>
      </w:r>
      <w:r>
        <w:rPr>
          <w:rFonts w:hint="eastAsia" w:ascii="宋体" w:hAnsi="宋体"/>
          <w:sz w:val="24"/>
          <w:szCs w:val="24"/>
        </w:rPr>
        <w:t>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lang w:val="en-US" w:eastAsia="zh-CN"/>
        </w:rPr>
        <w:t>投标人</w:t>
      </w:r>
      <w:r>
        <w:rPr>
          <w:rFonts w:hint="eastAsia" w:ascii="宋体" w:hAnsi="宋体"/>
          <w:sz w:val="24"/>
          <w:szCs w:val="24"/>
        </w:rPr>
        <w:t>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AC17EB"/>
    <w:rsid w:val="287000FB"/>
    <w:rsid w:val="4DDC5445"/>
    <w:rsid w:val="5C05723B"/>
    <w:rsid w:val="5F3B4098"/>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1673</Words>
  <Characters>1776</Characters>
  <Lines>0</Lines>
  <Paragraphs>0</Paragraphs>
  <TotalTime>3</TotalTime>
  <ScaleCrop>false</ScaleCrop>
  <LinksUpToDate>false</LinksUpToDate>
  <CharactersWithSpaces>2292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2025-07-18T11:25:00Z</dcterms:created>
  <dc:creator>Administrator</dc:creator>
  <cp:lastModifiedBy>GuoC</cp:lastModifiedBy>
  <dcterms:modified xsi:type="dcterms:W3CDTF">2025-11-17T02:12:54Z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eyJoZGlkIjoiMjMyMjQ3NWZiMzY3ZGRlYWM4ZTc5M2RlNjk3ZDU4ODQiLCJ1c2VySWQiOiI0NTcxNjM2MzMifQ==</vt:lpwstr>
  </property>
  <property fmtid="{D5CDD505-2E9C-101B-9397-08002B2CF9AE}" pid="4" name="ICV">
    <vt:lpwstr>00DF8EC9539446228B286234A287414B_12</vt:lpwstr>
  </property>
</Properties>
</file>