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809E41">
      <w:pPr>
        <w:rPr>
          <w:rFonts w:ascii="宋体" w:hAnsi="宋体"/>
          <w:b/>
          <w:bCs/>
          <w:sz w:val="24"/>
          <w:highlight w:val="none"/>
        </w:rPr>
      </w:pPr>
      <w:r>
        <w:rPr>
          <w:rFonts w:hint="eastAsia" w:ascii="宋体" w:hAnsi="宋体"/>
          <w:b/>
          <w:bCs/>
          <w:sz w:val="24"/>
          <w:highlight w:val="none"/>
        </w:rPr>
        <w:t>附件</w:t>
      </w:r>
      <w:r>
        <w:rPr>
          <w:rFonts w:hint="eastAsia" w:ascii="宋体" w:hAnsi="宋体"/>
          <w:b/>
          <w:bCs/>
          <w:sz w:val="24"/>
          <w:highlight w:val="none"/>
          <w:lang w:val="en-US" w:eastAsia="zh-CN"/>
        </w:rPr>
        <w:t>15</w:t>
      </w:r>
      <w:r>
        <w:rPr>
          <w:rFonts w:hint="eastAsia" w:ascii="宋体" w:hAnsi="宋体"/>
          <w:b/>
          <w:bCs/>
          <w:sz w:val="24"/>
          <w:highlight w:val="none"/>
        </w:rPr>
        <w:t>：</w:t>
      </w:r>
      <w:bookmarkStart w:id="0" w:name="_GoBack"/>
      <w:r>
        <w:rPr>
          <w:rFonts w:hint="eastAsia" w:ascii="宋体" w:hAnsi="宋体"/>
          <w:b/>
          <w:bCs/>
          <w:sz w:val="24"/>
          <w:highlight w:val="none"/>
        </w:rPr>
        <w:t>承诺书</w:t>
      </w:r>
      <w:bookmarkEnd w:id="0"/>
    </w:p>
    <w:p w14:paraId="316CB70F">
      <w:pPr>
        <w:rPr>
          <w:rFonts w:ascii="宋体" w:hAnsi="宋体" w:eastAsia="宋体" w:cs="宋体"/>
          <w:sz w:val="24"/>
          <w:highlight w:val="none"/>
        </w:rPr>
      </w:pPr>
    </w:p>
    <w:p w14:paraId="131C385F">
      <w:pPr>
        <w:rPr>
          <w:rFonts w:ascii="宋体" w:hAnsi="宋体" w:eastAsia="宋体" w:cs="宋体"/>
          <w:sz w:val="24"/>
          <w:highlight w:val="none"/>
        </w:rPr>
      </w:pPr>
    </w:p>
    <w:p w14:paraId="2C505E5E">
      <w:pPr>
        <w:adjustRightInd w:val="0"/>
        <w:snapToGrid w:val="0"/>
        <w:spacing w:line="480" w:lineRule="auto"/>
        <w:rPr>
          <w:rFonts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  <w:u w:val="single"/>
        </w:rPr>
        <w:t>采购人名称</w:t>
      </w:r>
      <w:r>
        <w:rPr>
          <w:rFonts w:hint="eastAsia" w:ascii="宋体" w:hAnsi="宋体" w:eastAsia="宋体" w:cs="宋体"/>
          <w:sz w:val="24"/>
          <w:highlight w:val="none"/>
        </w:rPr>
        <w:t>：</w:t>
      </w:r>
    </w:p>
    <w:p w14:paraId="21BF24BE">
      <w:pPr>
        <w:adjustRightInd w:val="0"/>
        <w:snapToGrid w:val="0"/>
        <w:spacing w:line="480" w:lineRule="auto"/>
        <w:ind w:firstLine="480" w:firstLineChars="200"/>
        <w:rPr>
          <w:rFonts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我方作为 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项目名称    （项目编号：）</w:t>
      </w:r>
      <w:r>
        <w:rPr>
          <w:rFonts w:hint="eastAsia" w:ascii="宋体" w:hAnsi="宋体" w:eastAsia="宋体" w:cs="宋体"/>
          <w:sz w:val="24"/>
          <w:highlight w:val="none"/>
        </w:rPr>
        <w:t>的供应商，在此郑重承诺：</w:t>
      </w:r>
    </w:p>
    <w:p w14:paraId="0DA00184">
      <w:pPr>
        <w:adjustRightInd w:val="0"/>
        <w:snapToGrid w:val="0"/>
        <w:spacing w:line="480" w:lineRule="auto"/>
        <w:ind w:firstLine="480" w:firstLineChars="200"/>
        <w:rPr>
          <w:rFonts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1.本公司不是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渭南市妇幼保健院</w:t>
      </w:r>
      <w:r>
        <w:rPr>
          <w:rFonts w:hint="eastAsia" w:ascii="宋体" w:hAnsi="宋体" w:eastAsia="宋体" w:cs="宋体"/>
          <w:sz w:val="24"/>
          <w:highlight w:val="none"/>
        </w:rPr>
        <w:t>医院的职工投资开办或控股企业；</w:t>
      </w:r>
    </w:p>
    <w:p w14:paraId="3C7BE58F">
      <w:pPr>
        <w:adjustRightInd w:val="0"/>
        <w:snapToGrid w:val="0"/>
        <w:spacing w:line="480" w:lineRule="auto"/>
        <w:ind w:firstLine="480" w:firstLineChars="200"/>
        <w:rPr>
          <w:rFonts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highlight w:val="none"/>
        </w:rPr>
        <w:t>.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渭南市妇幼保健院</w:t>
      </w:r>
      <w:r>
        <w:rPr>
          <w:rFonts w:hint="eastAsia" w:ascii="宋体" w:hAnsi="宋体" w:eastAsia="宋体" w:cs="宋体"/>
          <w:sz w:val="24"/>
          <w:highlight w:val="none"/>
        </w:rPr>
        <w:t>医院的职工本人或亲属未在本公司处担任高管、独立董事等具有重大利益关系职务；</w:t>
      </w:r>
    </w:p>
    <w:p w14:paraId="0350F1F3">
      <w:pPr>
        <w:adjustRightInd w:val="0"/>
        <w:snapToGrid w:val="0"/>
        <w:spacing w:line="480" w:lineRule="auto"/>
        <w:ind w:firstLine="480" w:firstLineChars="200"/>
        <w:rPr>
          <w:rFonts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highlight w:val="none"/>
        </w:rPr>
        <w:t>.本公司法人、出资人、参股人无招标方在职工作人员。</w:t>
      </w:r>
    </w:p>
    <w:p w14:paraId="4AA4CD71">
      <w:pPr>
        <w:adjustRightInd w:val="0"/>
        <w:snapToGrid w:val="0"/>
        <w:spacing w:line="480" w:lineRule="auto"/>
        <w:ind w:firstLine="480" w:firstLineChars="200"/>
        <w:rPr>
          <w:rFonts w:hint="default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4.本公司未被“信用中国”网站列入失信被执行人、重大税收违法失信主体名单，未被“中国政府采购网”网站列入政府采购严重违法失信行为记录名单。</w:t>
      </w:r>
    </w:p>
    <w:p w14:paraId="18C2AB72">
      <w:pPr>
        <w:adjustRightInd w:val="0"/>
        <w:snapToGrid w:val="0"/>
        <w:spacing w:line="48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highlight w:val="none"/>
        </w:rPr>
        <w:t>.如有不实，我公司将无条件地退出本项目的采购活动，并遵照《中华人民共和国政府采购法》有关“提供虚假材料的规定”接受处罚。</w:t>
      </w:r>
    </w:p>
    <w:p w14:paraId="360A9C5F">
      <w:pPr>
        <w:adjustRightInd w:val="0"/>
        <w:snapToGrid w:val="0"/>
        <w:spacing w:line="48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</w:p>
    <w:p w14:paraId="73F048BD">
      <w:pPr>
        <w:adjustRightInd w:val="0"/>
        <w:snapToGrid w:val="0"/>
        <w:spacing w:line="48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</w:p>
    <w:p w14:paraId="56ADD8FF">
      <w:pPr>
        <w:adjustRightInd w:val="0"/>
        <w:snapToGrid w:val="0"/>
        <w:spacing w:line="48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</w:p>
    <w:p w14:paraId="79329BBC">
      <w:pPr>
        <w:adjustRightInd w:val="0"/>
        <w:snapToGrid w:val="0"/>
        <w:spacing w:line="480" w:lineRule="auto"/>
        <w:ind w:firstLine="480" w:firstLineChars="200"/>
        <w:rPr>
          <w:rFonts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特此承诺。</w:t>
      </w:r>
      <w:r>
        <w:rPr>
          <w:rFonts w:hint="eastAsia" w:ascii="宋体" w:hAnsi="宋体" w:eastAsia="宋体" w:cs="宋体"/>
          <w:sz w:val="24"/>
          <w:highlight w:val="none"/>
        </w:rPr>
        <w:br w:type="textWrapping"/>
      </w:r>
    </w:p>
    <w:p w14:paraId="7A0C216C">
      <w:pPr>
        <w:adjustRightInd w:val="0"/>
        <w:snapToGrid w:val="0"/>
        <w:spacing w:line="480" w:lineRule="auto"/>
        <w:jc w:val="center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  <w:lang w:val="en-US" w:eastAsia="zh-CN"/>
        </w:rPr>
        <w:t xml:space="preserve">                           </w:t>
      </w:r>
      <w:r>
        <w:rPr>
          <w:rFonts w:hint="eastAsia" w:ascii="宋体" w:hAnsi="宋体"/>
          <w:sz w:val="24"/>
          <w:highlight w:val="none"/>
        </w:rPr>
        <w:t>供应商：（盖章）</w:t>
      </w:r>
    </w:p>
    <w:p w14:paraId="02D0EC80">
      <w:pPr>
        <w:adjustRightInd w:val="0"/>
        <w:snapToGrid w:val="0"/>
        <w:spacing w:line="480" w:lineRule="auto"/>
        <w:ind w:firstLine="3120" w:firstLineChars="1300"/>
        <w:rPr>
          <w:rFonts w:ascii="宋体" w:hAnsi="宋体"/>
          <w:bCs/>
          <w:sz w:val="24"/>
          <w:highlight w:val="none"/>
        </w:rPr>
      </w:pPr>
      <w:r>
        <w:rPr>
          <w:rFonts w:hint="eastAsia" w:ascii="宋体" w:hAnsi="宋体"/>
          <w:bCs/>
          <w:sz w:val="24"/>
          <w:highlight w:val="none"/>
        </w:rPr>
        <w:t>法定代表人或被授权人</w:t>
      </w:r>
      <w:r>
        <w:rPr>
          <w:rFonts w:hint="eastAsia" w:ascii="宋体" w:hAnsi="宋体"/>
          <w:sz w:val="24"/>
          <w:highlight w:val="none"/>
        </w:rPr>
        <w:t>：</w:t>
      </w:r>
      <w:r>
        <w:rPr>
          <w:rFonts w:hint="eastAsia" w:ascii="宋体" w:hAnsi="宋体"/>
          <w:bCs/>
          <w:sz w:val="24"/>
          <w:highlight w:val="none"/>
        </w:rPr>
        <w:t>（签字或盖章）</w:t>
      </w:r>
    </w:p>
    <w:p w14:paraId="611E7E12">
      <w:pPr>
        <w:adjustRightInd w:val="0"/>
        <w:snapToGrid w:val="0"/>
        <w:spacing w:line="480" w:lineRule="auto"/>
        <w:jc w:val="right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年</w:t>
      </w:r>
      <w:r>
        <w:rPr>
          <w:rFonts w:hint="eastAsia" w:ascii="宋体" w:hAnsi="宋体"/>
          <w:sz w:val="24"/>
          <w:highlight w:val="none"/>
          <w:lang w:val="en-US" w:eastAsia="zh-CN"/>
        </w:rPr>
        <w:t xml:space="preserve">   </w:t>
      </w:r>
      <w:r>
        <w:rPr>
          <w:rFonts w:hint="eastAsia" w:ascii="宋体" w:hAnsi="宋体"/>
          <w:sz w:val="24"/>
          <w:highlight w:val="none"/>
        </w:rPr>
        <w:t>月</w:t>
      </w:r>
      <w:r>
        <w:rPr>
          <w:rFonts w:hint="eastAsia" w:ascii="宋体" w:hAnsi="宋体"/>
          <w:sz w:val="24"/>
          <w:highlight w:val="none"/>
          <w:lang w:val="en-US" w:eastAsia="zh-CN"/>
        </w:rPr>
        <w:t xml:space="preserve">  </w:t>
      </w:r>
      <w:r>
        <w:rPr>
          <w:rFonts w:hint="eastAsia" w:ascii="宋体" w:hAnsi="宋体"/>
          <w:sz w:val="24"/>
          <w:highlight w:val="none"/>
        </w:rPr>
        <w:t>日</w:t>
      </w:r>
    </w:p>
    <w:p w14:paraId="015C250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48290C"/>
    <w:rsid w:val="34482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2025-11-19T09:33:00Z</dcterms:created>
  <dc:creator>秋落</dc:creator>
  <cp:lastModifiedBy>秋落</cp:lastModifiedBy>
  <dcterms:modified xsi:type="dcterms:W3CDTF">2025-11-19T09:33:53Z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AB18505272E144FC8EADC732432E9993_11</vt:lpwstr>
  </property>
  <property fmtid="{D5CDD505-2E9C-101B-9397-08002B2CF9AE}" pid="4" name="KSOTemplateDocerSaveRecord">
    <vt:lpwstr>eyJoZGlkIjoiZjM2ZDIxZmI4MGVlZmE3OWFjMzEzMTM3ZGU0MTI2MzEiLCJ1c2VySWQiOiIxMzQwNDEyOTI3In0=</vt:lpwstr>
  </property>
</Properties>
</file>