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5937B">
      <w:pPr>
        <w:pStyle w:val="4"/>
        <w:numPr>
          <w:ilvl w:val="2"/>
          <w:numId w:val="0"/>
        </w:numPr>
        <w:autoSpaceDE w:val="0"/>
        <w:autoSpaceDN w:val="0"/>
        <w:adjustRightInd w:val="0"/>
        <w:spacing w:before="0" w:beforeLines="-2147483648" w:beforeAutospacing="0" w:after="0" w:afterLines="-2147483648" w:afterAutospacing="0" w:line="360" w:lineRule="auto"/>
        <w:ind w:leftChars="0"/>
        <w:jc w:val="center"/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/>
        </w:rPr>
      </w:pPr>
      <w:bookmarkStart w:id="0" w:name="_Toc18332"/>
      <w:r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/>
        </w:rPr>
        <w:t>分项报价明细表</w:t>
      </w:r>
      <w:bookmarkEnd w:id="0"/>
    </w:p>
    <w:p w14:paraId="17CEA044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采购编号：{采购编号}</w:t>
      </w:r>
    </w:p>
    <w:p w14:paraId="38C01B0C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项目名称：{项目名称}</w:t>
      </w:r>
    </w:p>
    <w:p w14:paraId="4E00A009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包号：</w:t>
      </w:r>
    </w:p>
    <w:p w14:paraId="3DC6B5AA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  <w:t>投标人名称：{供应商名称}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64"/>
        <w:gridCol w:w="2021"/>
        <w:gridCol w:w="1230"/>
        <w:gridCol w:w="1470"/>
        <w:gridCol w:w="961"/>
      </w:tblGrid>
      <w:tr w14:paraId="01AA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6" w:type="dxa"/>
            <w:vAlign w:val="center"/>
          </w:tcPr>
          <w:p w14:paraId="737332D9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164" w:type="dxa"/>
            <w:vAlign w:val="center"/>
          </w:tcPr>
          <w:p w14:paraId="77286AD8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分项内容</w:t>
            </w:r>
          </w:p>
        </w:tc>
        <w:tc>
          <w:tcPr>
            <w:tcW w:w="2021" w:type="dxa"/>
            <w:vAlign w:val="center"/>
          </w:tcPr>
          <w:p w14:paraId="2D57B076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数量（kg）</w:t>
            </w:r>
          </w:p>
        </w:tc>
        <w:tc>
          <w:tcPr>
            <w:tcW w:w="1230" w:type="dxa"/>
            <w:vAlign w:val="center"/>
          </w:tcPr>
          <w:p w14:paraId="263F84F0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70" w:type="dxa"/>
            <w:vAlign w:val="center"/>
          </w:tcPr>
          <w:p w14:paraId="7AED626F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961" w:type="dxa"/>
            <w:vAlign w:val="center"/>
          </w:tcPr>
          <w:p w14:paraId="2384AC88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066CB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676" w:type="dxa"/>
            <w:vAlign w:val="center"/>
          </w:tcPr>
          <w:p w14:paraId="4CD6985A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164" w:type="dxa"/>
            <w:vAlign w:val="center"/>
          </w:tcPr>
          <w:p w14:paraId="6B456EF3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加厚高强度地膜</w:t>
            </w:r>
          </w:p>
        </w:tc>
        <w:tc>
          <w:tcPr>
            <w:tcW w:w="2021" w:type="dxa"/>
            <w:vAlign w:val="center"/>
          </w:tcPr>
          <w:p w14:paraId="32620E6F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5CBF2800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26A20564">
            <w:pPr>
              <w:kinsoku w:val="0"/>
              <w:spacing w:line="24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3200000.00</w:t>
            </w:r>
          </w:p>
        </w:tc>
        <w:tc>
          <w:tcPr>
            <w:tcW w:w="961" w:type="dxa"/>
            <w:vAlign w:val="center"/>
          </w:tcPr>
          <w:p w14:paraId="172B2705">
            <w:pPr>
              <w:kinsoku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8814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22" w:type="dxa"/>
            <w:gridSpan w:val="6"/>
            <w:vAlign w:val="center"/>
          </w:tcPr>
          <w:p w14:paraId="7769E2A3">
            <w:pPr>
              <w:kinsoku w:val="0"/>
              <w:spacing w:line="240" w:lineRule="auto"/>
              <w:jc w:val="left"/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投标报价（总价）：人民币（大写）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>叁佰贰拾万元整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Arial" w:hAnsi="Arial" w:cs="Arial"/>
                <w:b w:val="0"/>
                <w:bCs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>3200000.00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元）</w:t>
            </w:r>
          </w:p>
        </w:tc>
      </w:tr>
    </w:tbl>
    <w:p w14:paraId="44C8997F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注：</w:t>
      </w:r>
    </w:p>
    <w:p w14:paraId="10A7FFEB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1.本表中的“总价”与“开标一览表”中的“总价”一致。表中具体内容由投标人根据实际情况填写。</w:t>
      </w:r>
    </w:p>
    <w:p w14:paraId="572FC1F6">
      <w:pPr>
        <w:adjustRightInd w:val="0"/>
        <w:snapToGrid w:val="0"/>
        <w:spacing w:line="360" w:lineRule="auto"/>
        <w:rPr>
          <w:rFonts w:hint="default" w:ascii="宋体" w:hAnsi="宋体" w:eastAsia="宋体" w:cs="宋体"/>
          <w:bCs/>
          <w:snapToGrid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本次报价费用包括完成本次招标服务的所有费用，包括但不限于地膜采购费、运输配送费、技术培训费、回收作业费、示范区建设费、第三方检测费、管理费、税金、利润，以及招标文件明示或暗示的所有风险（如地膜价格波动、回收成本增加等）费用。服务期内采购人不再追加任何费用。</w:t>
      </w:r>
    </w:p>
    <w:p w14:paraId="7D5613CC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0A1AD3CA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359DF58A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5DF75DA0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12646D22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217B3951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4B53447C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35EC0E80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7564FDE8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0D6BBBC6">
      <w:pPr>
        <w:adjustRightInd w:val="0"/>
        <w:snapToGrid w:val="0"/>
        <w:spacing w:line="360" w:lineRule="auto"/>
        <w:rPr>
          <w:rFonts w:hint="eastAsia" w:ascii="宋体" w:hAnsi="宋体" w:cs="宋体"/>
          <w:bCs/>
          <w:snapToGrid w:val="0"/>
          <w:color w:val="auto"/>
          <w:kern w:val="0"/>
          <w:sz w:val="24"/>
          <w:highlight w:val="none"/>
        </w:rPr>
      </w:pPr>
    </w:p>
    <w:p w14:paraId="438BD677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2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1199F"/>
    <w:rsid w:val="08193279"/>
    <w:rsid w:val="08DC57CE"/>
    <w:rsid w:val="0C472D85"/>
    <w:rsid w:val="0DB1199F"/>
    <w:rsid w:val="18F002B2"/>
    <w:rsid w:val="1B60171F"/>
    <w:rsid w:val="1D3977A5"/>
    <w:rsid w:val="20992950"/>
    <w:rsid w:val="24585BAE"/>
    <w:rsid w:val="38225B60"/>
    <w:rsid w:val="41391F47"/>
    <w:rsid w:val="4A5F3439"/>
    <w:rsid w:val="4B3B0EAF"/>
    <w:rsid w:val="4FFF663D"/>
    <w:rsid w:val="55B74B5F"/>
    <w:rsid w:val="62E23D94"/>
    <w:rsid w:val="64457056"/>
    <w:rsid w:val="75F919F9"/>
    <w:rsid w:val="7FB0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toc 1"/>
    <w:basedOn w:val="1"/>
    <w:next w:val="1"/>
    <w:qFormat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452</Characters>
  <Lines>0</Lines>
  <Paragraphs>0</Paragraphs>
  <TotalTime>0</TotalTime>
  <ScaleCrop>false</ScaleCrop>
  <LinksUpToDate>false</LinksUpToDate>
  <CharactersWithSpaces>510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2025-10-10T08:51:00Z</dcterms:created>
  <dc:creator>Administrator</dc:creator>
  <cp:lastModifiedBy>芳芳</cp:lastModifiedBy>
  <dcterms:modified xsi:type="dcterms:W3CDTF">2025-11-06T01:50:16Z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2E7BC51C1A294048B065DC089C479025_11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