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2C2EA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28"/>
          <w:szCs w:val="28"/>
        </w:rPr>
      </w:pPr>
      <w:r>
        <w:rPr>
          <w:rFonts w:hint="eastAsia" w:ascii="宋体" w:hAnsi="宋体" w:cs="Courier New"/>
          <w:b/>
          <w:bCs/>
          <w:sz w:val="28"/>
          <w:szCs w:val="28"/>
        </w:rPr>
        <w:t>商务条款响应说明</w:t>
      </w:r>
    </w:p>
    <w:p w14:paraId="211C4322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44824B3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EB4CD74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2919"/>
        <w:gridCol w:w="2710"/>
        <w:gridCol w:w="2433"/>
      </w:tblGrid>
      <w:tr w14:paraId="16EE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293AC098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919" w:type="dxa"/>
            <w:vAlign w:val="center"/>
          </w:tcPr>
          <w:p w14:paraId="4DFB5E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10" w:type="dxa"/>
            <w:vAlign w:val="center"/>
          </w:tcPr>
          <w:p w14:paraId="3F76D1BE">
            <w:pPr>
              <w:spacing w:line="560" w:lineRule="exact"/>
              <w:ind w:right="-168" w:rightChars="-80" w:firstLine="600" w:firstLineChars="25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投标文件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响应</w:t>
            </w:r>
          </w:p>
        </w:tc>
        <w:tc>
          <w:tcPr>
            <w:tcW w:w="2433" w:type="dxa"/>
            <w:vAlign w:val="center"/>
          </w:tcPr>
          <w:p w14:paraId="4C593FB6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815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4664069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065E828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72C1AE6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0B4BDA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6A82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655843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06299AF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052AE26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593B65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FE2A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0B55FC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7CBEAC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39ECF0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51DA54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3DA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7638386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65D82A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30E31FC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144706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03E7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6514B4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664F2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059D38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7B94A3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CE9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46D70F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438C9B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0427E20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09172A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F17C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76" w:type="dxa"/>
            <w:vAlign w:val="center"/>
          </w:tcPr>
          <w:p w14:paraId="08B1E80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2C1FD0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5B7E60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1A3CF1D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9F4B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76" w:type="dxa"/>
            <w:vAlign w:val="center"/>
          </w:tcPr>
          <w:p w14:paraId="3E8A1900">
            <w:pPr>
              <w:spacing w:line="560" w:lineRule="exact"/>
              <w:ind w:right="-168" w:rightChars="-80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>.....</w:t>
            </w:r>
          </w:p>
        </w:tc>
        <w:tc>
          <w:tcPr>
            <w:tcW w:w="2919" w:type="dxa"/>
            <w:vAlign w:val="center"/>
          </w:tcPr>
          <w:p w14:paraId="52EDDD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10" w:type="dxa"/>
            <w:vAlign w:val="center"/>
          </w:tcPr>
          <w:p w14:paraId="0A63FD2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33" w:type="dxa"/>
            <w:vAlign w:val="center"/>
          </w:tcPr>
          <w:p w14:paraId="38F2E9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97CA24A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说明：投标人根据招标文件</w:t>
      </w:r>
      <w:r>
        <w:rPr>
          <w:rFonts w:hint="eastAsia"/>
          <w:sz w:val="24"/>
          <w:szCs w:val="32"/>
          <w:lang w:val="en-US" w:eastAsia="zh-CN"/>
        </w:rPr>
        <w:t>的</w:t>
      </w:r>
      <w:r>
        <w:rPr>
          <w:rFonts w:hint="eastAsia"/>
          <w:sz w:val="24"/>
          <w:szCs w:val="32"/>
        </w:rPr>
        <w:t>全部商务要求逐条</w:t>
      </w:r>
      <w:r>
        <w:rPr>
          <w:rFonts w:hint="eastAsia"/>
          <w:sz w:val="24"/>
          <w:szCs w:val="32"/>
          <w:lang w:val="en-US" w:eastAsia="zh-CN"/>
        </w:rPr>
        <w:t>如实</w:t>
      </w:r>
      <w:r>
        <w:rPr>
          <w:rFonts w:hint="eastAsia"/>
          <w:sz w:val="24"/>
          <w:szCs w:val="32"/>
        </w:rPr>
        <w:t>填写此表（包括交货</w:t>
      </w:r>
      <w:r>
        <w:rPr>
          <w:rFonts w:hint="eastAsia"/>
          <w:sz w:val="24"/>
          <w:szCs w:val="32"/>
          <w:lang w:val="en-US" w:eastAsia="zh-CN"/>
        </w:rPr>
        <w:t>时间、</w:t>
      </w:r>
      <w:r>
        <w:rPr>
          <w:rFonts w:hint="eastAsia"/>
          <w:sz w:val="24"/>
          <w:szCs w:val="32"/>
        </w:rPr>
        <w:t>交货地点、</w:t>
      </w:r>
      <w:r>
        <w:rPr>
          <w:rFonts w:hint="eastAsia"/>
          <w:sz w:val="24"/>
          <w:szCs w:val="32"/>
          <w:lang w:val="en-US" w:eastAsia="zh-CN"/>
        </w:rPr>
        <w:t>质量保修期</w:t>
      </w:r>
      <w:r>
        <w:rPr>
          <w:rFonts w:hint="eastAsia"/>
          <w:sz w:val="24"/>
          <w:szCs w:val="32"/>
        </w:rPr>
        <w:t>、支付方式、支付约定等）。</w:t>
      </w:r>
      <w:r>
        <w:rPr>
          <w:rFonts w:hint="eastAsia" w:ascii="Times New Roman" w:hAnsi="Times New Roman" w:eastAsia="宋体" w:cs="Times New Roman"/>
          <w:sz w:val="24"/>
          <w:szCs w:val="32"/>
          <w:lang w:val="en-US" w:eastAsia="zh-CN"/>
        </w:rPr>
        <w:t>响应说明填写：优于、相同、低于。</w:t>
      </w:r>
    </w:p>
    <w:p w14:paraId="5D6AA82E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5FC2C87F">
      <w:pPr>
        <w:pStyle w:val="3"/>
        <w:ind w:firstLine="600" w:firstLineChars="250"/>
        <w:jc w:val="left"/>
        <w:rPr>
          <w:rFonts w:hint="eastAsia" w:hAnsi="宋体"/>
          <w:sz w:val="24"/>
        </w:rPr>
      </w:pPr>
    </w:p>
    <w:p w14:paraId="4E929D88">
      <w:pPr>
        <w:pStyle w:val="3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</w:p>
    <w:p w14:paraId="69B24BBC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810699F">
      <w:pPr>
        <w:widowControl/>
        <w:ind w:firstLine="480" w:firstLineChars="200"/>
        <w:jc w:val="left"/>
        <w:rPr>
          <w:rFonts w:hint="eastAsia" w:hAnsi="宋体"/>
          <w:sz w:val="24"/>
          <w:u w:val="single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p w14:paraId="40BA7D1D">
      <w:pPr>
        <w:pStyle w:val="2"/>
        <w:rPr>
          <w:rFonts w:hint="eastAsia"/>
        </w:rPr>
      </w:pPr>
    </w:p>
    <w:p w14:paraId="28B10268">
      <w:pPr>
        <w:widowControl/>
        <w:ind w:firstLine="480" w:firstLineChars="200"/>
        <w:jc w:val="left"/>
        <w:rPr>
          <w:rFonts w:hint="eastAsia" w:ascii="Times New Roman" w:hAnsi="宋体" w:eastAsia="宋体" w:cs="Times New Roman"/>
          <w:sz w:val="24"/>
          <w:lang w:val="en-US" w:eastAsia="zh-CN"/>
        </w:rPr>
      </w:pPr>
      <w:r>
        <w:rPr>
          <w:rFonts w:hint="eastAsia" w:ascii="Times New Roman" w:hAnsi="宋体" w:eastAsia="宋体" w:cs="Times New Roman"/>
          <w:sz w:val="24"/>
          <w:lang w:val="en-US" w:eastAsia="zh-CN"/>
        </w:rPr>
        <w:t>日  期：</w:t>
      </w:r>
      <w:r>
        <w:rPr>
          <w:rFonts w:hint="eastAsia" w:hAnsi="宋体"/>
          <w:sz w:val="24"/>
          <w:u w:val="single"/>
        </w:rPr>
        <w:t xml:space="preserve">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 </w:t>
      </w:r>
      <w:r>
        <w:rPr>
          <w:rFonts w:hint="eastAsia" w:hAnsi="宋体"/>
          <w:sz w:val="24"/>
          <w:u w:val="single"/>
        </w:rPr>
        <w:t xml:space="preserve">      </w:t>
      </w:r>
    </w:p>
    <w:p w14:paraId="1E9E24DF">
      <w:pPr>
        <w:pStyle w:val="2"/>
        <w:rPr>
          <w:rFonts w:hint="eastAsia"/>
          <w:lang w:val="en-US" w:eastAsia="zh-CN"/>
        </w:rPr>
      </w:pPr>
    </w:p>
    <w:p w14:paraId="6CBE22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57838"/>
    <w:rsid w:val="0FF57838"/>
    <w:rsid w:val="40CA23AD"/>
    <w:rsid w:val="514C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0</TotalTime>
  <ScaleCrop>false</ScaleCrop>
  <LinksUpToDate>false</LinksUpToDate>
  <CharactersWithSpaces>285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2025-10-09T03:26:00Z</dcterms:created>
  <dc:creator>我爱学习</dc:creator>
  <cp:lastModifiedBy>德煜公司</cp:lastModifiedBy>
  <dcterms:modified xsi:type="dcterms:W3CDTF">2025-12-10T02:57:20Z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2737B517AE504580B8D04180B592BFF5_13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