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E1A77">
      <w:pPr>
        <w:jc w:val="center"/>
        <w:outlineLvl w:val="9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保证金缴纳凭证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及退还申请表</w:t>
      </w:r>
    </w:p>
    <w:p w14:paraId="4C971C02">
      <w:pPr>
        <w:jc w:val="left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</w:p>
    <w:p w14:paraId="09CEC091">
      <w:pPr>
        <w:jc w:val="left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保证金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58C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7" w:hRule="atLeast"/>
        </w:trPr>
        <w:tc>
          <w:tcPr>
            <w:tcW w:w="5000" w:type="pct"/>
            <w:vAlign w:val="center"/>
          </w:tcPr>
          <w:p w14:paraId="68DF3EF9">
            <w:pPr>
              <w:jc w:val="center"/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  <w:t>请附</w:t>
            </w:r>
            <w:r>
              <w:rPr>
                <w:rFonts w:hint="eastAsia" w:ascii="宋体" w:hAnsi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lang w:val="en-US" w:eastAsia="zh-CN"/>
              </w:rPr>
              <w:t>保证金缴纳凭证</w:t>
            </w:r>
          </w:p>
          <w:p w14:paraId="4114BF89">
            <w:pPr>
              <w:jc w:val="center"/>
              <w:rPr>
                <w:rFonts w:hint="eastAsia" w:ascii="宋体" w:hAnsi="宋体" w:eastAsia="宋体" w:cs="宋体"/>
                <w:b/>
                <w:bCs/>
                <w:spacing w:val="4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DF8CA8C">
      <w:pPr>
        <w:jc w:val="left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</w:p>
    <w:p w14:paraId="1E87CE31">
      <w:pP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br w:type="page"/>
      </w:r>
    </w:p>
    <w:p w14:paraId="5E319C27">
      <w:pPr>
        <w:jc w:val="left"/>
        <w:outlineLvl w:val="9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保证金退还申请表</w:t>
      </w:r>
    </w:p>
    <w:tbl>
      <w:tblPr>
        <w:tblStyle w:val="8"/>
        <w:tblW w:w="10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7454"/>
      </w:tblGrid>
      <w:tr w14:paraId="4CDE4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566" w:type="dxa"/>
            <w:vAlign w:val="center"/>
          </w:tcPr>
          <w:p w14:paraId="6AF7F28B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申请退款单位名称</w:t>
            </w:r>
          </w:p>
        </w:tc>
        <w:tc>
          <w:tcPr>
            <w:tcW w:w="7454" w:type="dxa"/>
            <w:vAlign w:val="center"/>
          </w:tcPr>
          <w:p w14:paraId="627487D9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                       （加盖公章）</w:t>
            </w:r>
          </w:p>
        </w:tc>
      </w:tr>
      <w:tr w14:paraId="4302E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566" w:type="dxa"/>
            <w:vAlign w:val="center"/>
          </w:tcPr>
          <w:p w14:paraId="131E63FC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7454" w:type="dxa"/>
            <w:vAlign w:val="center"/>
          </w:tcPr>
          <w:p w14:paraId="4B7338E5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60634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Align w:val="center"/>
          </w:tcPr>
          <w:p w14:paraId="36F39278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项目编号</w:t>
            </w:r>
          </w:p>
        </w:tc>
        <w:tc>
          <w:tcPr>
            <w:tcW w:w="7454" w:type="dxa"/>
            <w:vAlign w:val="center"/>
          </w:tcPr>
          <w:p w14:paraId="69E37E5F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2FA44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566" w:type="dxa"/>
            <w:vAlign w:val="center"/>
          </w:tcPr>
          <w:p w14:paraId="751DA9B2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开标日期</w:t>
            </w:r>
          </w:p>
        </w:tc>
        <w:tc>
          <w:tcPr>
            <w:tcW w:w="7454" w:type="dxa"/>
            <w:vAlign w:val="center"/>
          </w:tcPr>
          <w:p w14:paraId="75C25074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15281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Align w:val="center"/>
          </w:tcPr>
          <w:p w14:paraId="00C18603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保证金交纳金额</w:t>
            </w:r>
          </w:p>
        </w:tc>
        <w:tc>
          <w:tcPr>
            <w:tcW w:w="7454" w:type="dxa"/>
            <w:vAlign w:val="center"/>
          </w:tcPr>
          <w:p w14:paraId="5ABB3DE4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475FA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566" w:type="dxa"/>
            <w:vMerge w:val="restart"/>
            <w:vAlign w:val="center"/>
          </w:tcPr>
          <w:p w14:paraId="3D0EBAFD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应退保证金金额</w:t>
            </w:r>
          </w:p>
        </w:tc>
        <w:tc>
          <w:tcPr>
            <w:tcW w:w="7454" w:type="dxa"/>
            <w:vAlign w:val="center"/>
          </w:tcPr>
          <w:p w14:paraId="13E65B63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大写：                </w:t>
            </w:r>
          </w:p>
        </w:tc>
      </w:tr>
      <w:tr w14:paraId="15EA9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2566" w:type="dxa"/>
            <w:vMerge w:val="continue"/>
            <w:vAlign w:val="center"/>
          </w:tcPr>
          <w:p w14:paraId="4E5202D5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  <w:tc>
          <w:tcPr>
            <w:tcW w:w="7454" w:type="dxa"/>
            <w:vAlign w:val="center"/>
          </w:tcPr>
          <w:p w14:paraId="0B106F76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小写：                 </w:t>
            </w:r>
          </w:p>
        </w:tc>
      </w:tr>
      <w:tr w14:paraId="6E4A0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566" w:type="dxa"/>
            <w:vAlign w:val="center"/>
          </w:tcPr>
          <w:p w14:paraId="22D9AB8E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收款单位名称</w:t>
            </w:r>
          </w:p>
        </w:tc>
        <w:tc>
          <w:tcPr>
            <w:tcW w:w="7454" w:type="dxa"/>
          </w:tcPr>
          <w:p w14:paraId="47C846E5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8353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566" w:type="dxa"/>
            <w:vAlign w:val="center"/>
          </w:tcPr>
          <w:p w14:paraId="2950C1DF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收款单位开户银行</w:t>
            </w:r>
          </w:p>
        </w:tc>
        <w:tc>
          <w:tcPr>
            <w:tcW w:w="7454" w:type="dxa"/>
          </w:tcPr>
          <w:p w14:paraId="28AC76B6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30629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2566" w:type="dxa"/>
            <w:vAlign w:val="center"/>
          </w:tcPr>
          <w:p w14:paraId="5B89F1A0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收款单位账号</w:t>
            </w:r>
          </w:p>
        </w:tc>
        <w:tc>
          <w:tcPr>
            <w:tcW w:w="7454" w:type="dxa"/>
          </w:tcPr>
          <w:p w14:paraId="323C18DA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7FB1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566" w:type="dxa"/>
            <w:vAlign w:val="center"/>
          </w:tcPr>
          <w:p w14:paraId="4A211452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收款单位联系方式</w:t>
            </w:r>
          </w:p>
        </w:tc>
        <w:tc>
          <w:tcPr>
            <w:tcW w:w="7454" w:type="dxa"/>
          </w:tcPr>
          <w:p w14:paraId="2766617C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72DEC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2566" w:type="dxa"/>
            <w:vAlign w:val="center"/>
          </w:tcPr>
          <w:p w14:paraId="313ACBB9">
            <w:pPr>
              <w:spacing w:line="500" w:lineRule="exact"/>
              <w:jc w:val="center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采购代理机构审核</w:t>
            </w:r>
          </w:p>
        </w:tc>
        <w:tc>
          <w:tcPr>
            <w:tcW w:w="7454" w:type="dxa"/>
            <w:vAlign w:val="center"/>
          </w:tcPr>
          <w:p w14:paraId="483D57B0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</w:p>
        </w:tc>
      </w:tr>
      <w:tr w14:paraId="62A43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10020" w:type="dxa"/>
            <w:gridSpan w:val="2"/>
          </w:tcPr>
          <w:p w14:paraId="171AA337">
            <w:pPr>
              <w:spacing w:line="500" w:lineRule="exac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注：1.本表仅用于供应商退还保证金时使用。</w:t>
            </w:r>
          </w:p>
          <w:p w14:paraId="5AD2328A">
            <w:pPr>
              <w:numPr>
                <w:ilvl w:val="0"/>
                <w:numId w:val="0"/>
              </w:numPr>
              <w:spacing w:line="500" w:lineRule="exact"/>
              <w:ind w:firstLine="442" w:firstLineChars="200"/>
              <w:jc w:val="lef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请以转账、支票、汇票等形式缴纳保证金的供应商上传本表，以便尽快退还供应商的保证金。</w:t>
            </w:r>
          </w:p>
          <w:p w14:paraId="1E5350E6">
            <w:pPr>
              <w:numPr>
                <w:ilvl w:val="0"/>
                <w:numId w:val="0"/>
              </w:numPr>
              <w:spacing w:line="500" w:lineRule="exact"/>
              <w:ind w:firstLine="442" w:firstLineChars="200"/>
              <w:jc w:val="left"/>
              <w:outlineLvl w:val="5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电子保函形式缴纳保证金的供应商不用</w:t>
            </w: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val="en-US" w:eastAsia="zh-CN"/>
              </w:rPr>
              <w:t>填写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本表</w:t>
            </w:r>
            <w:r>
              <w:rPr>
                <w:rFonts w:hint="eastAsia" w:ascii="宋体" w:hAnsi="宋体" w:cs="宋体"/>
                <w:b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</w:tbl>
    <w:p w14:paraId="268BD555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1F70E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52604"/>
    <w:rsid w:val="0CE632B2"/>
    <w:rsid w:val="37A52604"/>
    <w:rsid w:val="3EAC372E"/>
    <w:rsid w:val="40EB0B31"/>
    <w:rsid w:val="4E0B5C53"/>
    <w:rsid w:val="6DDB51D9"/>
    <w:rsid w:val="7A0C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5"/>
    <w:qFormat/>
    <w:uiPriority w:val="0"/>
    <w:pPr>
      <w:spacing w:after="120" w:afterLines="0" w:afterAutospacing="0"/>
    </w:pPr>
  </w:style>
  <w:style w:type="paragraph" w:styleId="5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6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7">
    <w:name w:val="Body Text First Indent 2"/>
    <w:basedOn w:val="6"/>
    <w:next w:val="1"/>
    <w:qFormat/>
    <w:uiPriority w:val="0"/>
    <w:pPr>
      <w:ind w:firstLine="200" w:firstLineChars="2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2025-03-04T08:25:00Z</dcterms:created>
  <dc:creator>王珊</dc:creator>
  <cp:lastModifiedBy>小可爱</cp:lastModifiedBy>
  <dcterms:modified xsi:type="dcterms:W3CDTF">2025-12-17T07:58:51Z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D58CFC948F6147FB933C17052D601E67_13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