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EB876">
      <w:pPr>
        <w:spacing w:line="360" w:lineRule="auto"/>
        <w:ind w:left="1532" w:hanging="1970" w:hangingChars="545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第3包  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试剂/耗材报价表</w:t>
      </w:r>
    </w:p>
    <w:p w14:paraId="31A5E077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1A37381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47B78E6">
      <w:pPr>
        <w:spacing w:line="0" w:lineRule="atLeast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</w:t>
      </w:r>
    </w:p>
    <w:tbl>
      <w:tblPr>
        <w:tblStyle w:val="3"/>
        <w:tblW w:w="91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4114"/>
        <w:gridCol w:w="1704"/>
        <w:gridCol w:w="1189"/>
        <w:gridCol w:w="1286"/>
      </w:tblGrid>
      <w:tr w14:paraId="7F719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05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53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试剂/耗材商品名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DBD4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规格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F8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F3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331F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80D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D3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抗nRNP/Sm抗体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DA83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A06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00F2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18E9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C2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7F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抗增殖细胞核抗原抗体（PCNA）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9EB9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4C2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D45F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6CF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93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12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CLIA-清洗液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3D46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毫升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F43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1483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FED5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5D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3C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抗胰岛细胞自身抗体（ICA-IgG）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5DD4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E99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025B9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EB4D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8E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E0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自身抗体IA2检测试剂盒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39F3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7E8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629A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B61D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3D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D8E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GBM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D51E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1F7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A30E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2639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3F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C9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抗核膜糖蛋白抗体（Gp210）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914B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CC4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12CD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DB0E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41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AE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抗线粒体M2抗体（AMA-M2）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A15A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EA7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2C3C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1C7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FF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C4A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抗着丝点蛋白B抗体（CENP-B）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D2FB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EC6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9608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5278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1D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ED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抗肝细胞溶质抗原Ι型抗体（LC-1)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E141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BCF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FD42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E1ED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3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94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抗核抗体筛查 -ANA Screen（抗核抗体）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D922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55F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AF39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146A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86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B6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抗组蛋白抗体（His）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644E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E9A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DA90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89B7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07B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9DF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抗核糖体蛋白P抗体（Po）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DB2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7D4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E2B4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254B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40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67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全自动免疫检验系统用底物液（CLIA-底物液）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8DC1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测试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8B1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6170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FD9E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E4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D0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抗Jo-1抗体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80DB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AA6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94C8D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309C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85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884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MPO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9F6A1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89B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7DA5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0807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9C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40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抗干燥综合征抗原A抗体（SSA-60）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BBAD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D9D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70D5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F5F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9D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98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抗核小体抗体（Nuc）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23B0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3A3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EA3DC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3B16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95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04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抗Scl-70抗体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104C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5F1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28662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6254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CB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DC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抗Sm抗体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E53C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A8D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9408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240F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3B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53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抗干燥综合征抗原B抗体（SSB）（SS-B/La）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E699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EDF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6CDF8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062E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AB9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B1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抗可溶性肝抗原/肝-胰抗原抗体(SLA/LP)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FECD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8B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35EBA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99EF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F2B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4AD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抗胰岛素自身抗体（IAA-IgG）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742B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843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A306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F09C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31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12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抗干燥综合征抗原A抗体（Ro-52）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6A8C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0AE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4E49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2D85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1B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0E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自身抗体GAD检测试剂盒（磁微粒化学发光法）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5DC3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98B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D3DE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6923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5D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DA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双链DNA抗体检测试剂盒（定量）（dsDNA）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0C61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788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361C5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3396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97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7A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抗硬皮病抗体（PM-Scl）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84CB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A73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9C921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071D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E5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52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PR3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E579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158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564E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89BF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9E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9299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抗肝肾微粒体抗体(LKM-1)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8DC7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C5A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A438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41D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06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71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抗可溶性酸性核蛋白抗体（Sp100）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5016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546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1192E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809B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A1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4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AF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反应杯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A2343"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个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763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98E44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1621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F9DA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全自动化学发光测定仪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以上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试剂/耗材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单价的平均值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20C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5B7F7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97A3990">
      <w:pP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0638F98B">
      <w:pPr>
        <w:rPr>
          <w:rFonts w:hint="eastAsia"/>
          <w:color w:val="auto"/>
          <w:highlight w:val="none"/>
        </w:rPr>
      </w:pPr>
    </w:p>
    <w:p w14:paraId="15BE81B0">
      <w:pPr>
        <w:pStyle w:val="2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备注：</w:t>
      </w:r>
    </w:p>
    <w:p w14:paraId="158D5956">
      <w:pPr>
        <w:pStyle w:val="2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（1）投标商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必须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列出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设备配套的以上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试剂/耗材目录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，并根据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规格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要求标明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单价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计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算出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全自动化学发光测定仪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以上试剂/耗材单价的平均值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，此</w:t>
      </w:r>
      <w:r>
        <w:rPr>
          <w:rFonts w:hint="eastAsia" w:ascii="仿宋" w:hAnsi="仿宋" w:eastAsia="仿宋" w:cs="仿宋"/>
          <w:b/>
          <w:bCs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平均值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将作为包3的试剂/耗材报价。</w:t>
      </w:r>
    </w:p>
    <w:p w14:paraId="4EC8F4E8">
      <w:pPr>
        <w:pStyle w:val="2"/>
        <w:jc w:val="left"/>
        <w:rPr>
          <w:rFonts w:hint="eastAsia"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（2）采购目录内所有耗材响应单价不得高于陕西省医</w:t>
      </w:r>
      <w:r>
        <w:rPr>
          <w:rFonts w:hint="eastAsia" w:ascii="仿宋" w:hAnsi="仿宋" w:eastAsia="仿宋" w:cs="仿宋"/>
          <w:b/>
          <w:color w:val="000000"/>
          <w:sz w:val="24"/>
          <w:szCs w:val="24"/>
        </w:rPr>
        <w:t>用耗材集中采购平台耗材阳光采购挂网价格（若有），否则视为无效报价。</w:t>
      </w:r>
    </w:p>
    <w:p w14:paraId="3246FA06">
      <w:pPr>
        <w:pStyle w:val="2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（3）此次试剂、耗材、质控、校准品报价不作为设备中标后试剂等采购最终价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但是入院后的试剂/耗材项目必须在此次报价表中可查询到，而且报价不得高于此次报价，并给出相应的承诺书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4468814A">
      <w:pPr>
        <w:pStyle w:val="2"/>
        <w:ind w:left="0" w:leftChars="0" w:firstLine="0" w:firstLineChars="0"/>
        <w:jc w:val="both"/>
        <w:rPr>
          <w:rFonts w:hint="eastAsia"/>
        </w:rPr>
      </w:pPr>
    </w:p>
    <w:p w14:paraId="0AFF1938">
      <w:pPr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法定代表人或其授权代表人签字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（章）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： </w:t>
      </w:r>
    </w:p>
    <w:p w14:paraId="184D8961">
      <w:pPr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449C2842">
      <w:pPr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36A6C2EA">
      <w:pP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投标人名称：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                 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）</w:t>
      </w:r>
      <w:bookmarkStart w:id="0" w:name="_GoBack"/>
      <w:bookmarkEnd w:id="0"/>
    </w:p>
    <w:p w14:paraId="51D4A4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DC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Calibri" w:hAnsi="Calibri" w:eastAsia="宋体" w:cs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2025-12-12T08:21:22Z</dcterms:created>
  <dc:creator>Administrator</dc:creator>
  <cp:lastModifiedBy>Li_JF</cp:lastModifiedBy>
  <dcterms:modified xsi:type="dcterms:W3CDTF">2025-12-12T08:21:48Z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8F54D335E39449BA920CBBF5A3A16E5E_12</vt:lpwstr>
  </property>
</Properties>
</file>