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2E6BF3">
      <w:pPr>
        <w:pStyle w:val="4"/>
        <w:spacing w:line="360" w:lineRule="auto"/>
        <w:jc w:val="center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实施方案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及相关证明材料</w:t>
      </w:r>
    </w:p>
    <w:p w14:paraId="06CF6DF7">
      <w:pPr>
        <w:pStyle w:val="4"/>
        <w:spacing w:line="36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</w:p>
    <w:p w14:paraId="3C204490">
      <w:pPr>
        <w:pStyle w:val="4"/>
        <w:spacing w:line="36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</w:p>
    <w:p w14:paraId="2507AF64">
      <w:pPr>
        <w:pStyle w:val="4"/>
        <w:spacing w:line="36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根据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详细评审细则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拟定</w:t>
      </w:r>
    </w:p>
    <w:p w14:paraId="5799206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CB535C"/>
    <w:rsid w:val="76F9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1</TotalTime>
  <ScaleCrop>false</ScaleCrop>
  <LinksUpToDate>false</LinksUpToDate>
  <CharactersWithSpaces>12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2025-05-15T02:32:00Z</dcterms:created>
  <dc:creator>Administrator</dc:creator>
  <cp:lastModifiedBy>三羊开泰</cp:lastModifiedBy>
  <dcterms:modified xsi:type="dcterms:W3CDTF">2025-12-14T12:56:02Z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eyJoZGlkIjoiMjFmNmQ1OTI4OTA3OTc4YmQ0YWJhNTJiZDUwMDQ5NDciLCJ1c2VySWQiOiIyODE3OTg3NTAifQ==</vt:lpwstr>
  </property>
  <property fmtid="{D5CDD505-2E9C-101B-9397-08002B2CF9AE}" pid="4" name="ICV">
    <vt:lpwstr>C06532BF90944B30A0F13326A355F0ED_13</vt:lpwstr>
  </property>
</Properties>
</file>