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应急预案</w:t>
      </w:r>
    </w:p>
    <w:p>
      <w:pPr>
        <w:jc w:val="center"/>
        <w:rPr>
          <w:rFonts w:hint="eastAsia"/>
          <w:sz w:val="24"/>
          <w:szCs w:val="32"/>
          <w:lang w:val="en-US" w:eastAsia="zh-CN"/>
        </w:rPr>
      </w:pP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E3D7596"/>
    <w:rsid w:val="22AD7B49"/>
    <w:rsid w:val="23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2025-11-14T07:54:36Z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A7EB392ECDAC435E920CC2B6DF91CBBF_12</vt:lpwstr>
  </property>
</Properties>
</file>