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0"/>
          <w:szCs w:val="30"/>
        </w:rPr>
        <w:t>供应商信用记录书面声明函</w:t>
      </w:r>
    </w:p>
    <w:p w14:paraId="3FA49B9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09658076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3DB6C382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1、我方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（填“未被列入”或“被列入”）“信用中国”网站记录的“失信被执行人”或“重大税收违法案件”当事人名单。</w:t>
      </w:r>
    </w:p>
    <w:p w14:paraId="2E2499ED">
      <w:pPr>
        <w:pStyle w:val="2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Cs w:val="28"/>
        </w:rPr>
        <w:t>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（填“不处于”或“处于”）“中国政府采购网”记录的“政府采购严重违法失信行为记录名单”中禁止参加政府采购活动期间 。</w:t>
      </w:r>
    </w:p>
    <w:p w14:paraId="223D9341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3169BD7C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9762A9F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246E39A6">
      <w:pPr>
        <w:pStyle w:val="7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2B004A"/>
    <w:rsid w:val="003E0D78"/>
    <w:rsid w:val="005C0370"/>
    <w:rsid w:val="008273AE"/>
    <w:rsid w:val="008D4090"/>
    <w:rsid w:val="00BD7CD4"/>
    <w:rsid w:val="00DD4087"/>
    <w:rsid w:val="00F53281"/>
    <w:rsid w:val="08CD47C3"/>
    <w:rsid w:val="1C4D7091"/>
    <w:rsid w:val="3BDC2A0D"/>
    <w:rsid w:val="79FA4FE6"/>
    <w:rsid w:val="7C08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1</TotalTime>
  <ScaleCrop>false</ScaleCrop>
  <LinksUpToDate>false</LinksUpToDate>
  <CharactersWithSpaces>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2025-04-15T05:13:00Z</dcterms:created>
  <dc:creator>言小草</dc:creator>
  <cp:lastModifiedBy>dell</cp:lastModifiedBy>
  <dcterms:modified xsi:type="dcterms:W3CDTF">2025-08-13T11:07:04Z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E80C92FD07484FB9994C39ED20C12925_13</vt:lpwstr>
  </property>
  <property fmtid="{D5CDD505-2E9C-101B-9397-08002B2CF9AE}" pid="4" name="KSOTemplateDocerSaveRecord">
    <vt:lpwstr>eyJoZGlkIjoiYTAwODQ3ZTRmODJhMzU1YmY0ZjIyYjU3MDNmNTJkN2IifQ==</vt:lpwstr>
  </property>
</Properties>
</file>