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版本号：JJX-2025-05720251208001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森林防灭火装备采购项目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JJX-2025-057</w:t>
      </w:r>
      <w:r>
        <w:br/>
      </w:r>
      <w:r>
        <w:br/>
      </w:r>
      <w:r>
        <w:br/>
      </w:r>
    </w:p>
    <w:p>
      <w:pPr>
        <w:pStyle w:val="null3"/>
        <w:jc w:val="center"/>
        <w:outlineLvl w:val="2"/>
      </w:pPr>
      <w:r>
        <w:rPr>
          <w:rFonts w:ascii="仿宋_GB2312" w:hAnsi="仿宋_GB2312" w:cs="仿宋_GB2312" w:eastAsia="仿宋_GB2312"/>
          <w:sz w:val="28"/>
          <w:b/>
        </w:rPr>
        <w:t>渭南市应急抢险综合救援队</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渭南市应急抢险综合救援队</w:t>
      </w:r>
      <w:r>
        <w:rPr>
          <w:rFonts w:ascii="仿宋_GB2312" w:hAnsi="仿宋_GB2312" w:cs="仿宋_GB2312" w:eastAsia="仿宋_GB2312"/>
        </w:rPr>
        <w:t>委托，拟对</w:t>
      </w:r>
      <w:r>
        <w:rPr>
          <w:rFonts w:ascii="仿宋_GB2312" w:hAnsi="仿宋_GB2312" w:cs="仿宋_GB2312" w:eastAsia="仿宋_GB2312"/>
        </w:rPr>
        <w:t>森林防灭火装备采购项目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森林防灭火装备采购项目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拟采购森林防灭火装备一批。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 托书：法定代表人资格证明或法定代表人授权委托书原件、授权代表身份证复印件。</w:t>
      </w:r>
    </w:p>
    <w:p>
      <w:pPr>
        <w:pStyle w:val="null3"/>
      </w:pPr>
      <w:r>
        <w:rPr>
          <w:rFonts w:ascii="仿宋_GB2312" w:hAnsi="仿宋_GB2312" w:cs="仿宋_GB2312" w:eastAsia="仿宋_GB2312"/>
        </w:rPr>
        <w:t>2、信用中国网、中国执行公开网和中国政府采购网查询情况：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1、法人证明或法人授权委 托书：法定代表人资格证明或法定代表人授权委托书原件、授权代表身份证复印件。</w:t>
      </w:r>
    </w:p>
    <w:p>
      <w:pPr>
        <w:pStyle w:val="null3"/>
      </w:pPr>
      <w:r>
        <w:rPr>
          <w:rFonts w:ascii="仿宋_GB2312" w:hAnsi="仿宋_GB2312" w:cs="仿宋_GB2312" w:eastAsia="仿宋_GB2312"/>
        </w:rPr>
        <w:t>2、信用中国网、中国执行公开网和中国政府采购网查询情况：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1、法人证明或法人授权委 托书：法定代表人资格证明或法定代表人授权委托书原件、授权代表身份证复印件。</w:t>
      </w:r>
    </w:p>
    <w:p>
      <w:pPr>
        <w:pStyle w:val="null3"/>
      </w:pPr>
      <w:r>
        <w:rPr>
          <w:rFonts w:ascii="仿宋_GB2312" w:hAnsi="仿宋_GB2312" w:cs="仿宋_GB2312" w:eastAsia="仿宋_GB2312"/>
        </w:rPr>
        <w:t>2、信用中国网、中国执行公开网和中国政府采购网查询情况：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渭南市应急抢险综合救援队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渭南市临渭区前进路与五马路十字东南角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刘洹妤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0913-2198663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尹福瑛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0913-2529777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采购包2：450,000.00元</w:t>
            </w:r>
          </w:p>
          <w:p>
            <w:pPr>
              <w:pStyle w:val="null3"/>
            </w:pPr>
            <w:r>
              <w:rPr>
                <w:rFonts w:ascii="仿宋_GB2312" w:hAnsi="仿宋_GB2312" w:cs="仿宋_GB2312" w:eastAsia="仿宋_GB2312"/>
              </w:rPr>
              <w:t>采购包3：550,000.00元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代理服务费收费标准：参照国家计委“计价格〔2002〕1980号”《关于印发《招标代理服务收费管理暂行办法》的通知》收费标准一次性收取。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渭南市应急抢险综合救援队</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渭南市应急抢险综合救援队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渭南市应急抢险综合救援队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联系人：尹福瑛</w:t>
      </w:r>
    </w:p>
    <w:p>
      <w:pPr>
        <w:pStyle w:val="null3"/>
      </w:pPr>
      <w:r>
        <w:rPr>
          <w:rFonts w:ascii="仿宋_GB2312" w:hAnsi="仿宋_GB2312" w:cs="仿宋_GB2312" w:eastAsia="仿宋_GB2312"/>
        </w:rPr>
        <w:t>联系电话：0913-2529777</w:t>
      </w:r>
    </w:p>
    <w:p>
      <w:pPr>
        <w:pStyle w:val="null3"/>
      </w:pPr>
      <w:r>
        <w:rPr>
          <w:rFonts w:ascii="仿宋_GB2312" w:hAnsi="仿宋_GB2312" w:cs="仿宋_GB2312" w:eastAsia="仿宋_GB2312"/>
        </w:rPr>
        <w:t>地址：渭南市临渭区玉德路豪庭佳苑南门东商铺4层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拟采购森林防灭火装备一批。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重载无人机、森林防灭火防爆相机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全地形四轮森林消防摩托车、高扬程森林消防水泵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森林火灾应急救援专用材料</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标的名称：重载无人机、森林防灭火防爆相机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9"/>
              <w:gridCol w:w="424"/>
              <w:gridCol w:w="199"/>
              <w:gridCol w:w="1806"/>
            </w:tblGrid>
            <w:tr>
              <w:tc>
                <w:tcPr>
                  <w:tcW w:type="dxa" w:w="119"/>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序号</w:t>
                  </w:r>
                </w:p>
              </w:tc>
              <w:tc>
                <w:tcPr>
                  <w:tcW w:type="dxa" w:w="424"/>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设备</w:t>
                  </w:r>
                  <w:r>
                    <w:rPr>
                      <w:rFonts w:ascii="仿宋_GB2312" w:hAnsi="仿宋_GB2312" w:cs="仿宋_GB2312" w:eastAsia="仿宋_GB2312"/>
                      <w:sz w:val="21"/>
                    </w:rPr>
                    <w:t>和配套</w:t>
                  </w:r>
                </w:p>
              </w:tc>
              <w:tc>
                <w:tcPr>
                  <w:tcW w:type="dxa" w:w="199"/>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数量</w:t>
                  </w:r>
                </w:p>
              </w:tc>
              <w:tc>
                <w:tcPr>
                  <w:tcW w:type="dxa" w:w="1806"/>
                  <w:tcBorders>
                    <w:top w:val="singl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参数</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无人机（核心产品）</w:t>
                  </w:r>
                </w:p>
                <w:p>
                  <w:pPr>
                    <w:pStyle w:val="null3"/>
                    <w:spacing w:before="120" w:after="120"/>
                    <w:jc w:val="center"/>
                  </w:pP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jc w:val="center"/>
                  </w:pPr>
                  <w:r>
                    <w:rPr>
                      <w:rFonts w:ascii="仿宋_GB2312" w:hAnsi="仿宋_GB2312" w:cs="仿宋_GB2312" w:eastAsia="仿宋_GB2312"/>
                      <w:sz w:val="21"/>
                    </w:rPr>
                    <w:t>1套</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1.无人机机构应顺滑可靠，无松动 、卡滞 、短缺 、变形等现象。</w:t>
                  </w:r>
                </w:p>
                <w:p>
                  <w:pPr>
                    <w:pStyle w:val="null3"/>
                    <w:spacing w:before="120" w:after="120"/>
                    <w:jc w:val="left"/>
                  </w:pPr>
                  <w:r>
                    <w:rPr>
                      <w:rFonts w:ascii="仿宋_GB2312" w:hAnsi="仿宋_GB2312" w:cs="仿宋_GB2312" w:eastAsia="仿宋_GB2312"/>
                      <w:sz w:val="21"/>
                    </w:rPr>
                    <w:t>2.无人机插拔件应便于操作 、安装牢固 、连接可靠。</w:t>
                  </w:r>
                </w:p>
                <w:p>
                  <w:pPr>
                    <w:pStyle w:val="null3"/>
                    <w:spacing w:before="120" w:after="1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稳定六旋翼；</w:t>
                  </w:r>
                  <w:r>
                    <w:rPr>
                      <w:rFonts w:ascii="仿宋_GB2312" w:hAnsi="仿宋_GB2312" w:cs="仿宋_GB2312" w:eastAsia="仿宋_GB2312"/>
                      <w:sz w:val="21"/>
                    </w:rPr>
                    <w:t>对称轴距</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30</w:t>
                  </w:r>
                  <w:r>
                    <w:rPr>
                      <w:rFonts w:ascii="仿宋_GB2312" w:hAnsi="仿宋_GB2312" w:cs="仿宋_GB2312" w:eastAsia="仿宋_GB2312"/>
                      <w:sz w:val="21"/>
                    </w:rPr>
                    <w:t>mm；</w:t>
                  </w:r>
                  <w:r>
                    <w:rPr>
                      <w:rFonts w:ascii="仿宋_GB2312" w:hAnsi="仿宋_GB2312" w:cs="仿宋_GB2312" w:eastAsia="仿宋_GB2312"/>
                      <w:sz w:val="21"/>
                    </w:rPr>
                    <w:t>展开尺寸：长</w:t>
                  </w:r>
                  <w:r>
                    <w:rPr>
                      <w:rFonts w:ascii="仿宋_GB2312" w:hAnsi="仿宋_GB2312" w:cs="仿宋_GB2312" w:eastAsia="仿宋_GB2312"/>
                      <w:sz w:val="21"/>
                    </w:rPr>
                    <w:t>≤ 2950</w:t>
                  </w:r>
                  <w:r>
                    <w:rPr>
                      <w:rFonts w:ascii="仿宋_GB2312" w:hAnsi="仿宋_GB2312" w:cs="仿宋_GB2312" w:eastAsia="仿宋_GB2312"/>
                      <w:sz w:val="21"/>
                    </w:rPr>
                    <w:t>mm</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2300</w:t>
                  </w:r>
                  <w:r>
                    <w:rPr>
                      <w:rFonts w:ascii="仿宋_GB2312" w:hAnsi="仿宋_GB2312" w:cs="仿宋_GB2312" w:eastAsia="仿宋_GB2312"/>
                      <w:sz w:val="21"/>
                    </w:rPr>
                    <w:t>mm</w:t>
                  </w:r>
                  <w:r>
                    <w:rPr>
                      <w:rFonts w:ascii="仿宋_GB2312" w:hAnsi="仿宋_GB2312" w:cs="仿宋_GB2312" w:eastAsia="仿宋_GB2312"/>
                      <w:sz w:val="21"/>
                    </w:rPr>
                    <w:t>，高</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080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折叠</w:t>
                  </w:r>
                  <w:r>
                    <w:rPr>
                      <w:rFonts w:ascii="仿宋_GB2312" w:hAnsi="仿宋_GB2312" w:cs="仿宋_GB2312" w:eastAsia="仿宋_GB2312"/>
                      <w:sz w:val="21"/>
                    </w:rPr>
                    <w:t>尺寸：长</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800</w:t>
                  </w:r>
                  <w:r>
                    <w:rPr>
                      <w:rFonts w:ascii="仿宋_GB2312" w:hAnsi="仿宋_GB2312" w:cs="仿宋_GB2312" w:eastAsia="仿宋_GB2312"/>
                      <w:sz w:val="21"/>
                    </w:rPr>
                    <w:t>mm</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900</w:t>
                  </w:r>
                  <w:r>
                    <w:rPr>
                      <w:rFonts w:ascii="仿宋_GB2312" w:hAnsi="仿宋_GB2312" w:cs="仿宋_GB2312" w:eastAsia="仿宋_GB2312"/>
                      <w:sz w:val="21"/>
                    </w:rPr>
                    <w:t>mm</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080</w:t>
                  </w:r>
                  <w:r>
                    <w:rPr>
                      <w:rFonts w:ascii="仿宋_GB2312" w:hAnsi="仿宋_GB2312" w:cs="仿宋_GB2312" w:eastAsia="仿宋_GB2312"/>
                      <w:sz w:val="21"/>
                    </w:rPr>
                    <w:t>mm，</w:t>
                  </w:r>
                  <w:r>
                    <w:rPr>
                      <w:rFonts w:ascii="仿宋_GB2312" w:hAnsi="仿宋_GB2312" w:cs="仿宋_GB2312" w:eastAsia="仿宋_GB2312"/>
                      <w:sz w:val="21"/>
                    </w:rPr>
                    <w:t>兼具稳定牢固的结构设计和方便的运输存储。</w:t>
                  </w:r>
                </w:p>
                <w:p>
                  <w:pPr>
                    <w:pStyle w:val="null3"/>
                    <w:spacing w:before="120" w:after="1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四仓电池箱均衡设计，增加应急工作状态的续航时间和稳定性。</w:t>
                  </w:r>
                  <w:r>
                    <w:rPr>
                      <w:rFonts w:ascii="仿宋_GB2312" w:hAnsi="仿宋_GB2312" w:cs="仿宋_GB2312" w:eastAsia="仿宋_GB2312"/>
                      <w:sz w:val="21"/>
                    </w:rPr>
                    <w:t xml:space="preserve"> </w:t>
                  </w:r>
                  <w:r>
                    <w:rPr>
                      <w:rFonts w:ascii="仿宋_GB2312" w:hAnsi="仿宋_GB2312" w:cs="仿宋_GB2312" w:eastAsia="仿宋_GB2312"/>
                      <w:sz w:val="21"/>
                    </w:rPr>
                    <w:t>单块电池重量</w:t>
                  </w:r>
                  <w:r>
                    <w:rPr>
                      <w:rFonts w:ascii="仿宋_GB2312" w:hAnsi="仿宋_GB2312" w:cs="仿宋_GB2312" w:eastAsia="仿宋_GB2312"/>
                      <w:sz w:val="21"/>
                    </w:rPr>
                    <w:t>≤ 10000g±30g; 支持双电池载重100kg可正常起飞工作；支持1-100kg 吊运物资紧急情况下遥控脱钩。</w:t>
                  </w:r>
                </w:p>
                <w:p>
                  <w:pPr>
                    <w:pStyle w:val="null3"/>
                    <w:spacing w:before="120" w:after="1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整机</w:t>
                  </w:r>
                  <w:r>
                    <w:rPr>
                      <w:rFonts w:ascii="仿宋_GB2312" w:hAnsi="仿宋_GB2312" w:cs="仿宋_GB2312" w:eastAsia="仿宋_GB2312"/>
                      <w:sz w:val="21"/>
                    </w:rPr>
                    <w:t>净</w:t>
                  </w:r>
                  <w:r>
                    <w:rPr>
                      <w:rFonts w:ascii="仿宋_GB2312" w:hAnsi="仿宋_GB2312" w:cs="仿宋_GB2312" w:eastAsia="仿宋_GB2312"/>
                      <w:sz w:val="21"/>
                    </w:rPr>
                    <w:t>重量（不含电池）</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kg，兼顾重载与机动性能</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50kg、60kg、80kg、100kg级</w:t>
                  </w:r>
                  <w:r>
                    <w:rPr>
                      <w:rFonts w:ascii="仿宋_GB2312" w:hAnsi="仿宋_GB2312" w:cs="仿宋_GB2312" w:eastAsia="仿宋_GB2312"/>
                      <w:sz w:val="21"/>
                    </w:rPr>
                    <w:t>载重</w:t>
                  </w:r>
                  <w:r>
                    <w:rPr>
                      <w:rFonts w:ascii="仿宋_GB2312" w:hAnsi="仿宋_GB2312" w:cs="仿宋_GB2312" w:eastAsia="仿宋_GB2312"/>
                      <w:sz w:val="21"/>
                    </w:rPr>
                    <w:t>。</w:t>
                  </w:r>
                </w:p>
                <w:p>
                  <w:pPr>
                    <w:pStyle w:val="null3"/>
                    <w:spacing w:before="120" w:after="120"/>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保留</w:t>
                  </w:r>
                  <w:r>
                    <w:rPr>
                      <w:rFonts w:ascii="仿宋_GB2312" w:hAnsi="仿宋_GB2312" w:cs="仿宋_GB2312" w:eastAsia="仿宋_GB2312"/>
                      <w:sz w:val="21"/>
                    </w:rPr>
                    <w:t>15%-20%安全电量前提下</w:t>
                  </w:r>
                  <w:r>
                    <w:rPr>
                      <w:rFonts w:ascii="仿宋_GB2312" w:hAnsi="仿宋_GB2312" w:cs="仿宋_GB2312" w:eastAsia="仿宋_GB2312"/>
                      <w:sz w:val="21"/>
                    </w:rPr>
                    <w:t>，</w:t>
                  </w:r>
                  <w:r>
                    <w:rPr>
                      <w:rFonts w:ascii="仿宋_GB2312" w:hAnsi="仿宋_GB2312" w:cs="仿宋_GB2312" w:eastAsia="仿宋_GB2312"/>
                      <w:sz w:val="21"/>
                    </w:rPr>
                    <w:t>电池配置续航</w:t>
                  </w:r>
                  <w:r>
                    <w:rPr>
                      <w:rFonts w:ascii="仿宋_GB2312" w:hAnsi="仿宋_GB2312" w:cs="仿宋_GB2312" w:eastAsia="仿宋_GB2312"/>
                      <w:sz w:val="21"/>
                    </w:rPr>
                    <w:t>实测</w:t>
                  </w:r>
                  <w:r>
                    <w:rPr>
                      <w:rFonts w:ascii="仿宋_GB2312" w:hAnsi="仿宋_GB2312" w:cs="仿宋_GB2312" w:eastAsia="仿宋_GB2312"/>
                      <w:sz w:val="21"/>
                    </w:rPr>
                    <w:t>需</w:t>
                  </w:r>
                  <w:r>
                    <w:rPr>
                      <w:rFonts w:ascii="仿宋_GB2312" w:hAnsi="仿宋_GB2312" w:cs="仿宋_GB2312" w:eastAsia="仿宋_GB2312"/>
                      <w:sz w:val="21"/>
                    </w:rPr>
                    <w:t>在悬停状态下满足：</w:t>
                  </w:r>
                </w:p>
                <w:p>
                  <w:pPr>
                    <w:pStyle w:val="null3"/>
                    <w:spacing w:before="120" w:after="120"/>
                    <w:jc w:val="left"/>
                  </w:pPr>
                  <w:r>
                    <w:rPr>
                      <w:rFonts w:ascii="仿宋_GB2312" w:hAnsi="仿宋_GB2312" w:cs="仿宋_GB2312" w:eastAsia="仿宋_GB2312"/>
                      <w:sz w:val="21"/>
                    </w:rPr>
                    <w:t xml:space="preserve">    </w:t>
                  </w:r>
                  <w:r>
                    <w:rPr>
                      <w:rFonts w:ascii="仿宋_GB2312" w:hAnsi="仿宋_GB2312" w:cs="仿宋_GB2312" w:eastAsia="仿宋_GB2312"/>
                      <w:sz w:val="21"/>
                    </w:rPr>
                    <w:t>载重</w:t>
                  </w:r>
                  <w:r>
                    <w:rPr>
                      <w:rFonts w:ascii="仿宋_GB2312" w:hAnsi="仿宋_GB2312" w:cs="仿宋_GB2312" w:eastAsia="仿宋_GB2312"/>
                      <w:sz w:val="21"/>
                    </w:rPr>
                    <w:t xml:space="preserve"> </w:t>
                  </w:r>
                  <w:r>
                    <w:rPr>
                      <w:rFonts w:ascii="仿宋_GB2312" w:hAnsi="仿宋_GB2312" w:cs="仿宋_GB2312" w:eastAsia="仿宋_GB2312"/>
                      <w:sz w:val="21"/>
                    </w:rPr>
                    <w:t>100kg电池×</w:t>
                  </w:r>
                  <w:r>
                    <w:rPr>
                      <w:rFonts w:ascii="仿宋_GB2312" w:hAnsi="仿宋_GB2312" w:cs="仿宋_GB2312" w:eastAsia="仿宋_GB2312"/>
                      <w:sz w:val="21"/>
                    </w:rPr>
                    <w:t>4</w:t>
                  </w:r>
                  <w:r>
                    <w:rPr>
                      <w:rFonts w:ascii="仿宋_GB2312" w:hAnsi="仿宋_GB2312" w:cs="仿宋_GB2312" w:eastAsia="仿宋_GB2312"/>
                      <w:sz w:val="21"/>
                    </w:rPr>
                    <w:t>：续航</w:t>
                  </w: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分钟</w:t>
                  </w:r>
                </w:p>
                <w:p>
                  <w:pPr>
                    <w:pStyle w:val="null3"/>
                    <w:spacing w:before="120" w:after="120"/>
                    <w:ind w:firstLine="420"/>
                    <w:jc w:val="left"/>
                  </w:pPr>
                  <w:r>
                    <w:rPr>
                      <w:rFonts w:ascii="仿宋_GB2312" w:hAnsi="仿宋_GB2312" w:cs="仿宋_GB2312" w:eastAsia="仿宋_GB2312"/>
                      <w:sz w:val="21"/>
                    </w:rPr>
                    <w:t>载重</w:t>
                  </w:r>
                  <w:r>
                    <w:rPr>
                      <w:rFonts w:ascii="仿宋_GB2312" w:hAnsi="仿宋_GB2312" w:cs="仿宋_GB2312" w:eastAsia="仿宋_GB2312"/>
                      <w:sz w:val="21"/>
                    </w:rPr>
                    <w:t xml:space="preserve"> </w:t>
                  </w:r>
                  <w:r>
                    <w:rPr>
                      <w:rFonts w:ascii="仿宋_GB2312" w:hAnsi="仿宋_GB2312" w:cs="仿宋_GB2312" w:eastAsia="仿宋_GB2312"/>
                      <w:sz w:val="21"/>
                    </w:rPr>
                    <w:t>80kg电池×</w:t>
                  </w:r>
                  <w:r>
                    <w:rPr>
                      <w:rFonts w:ascii="仿宋_GB2312" w:hAnsi="仿宋_GB2312" w:cs="仿宋_GB2312" w:eastAsia="仿宋_GB2312"/>
                      <w:sz w:val="21"/>
                    </w:rPr>
                    <w:t>4</w:t>
                  </w:r>
                  <w:r>
                    <w:rPr>
                      <w:rFonts w:ascii="仿宋_GB2312" w:hAnsi="仿宋_GB2312" w:cs="仿宋_GB2312" w:eastAsia="仿宋_GB2312"/>
                      <w:sz w:val="21"/>
                    </w:rPr>
                    <w:t>：续航</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分钟</w:t>
                  </w:r>
                </w:p>
                <w:p>
                  <w:pPr>
                    <w:pStyle w:val="null3"/>
                    <w:spacing w:before="120" w:after="120"/>
                    <w:ind w:firstLine="420"/>
                    <w:jc w:val="left"/>
                  </w:pPr>
                  <w:r>
                    <w:rPr>
                      <w:rFonts w:ascii="仿宋_GB2312" w:hAnsi="仿宋_GB2312" w:cs="仿宋_GB2312" w:eastAsia="仿宋_GB2312"/>
                      <w:sz w:val="21"/>
                    </w:rPr>
                    <w:t>载重</w:t>
                  </w:r>
                  <w:r>
                    <w:rPr>
                      <w:rFonts w:ascii="仿宋_GB2312" w:hAnsi="仿宋_GB2312" w:cs="仿宋_GB2312" w:eastAsia="仿宋_GB2312"/>
                      <w:sz w:val="21"/>
                    </w:rPr>
                    <w:t xml:space="preserve"> </w:t>
                  </w:r>
                  <w:r>
                    <w:rPr>
                      <w:rFonts w:ascii="仿宋_GB2312" w:hAnsi="仿宋_GB2312" w:cs="仿宋_GB2312" w:eastAsia="仿宋_GB2312"/>
                      <w:sz w:val="21"/>
                    </w:rPr>
                    <w:t>60kg电池×4：续航</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分钟</w:t>
                  </w:r>
                </w:p>
                <w:p>
                  <w:pPr>
                    <w:pStyle w:val="null3"/>
                    <w:spacing w:before="120" w:after="120"/>
                    <w:ind w:firstLine="420"/>
                    <w:jc w:val="left"/>
                  </w:pPr>
                  <w:r>
                    <w:rPr>
                      <w:rFonts w:ascii="仿宋_GB2312" w:hAnsi="仿宋_GB2312" w:cs="仿宋_GB2312" w:eastAsia="仿宋_GB2312"/>
                      <w:sz w:val="21"/>
                    </w:rPr>
                    <w:t>载重</w:t>
                  </w:r>
                  <w:r>
                    <w:rPr>
                      <w:rFonts w:ascii="仿宋_GB2312" w:hAnsi="仿宋_GB2312" w:cs="仿宋_GB2312" w:eastAsia="仿宋_GB2312"/>
                      <w:sz w:val="21"/>
                    </w:rPr>
                    <w:t xml:space="preserve"> </w:t>
                  </w:r>
                  <w:r>
                    <w:rPr>
                      <w:rFonts w:ascii="仿宋_GB2312" w:hAnsi="仿宋_GB2312" w:cs="仿宋_GB2312" w:eastAsia="仿宋_GB2312"/>
                      <w:sz w:val="21"/>
                    </w:rPr>
                    <w:t>50kg电池×4：续航</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分钟</w:t>
                  </w:r>
                </w:p>
                <w:p>
                  <w:pPr>
                    <w:pStyle w:val="null3"/>
                    <w:spacing w:before="120" w:after="120"/>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高清三轴增稳云台</w:t>
                  </w:r>
                  <w:r>
                    <w:rPr>
                      <w:rFonts w:ascii="仿宋_GB2312" w:hAnsi="仿宋_GB2312" w:cs="仿宋_GB2312" w:eastAsia="仿宋_GB2312"/>
                      <w:sz w:val="21"/>
                    </w:rPr>
                    <w:t>满足</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color w:val="000000"/>
                    </w:rPr>
                    <w:t>7</w:t>
                  </w:r>
                  <w:r>
                    <w:rPr>
                      <w:rFonts w:ascii="仿宋_GB2312" w:hAnsi="仿宋_GB2312" w:cs="仿宋_GB2312" w:eastAsia="仿宋_GB2312"/>
                      <w:sz w:val="21"/>
                      <w:color w:val="000000"/>
                    </w:rPr>
                    <w:t>.1.</w:t>
                  </w:r>
                  <w:r>
                    <w:rPr>
                      <w:rFonts w:ascii="仿宋_GB2312" w:hAnsi="仿宋_GB2312" w:cs="仿宋_GB2312" w:eastAsia="仿宋_GB2312"/>
                      <w:sz w:val="21"/>
                    </w:rPr>
                    <w:t>带可见光高清无畸变摄像头，支持</w:t>
                  </w:r>
                  <w:r>
                    <w:rPr>
                      <w:rFonts w:ascii="仿宋_GB2312" w:hAnsi="仿宋_GB2312" w:cs="仿宋_GB2312" w:eastAsia="仿宋_GB2312"/>
                      <w:sz w:val="21"/>
                    </w:rPr>
                    <w:t>2K视频录制和拍照，30倍变焦</w:t>
                  </w:r>
                </w:p>
                <w:p>
                  <w:pPr>
                    <w:pStyle w:val="null3"/>
                    <w:spacing w:before="120" w:after="120"/>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.2.</w:t>
                  </w:r>
                  <w:r>
                    <w:rPr>
                      <w:rFonts w:ascii="仿宋_GB2312" w:hAnsi="仿宋_GB2312" w:cs="仿宋_GB2312" w:eastAsia="仿宋_GB2312"/>
                      <w:sz w:val="21"/>
                    </w:rPr>
                    <w:t>带不可见光应急救援探测摄像头，紧急情况提供危险环境定位和危险范围界定依据</w:t>
                  </w:r>
                </w:p>
                <w:p>
                  <w:pPr>
                    <w:pStyle w:val="null3"/>
                    <w:spacing w:before="120" w:after="120"/>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.3.</w:t>
                  </w:r>
                  <w:r>
                    <w:rPr>
                      <w:rFonts w:ascii="仿宋_GB2312" w:hAnsi="仿宋_GB2312" w:cs="仿宋_GB2312" w:eastAsia="仿宋_GB2312"/>
                      <w:sz w:val="21"/>
                    </w:rPr>
                    <w:t>工作电压：</w:t>
                  </w:r>
                  <w:r>
                    <w:rPr>
                      <w:rFonts w:ascii="仿宋_GB2312" w:hAnsi="仿宋_GB2312" w:cs="仿宋_GB2312" w:eastAsia="仿宋_GB2312"/>
                      <w:sz w:val="21"/>
                    </w:rPr>
                    <w:t>7.2V~72V；工作电流：210mA</w:t>
                  </w:r>
                </w:p>
                <w:p>
                  <w:pPr>
                    <w:pStyle w:val="null3"/>
                    <w:spacing w:before="120" w:after="120"/>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.4.</w:t>
                  </w:r>
                  <w:r>
                    <w:rPr>
                      <w:rFonts w:ascii="仿宋_GB2312" w:hAnsi="仿宋_GB2312" w:cs="仿宋_GB2312" w:eastAsia="仿宋_GB2312"/>
                      <w:sz w:val="21"/>
                    </w:rPr>
                    <w:t>可控角度范围：</w:t>
                  </w:r>
                  <w:r>
                    <w:rPr>
                      <w:rFonts w:ascii="仿宋_GB2312" w:hAnsi="仿宋_GB2312" w:cs="仿宋_GB2312" w:eastAsia="仿宋_GB2312"/>
                      <w:sz w:val="21"/>
                    </w:rPr>
                    <w:t>-90°~+10°(俯仰轴)；-90°~+90°(方向轴);-45°~+45°(横滚轴)</w:t>
                  </w:r>
                </w:p>
                <w:p>
                  <w:pPr>
                    <w:pStyle w:val="null3"/>
                    <w:spacing w:before="120" w:after="120"/>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rPr>
                    <w:t>吊装模式，支持全局回中，一键向下，偏航回中</w:t>
                  </w:r>
                </w:p>
                <w:p>
                  <w:pPr>
                    <w:pStyle w:val="null3"/>
                    <w:spacing w:before="120" w:after="120"/>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rPr>
                    <w:t>支持画面拼接，支持网口，</w:t>
                  </w:r>
                  <w:r>
                    <w:rPr>
                      <w:rFonts w:ascii="仿宋_GB2312" w:hAnsi="仿宋_GB2312" w:cs="仿宋_GB2312" w:eastAsia="仿宋_GB2312"/>
                      <w:sz w:val="21"/>
                    </w:rPr>
                    <w:t>RTSP 输出</w:t>
                  </w:r>
                </w:p>
                <w:p>
                  <w:pPr>
                    <w:pStyle w:val="null3"/>
                    <w:spacing w:before="120" w:after="120"/>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rPr>
                    <w:t>支持防抖，智能追踪</w:t>
                  </w:r>
                </w:p>
                <w:p>
                  <w:pPr>
                    <w:pStyle w:val="null3"/>
                    <w:spacing w:before="120" w:after="120"/>
                    <w:jc w:val="left"/>
                  </w:pPr>
                  <w:r>
                    <w:rPr>
                      <w:rFonts w:ascii="仿宋_GB2312" w:hAnsi="仿宋_GB2312" w:cs="仿宋_GB2312" w:eastAsia="仿宋_GB2312"/>
                      <w:sz w:val="21"/>
                    </w:rPr>
                    <w:t>▲</w:t>
                  </w:r>
                  <w:r>
                    <w:rPr>
                      <w:rFonts w:ascii="仿宋_GB2312" w:hAnsi="仿宋_GB2312" w:cs="仿宋_GB2312" w:eastAsia="仿宋_GB2312"/>
                      <w:sz w:val="21"/>
                    </w:rPr>
                    <w:t>8.7寸 FHD高清亮屏</w:t>
                  </w:r>
                  <w:r>
                    <w:rPr>
                      <w:rFonts w:ascii="仿宋_GB2312" w:hAnsi="仿宋_GB2312" w:cs="仿宋_GB2312" w:eastAsia="仿宋_GB2312"/>
                      <w:sz w:val="21"/>
                    </w:rPr>
                    <w:t>遥控器</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30KM 图传控制， 长续航 36W PD 快充， 安卓13系统， 支持2.4GHz/5.8GHz 双拼自动切换</w:t>
                  </w:r>
                </w:p>
                <w:p>
                  <w:pPr>
                    <w:pStyle w:val="null3"/>
                    <w:spacing w:before="120" w:after="120"/>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具备低电量报警（</w:t>
                  </w:r>
                  <w:r>
                    <w:rPr>
                      <w:rFonts w:ascii="仿宋_GB2312" w:hAnsi="仿宋_GB2312" w:cs="仿宋_GB2312" w:eastAsia="仿宋_GB2312"/>
                      <w:sz w:val="21"/>
                    </w:rPr>
                    <w:t>20%触发）、失联自动返航（信号中断10秒启动）、机身防撞预警功能</w:t>
                  </w:r>
                </w:p>
                <w:p>
                  <w:pPr>
                    <w:pStyle w:val="null3"/>
                    <w:spacing w:before="120" w:after="120"/>
                    <w:jc w:val="left"/>
                  </w:pPr>
                  <w:r>
                    <w:rPr>
                      <w:rFonts w:ascii="仿宋_GB2312" w:hAnsi="仿宋_GB2312" w:cs="仿宋_GB2312" w:eastAsia="仿宋_GB2312"/>
                      <w:sz w:val="21"/>
                    </w:rPr>
                    <w:t>10.</w:t>
                  </w:r>
                  <w:r>
                    <w:rPr>
                      <w:rFonts w:ascii="仿宋_GB2312" w:hAnsi="仿宋_GB2312" w:cs="仿宋_GB2312" w:eastAsia="仿宋_GB2312"/>
                      <w:sz w:val="21"/>
                    </w:rPr>
                    <w:t>配件：搭配双遥控，</w:t>
                  </w:r>
                  <w:r>
                    <w:rPr>
                      <w:rFonts w:ascii="仿宋_GB2312" w:hAnsi="仿宋_GB2312" w:cs="仿宋_GB2312" w:eastAsia="仿宋_GB2312"/>
                      <w:sz w:val="21"/>
                    </w:rPr>
                    <w:t>18S 30000mAh *12块电池，</w:t>
                  </w:r>
                  <w:r>
                    <w:rPr>
                      <w:rFonts w:ascii="仿宋_GB2312" w:hAnsi="仿宋_GB2312" w:cs="仿宋_GB2312" w:eastAsia="仿宋_GB2312"/>
                      <w:sz w:val="21"/>
                    </w:rPr>
                    <w:t>高清三轴增稳双摄像头云台</w:t>
                  </w:r>
                  <w:r>
                    <w:rPr>
                      <w:rFonts w:ascii="仿宋_GB2312" w:hAnsi="仿宋_GB2312" w:cs="仿宋_GB2312" w:eastAsia="仿宋_GB2312"/>
                      <w:sz w:val="21"/>
                    </w:rPr>
                    <w:t>，充电器</w:t>
                  </w:r>
                </w:p>
                <w:p>
                  <w:pPr>
                    <w:pStyle w:val="null3"/>
                    <w:spacing w:before="120" w:after="120"/>
                    <w:jc w:val="left"/>
                  </w:pPr>
                  <w:r>
                    <w:rPr>
                      <w:rFonts w:ascii="仿宋_GB2312" w:hAnsi="仿宋_GB2312" w:cs="仿宋_GB2312" w:eastAsia="仿宋_GB2312"/>
                      <w:sz w:val="21"/>
                    </w:rPr>
                    <w:t>11.</w:t>
                  </w:r>
                  <w:r>
                    <w:rPr>
                      <w:rFonts w:ascii="仿宋_GB2312" w:hAnsi="仿宋_GB2312" w:cs="仿宋_GB2312" w:eastAsia="仿宋_GB2312"/>
                      <w:sz w:val="21"/>
                    </w:rPr>
                    <w:t>每年</w:t>
                  </w:r>
                  <w:r>
                    <w:rPr>
                      <w:rFonts w:ascii="仿宋_GB2312" w:hAnsi="仿宋_GB2312" w:cs="仿宋_GB2312" w:eastAsia="仿宋_GB2312"/>
                      <w:sz w:val="21"/>
                    </w:rPr>
                    <w:t>至少</w:t>
                  </w:r>
                  <w:r>
                    <w:rPr>
                      <w:rFonts w:ascii="仿宋_GB2312" w:hAnsi="仿宋_GB2312" w:cs="仿宋_GB2312" w:eastAsia="仿宋_GB2312"/>
                      <w:sz w:val="21"/>
                    </w:rPr>
                    <w:t>提供</w:t>
                  </w:r>
                  <w:r>
                    <w:rPr>
                      <w:rFonts w:ascii="仿宋_GB2312" w:hAnsi="仿宋_GB2312" w:cs="仿宋_GB2312" w:eastAsia="仿宋_GB2312"/>
                      <w:sz w:val="21"/>
                    </w:rPr>
                    <w:t>1</w:t>
                  </w:r>
                  <w:r>
                    <w:rPr>
                      <w:rFonts w:ascii="仿宋_GB2312" w:hAnsi="仿宋_GB2312" w:cs="仿宋_GB2312" w:eastAsia="仿宋_GB2312"/>
                      <w:sz w:val="21"/>
                    </w:rPr>
                    <w:t>次免费上门巡检与设备保养，终身提供技术咨询</w:t>
                  </w:r>
                  <w:r>
                    <w:rPr>
                      <w:rFonts w:ascii="仿宋_GB2312" w:hAnsi="仿宋_GB2312" w:cs="仿宋_GB2312" w:eastAsia="仿宋_GB2312"/>
                      <w:sz w:val="21"/>
                    </w:rPr>
                    <w:t>服务</w:t>
                  </w:r>
                  <w:r>
                    <w:rPr>
                      <w:rFonts w:ascii="仿宋_GB2312" w:hAnsi="仿宋_GB2312" w:cs="仿宋_GB2312" w:eastAsia="仿宋_GB2312"/>
                      <w:sz w:val="21"/>
                    </w:rPr>
                    <w:t>。</w:t>
                  </w:r>
                </w:p>
                <w:p>
                  <w:pPr>
                    <w:pStyle w:val="null3"/>
                    <w:spacing w:before="120" w:after="120"/>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▲符号为重要参数，需提供第三方有检测资质的机构出具带有CNAS或CMA标志的检测报告</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2</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应急</w:t>
                  </w:r>
                  <w:r>
                    <w:rPr>
                      <w:rFonts w:ascii="仿宋_GB2312" w:hAnsi="仿宋_GB2312" w:cs="仿宋_GB2312" w:eastAsia="仿宋_GB2312"/>
                      <w:sz w:val="21"/>
                    </w:rPr>
                    <w:t>救援抛投器</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1套</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 xml:space="preserve">▲1. </w:t>
                  </w:r>
                  <w:r>
                    <w:rPr>
                      <w:rFonts w:ascii="仿宋_GB2312" w:hAnsi="仿宋_GB2312" w:cs="仿宋_GB2312" w:eastAsia="仿宋_GB2312"/>
                      <w:sz w:val="21"/>
                    </w:rPr>
                    <w:t>快拆结构，与无人机精准匹配，单人</w:t>
                  </w:r>
                  <w:r>
                    <w:rPr>
                      <w:rFonts w:ascii="仿宋_GB2312" w:hAnsi="仿宋_GB2312" w:cs="仿宋_GB2312" w:eastAsia="仿宋_GB2312"/>
                      <w:sz w:val="21"/>
                    </w:rPr>
                    <w:t>可快拆操作</w:t>
                  </w:r>
                  <w:r>
                    <w:rPr>
                      <w:rFonts w:ascii="仿宋_GB2312" w:hAnsi="仿宋_GB2312" w:cs="仿宋_GB2312" w:eastAsia="仿宋_GB2312"/>
                      <w:sz w:val="21"/>
                    </w:rPr>
                    <w:t>，连接间隙</w:t>
                  </w:r>
                  <w:r>
                    <w:rPr>
                      <w:rFonts w:ascii="仿宋_GB2312" w:hAnsi="仿宋_GB2312" w:cs="仿宋_GB2312" w:eastAsia="仿宋_GB2312"/>
                      <w:sz w:val="21"/>
                    </w:rPr>
                    <w:t>≤1mm，飞行中无松动</w:t>
                  </w:r>
                  <w:r>
                    <w:rPr>
                      <w:rFonts w:ascii="仿宋_GB2312" w:hAnsi="仿宋_GB2312" w:cs="仿宋_GB2312" w:eastAsia="仿宋_GB2312"/>
                      <w:sz w:val="21"/>
                    </w:rPr>
                    <w:t>；</w:t>
                  </w:r>
                  <w:r>
                    <w:rPr>
                      <w:rFonts w:ascii="仿宋_GB2312" w:hAnsi="仿宋_GB2312" w:cs="仿宋_GB2312" w:eastAsia="仿宋_GB2312"/>
                      <w:sz w:val="21"/>
                    </w:rPr>
                    <w:t>无人机遥控器</w:t>
                  </w:r>
                  <w:r>
                    <w:rPr>
                      <w:rFonts w:ascii="仿宋_GB2312" w:hAnsi="仿宋_GB2312" w:cs="仿宋_GB2312" w:eastAsia="仿宋_GB2312"/>
                      <w:sz w:val="21"/>
                    </w:rPr>
                    <w:t>APP控制并可调节（3-20米）起爆高度，具备安全开关、遥控器显示弹体状态；支持全抛，单抛，2钩抛；支持毫米波雷达测高引爆；可灵活挂载灭火弹或其他需要应急抛投的的物资；</w:t>
                  </w:r>
                </w:p>
                <w:p>
                  <w:pPr>
                    <w:pStyle w:val="null3"/>
                    <w:spacing w:before="120" w:after="120"/>
                    <w:jc w:val="left"/>
                  </w:pPr>
                  <w:r>
                    <w:rPr>
                      <w:rFonts w:ascii="仿宋_GB2312" w:hAnsi="仿宋_GB2312" w:cs="仿宋_GB2312" w:eastAsia="仿宋_GB2312"/>
                      <w:sz w:val="21"/>
                    </w:rPr>
                    <w:t>2.</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480mm</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260mm</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150mm；</w:t>
                  </w:r>
                </w:p>
                <w:p>
                  <w:pPr>
                    <w:pStyle w:val="null3"/>
                    <w:spacing w:before="120" w:after="120"/>
                    <w:jc w:val="left"/>
                  </w:pPr>
                  <w:r>
                    <w:rPr>
                      <w:rFonts w:ascii="仿宋_GB2312" w:hAnsi="仿宋_GB2312" w:cs="仿宋_GB2312" w:eastAsia="仿宋_GB2312"/>
                      <w:sz w:val="21"/>
                    </w:rPr>
                    <w:t>3.重量:</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kg（含高度测量模块）；</w:t>
                  </w:r>
                </w:p>
                <w:p>
                  <w:pPr>
                    <w:pStyle w:val="null3"/>
                    <w:spacing w:before="120" w:after="120"/>
                    <w:jc w:val="left"/>
                  </w:pPr>
                  <w:r>
                    <w:rPr>
                      <w:rFonts w:ascii="仿宋_GB2312" w:hAnsi="仿宋_GB2312" w:cs="仿宋_GB2312" w:eastAsia="仿宋_GB2312"/>
                      <w:sz w:val="21"/>
                    </w:rPr>
                    <w:t>4.挂钩数量：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rPr>
                    <w:t>个</w:t>
                  </w:r>
                </w:p>
                <w:p>
                  <w:pPr>
                    <w:pStyle w:val="null3"/>
                    <w:spacing w:before="120" w:after="120"/>
                    <w:jc w:val="left"/>
                  </w:pPr>
                  <w:r>
                    <w:rPr>
                      <w:rFonts w:ascii="仿宋_GB2312" w:hAnsi="仿宋_GB2312" w:cs="仿宋_GB2312" w:eastAsia="仿宋_GB2312"/>
                      <w:sz w:val="21"/>
                    </w:rPr>
                    <w:t>5.电压：24-80V；总功率：≤50w</w:t>
                  </w:r>
                </w:p>
                <w:p>
                  <w:pPr>
                    <w:pStyle w:val="null3"/>
                    <w:spacing w:before="120" w:after="120"/>
                    <w:jc w:val="left"/>
                  </w:pPr>
                  <w:r>
                    <w:rPr>
                      <w:rFonts w:ascii="仿宋_GB2312" w:hAnsi="仿宋_GB2312" w:cs="仿宋_GB2312" w:eastAsia="仿宋_GB2312"/>
                      <w:sz w:val="21"/>
                    </w:rPr>
                    <w:t>6.通信接口：  四芯航空插座；</w:t>
                  </w:r>
                </w:p>
                <w:p>
                  <w:pPr>
                    <w:pStyle w:val="null3"/>
                    <w:spacing w:before="120" w:after="120"/>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▲符号为重要参数，需提供第三方有检测资质的机构出具带有CNAS或CMA标志的检测报告</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3</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应急救援</w:t>
                  </w:r>
                  <w:r>
                    <w:rPr>
                      <w:rFonts w:ascii="仿宋_GB2312" w:hAnsi="仿宋_GB2312" w:cs="仿宋_GB2312" w:eastAsia="仿宋_GB2312"/>
                      <w:sz w:val="21"/>
                    </w:rPr>
                    <w:t>灭火弹</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6个</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 xml:space="preserve">▲1. </w:t>
                  </w:r>
                  <w:r>
                    <w:rPr>
                      <w:rFonts w:ascii="仿宋_GB2312" w:hAnsi="仿宋_GB2312" w:cs="仿宋_GB2312" w:eastAsia="仿宋_GB2312"/>
                      <w:sz w:val="21"/>
                    </w:rPr>
                    <w:t>无人机遥控器操作控制，</w:t>
                  </w:r>
                  <w:r>
                    <w:rPr>
                      <w:rFonts w:ascii="仿宋_GB2312" w:hAnsi="仿宋_GB2312" w:cs="仿宋_GB2312" w:eastAsia="仿宋_GB2312"/>
                      <w:sz w:val="21"/>
                      <w:color w:val="000000"/>
                    </w:rPr>
                    <w:t>在预定高度触发</w:t>
                  </w:r>
                  <w:r>
                    <w:rPr>
                      <w:rFonts w:ascii="仿宋_GB2312" w:hAnsi="仿宋_GB2312" w:cs="仿宋_GB2312" w:eastAsia="仿宋_GB2312"/>
                      <w:sz w:val="21"/>
                      <w:color w:val="000000"/>
                    </w:rPr>
                    <w:t>投放</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5色LED显示灭火弹状态，并配合声音报警；支持误启动三重保护；</w:t>
                  </w:r>
                </w:p>
                <w:p>
                  <w:pPr>
                    <w:pStyle w:val="null3"/>
                    <w:spacing w:before="120" w:after="1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有效期：</w:t>
                  </w:r>
                  <w:r>
                    <w:rPr>
                      <w:rFonts w:ascii="仿宋_GB2312" w:hAnsi="仿宋_GB2312" w:cs="仿宋_GB2312" w:eastAsia="仿宋_GB2312"/>
                      <w:sz w:val="21"/>
                      <w:color w:val="000000"/>
                    </w:rPr>
                    <w:t>≥3 年 ；</w:t>
                  </w:r>
                </w:p>
                <w:p>
                  <w:pPr>
                    <w:pStyle w:val="null3"/>
                    <w:spacing w:before="120" w:after="1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灭火弹容量：</w:t>
                  </w:r>
                  <w:r>
                    <w:rPr>
                      <w:rFonts w:ascii="仿宋_GB2312" w:hAnsi="仿宋_GB2312" w:cs="仿宋_GB2312" w:eastAsia="仿宋_GB2312"/>
                      <w:sz w:val="21"/>
                      <w:color w:val="000000"/>
                    </w:rPr>
                    <w:t>≥50L；弹长：</w:t>
                  </w:r>
                  <w:r>
                    <w:rPr>
                      <w:rFonts w:ascii="仿宋_GB2312" w:hAnsi="仿宋_GB2312" w:cs="仿宋_GB2312" w:eastAsia="仿宋_GB2312"/>
                      <w:sz w:val="21"/>
                    </w:rPr>
                    <w:t>≤</w:t>
                  </w:r>
                  <w:r>
                    <w:rPr>
                      <w:rFonts w:ascii="仿宋_GB2312" w:hAnsi="仿宋_GB2312" w:cs="仿宋_GB2312" w:eastAsia="仿宋_GB2312"/>
                      <w:sz w:val="21"/>
                      <w:color w:val="000000"/>
                    </w:rPr>
                    <w:t>870mm；弹径：</w:t>
                  </w:r>
                  <w:r>
                    <w:rPr>
                      <w:rFonts w:ascii="仿宋_GB2312" w:hAnsi="仿宋_GB2312" w:cs="仿宋_GB2312" w:eastAsia="仿宋_GB2312"/>
                      <w:sz w:val="21"/>
                    </w:rPr>
                    <w:t>≤</w:t>
                  </w:r>
                  <w:r>
                    <w:rPr>
                      <w:rFonts w:ascii="仿宋_GB2312" w:hAnsi="仿宋_GB2312" w:cs="仿宋_GB2312" w:eastAsia="仿宋_GB2312"/>
                      <w:sz w:val="21"/>
                      <w:color w:val="000000"/>
                    </w:rPr>
                    <w:t>350mm，</w:t>
                  </w:r>
                </w:p>
                <w:p>
                  <w:pPr>
                    <w:pStyle w:val="null3"/>
                    <w:spacing w:before="120" w:after="1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灭火弹喷洒半径：</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20m；灭火范围：100～200m2；灭火种类： A 、B 、C 、E 类型火灾                               </w:t>
                  </w:r>
                  <w:r>
                    <w:rPr>
                      <w:rFonts w:ascii="仿宋_GB2312" w:hAnsi="仿宋_GB2312" w:cs="仿宋_GB2312" w:eastAsia="仿宋_GB2312"/>
                      <w:sz w:val="21"/>
                      <w:color w:val="000000"/>
                    </w:rPr>
                    <w:t>5.</w:t>
                  </w:r>
                  <w:r>
                    <w:rPr>
                      <w:rFonts w:ascii="仿宋_GB2312" w:hAnsi="仿宋_GB2312" w:cs="仿宋_GB2312" w:eastAsia="仿宋_GB2312"/>
                      <w:sz w:val="21"/>
                      <w:color w:val="000000"/>
                    </w:rPr>
                    <w:t>使用温度：</w:t>
                  </w:r>
                  <w:r>
                    <w:rPr>
                      <w:rFonts w:ascii="仿宋_GB2312" w:hAnsi="仿宋_GB2312" w:cs="仿宋_GB2312" w:eastAsia="仿宋_GB2312"/>
                      <w:sz w:val="21"/>
                      <w:color w:val="000000"/>
                    </w:rPr>
                    <w:t>-20℃~60℃；响应时间：≤0.5s</w:t>
                  </w:r>
                </w:p>
                <w:p>
                  <w:pPr>
                    <w:pStyle w:val="null3"/>
                    <w:spacing w:before="120" w:after="120"/>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投放类型：精准投放；作业方式：凌空定高爆破抛洒；支持根据火场实际情况设置参数</w:t>
                  </w:r>
                </w:p>
                <w:p>
                  <w:pPr>
                    <w:pStyle w:val="null3"/>
                    <w:spacing w:before="120" w:after="120"/>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▲符号为重要参数，需提供第三方有检测资质的机构出具带有CNAS或CMA标志的检测报告</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4</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无人机</w:t>
                  </w:r>
                  <w:r>
                    <w:rPr>
                      <w:rFonts w:ascii="仿宋_GB2312" w:hAnsi="仿宋_GB2312" w:cs="仿宋_GB2312" w:eastAsia="仿宋_GB2312"/>
                      <w:sz w:val="21"/>
                    </w:rPr>
                    <w:t>灭火水桶</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1个</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1.</w:t>
                  </w:r>
                  <w:r>
                    <w:rPr>
                      <w:rFonts w:ascii="仿宋_GB2312" w:hAnsi="仿宋_GB2312" w:cs="仿宋_GB2312" w:eastAsia="仿宋_GB2312"/>
                      <w:sz w:val="21"/>
                    </w:rPr>
                    <w:t>快拆结构，与无人机精准匹配，装满水后无渗水，单人操作安装拆卸</w:t>
                  </w:r>
                </w:p>
                <w:p>
                  <w:pPr>
                    <w:pStyle w:val="null3"/>
                    <w:spacing w:before="120" w:after="120"/>
                    <w:jc w:val="left"/>
                  </w:pPr>
                  <w:r>
                    <w:rPr>
                      <w:rFonts w:ascii="仿宋_GB2312" w:hAnsi="仿宋_GB2312" w:cs="仿宋_GB2312" w:eastAsia="仿宋_GB2312"/>
                      <w:sz w:val="21"/>
                      <w:color w:val="000000"/>
                    </w:rPr>
                    <w:t>▲2.</w:t>
                  </w:r>
                  <w:r>
                    <w:rPr>
                      <w:rFonts w:ascii="仿宋_GB2312" w:hAnsi="仿宋_GB2312" w:cs="仿宋_GB2312" w:eastAsia="仿宋_GB2312"/>
                      <w:sz w:val="21"/>
                    </w:rPr>
                    <w:t>容量</w:t>
                  </w:r>
                  <w:r>
                    <w:rPr>
                      <w:rFonts w:ascii="仿宋_GB2312" w:hAnsi="仿宋_GB2312" w:cs="仿宋_GB2312" w:eastAsia="仿宋_GB2312"/>
                      <w:sz w:val="21"/>
                      <w:color w:val="000000"/>
                    </w:rPr>
                    <w:t>≥100L,</w:t>
                  </w:r>
                  <w:r>
                    <w:rPr>
                      <w:rFonts w:ascii="仿宋_GB2312" w:hAnsi="仿宋_GB2312" w:cs="仿宋_GB2312" w:eastAsia="仿宋_GB2312"/>
                      <w:sz w:val="21"/>
                    </w:rPr>
                    <w:t xml:space="preserve"> </w:t>
                  </w:r>
                  <w:r>
                    <w:rPr>
                      <w:rFonts w:ascii="仿宋_GB2312" w:hAnsi="仿宋_GB2312" w:cs="仿宋_GB2312" w:eastAsia="仿宋_GB2312"/>
                      <w:sz w:val="21"/>
                    </w:rPr>
                    <w:t>水</w:t>
                  </w:r>
                  <w:r>
                    <w:rPr>
                      <w:rFonts w:ascii="仿宋_GB2312" w:hAnsi="仿宋_GB2312" w:cs="仿宋_GB2312" w:eastAsia="仿宋_GB2312"/>
                      <w:sz w:val="21"/>
                    </w:rPr>
                    <w:t>桶自重</w:t>
                  </w:r>
                  <w:r>
                    <w:rPr>
                      <w:rFonts w:ascii="仿宋_GB2312" w:hAnsi="仿宋_GB2312" w:cs="仿宋_GB2312" w:eastAsia="仿宋_GB2312"/>
                      <w:sz w:val="21"/>
                    </w:rPr>
                    <w:t>≤12kg, 高度≥50CM，直径≤55CM(软</w:t>
                  </w:r>
                  <w:r>
                    <w:rPr>
                      <w:rFonts w:ascii="仿宋_GB2312" w:hAnsi="仿宋_GB2312" w:cs="仿宋_GB2312" w:eastAsia="仿宋_GB2312"/>
                      <w:sz w:val="21"/>
                    </w:rPr>
                    <w:t>体可折叠</w:t>
                  </w:r>
                  <w:r>
                    <w:rPr>
                      <w:rFonts w:ascii="仿宋_GB2312" w:hAnsi="仿宋_GB2312" w:cs="仿宋_GB2312" w:eastAsia="仿宋_GB2312"/>
                      <w:sz w:val="21"/>
                    </w:rPr>
                    <w:t>,折叠后高度≤20CM)</w:t>
                  </w:r>
                </w:p>
                <w:p>
                  <w:pPr>
                    <w:pStyle w:val="null3"/>
                    <w:spacing w:before="120" w:after="120"/>
                    <w:jc w:val="left"/>
                  </w:pPr>
                  <w:r>
                    <w:rPr>
                      <w:rFonts w:ascii="仿宋_GB2312" w:hAnsi="仿宋_GB2312" w:cs="仿宋_GB2312" w:eastAsia="仿宋_GB2312"/>
                      <w:sz w:val="21"/>
                    </w:rPr>
                    <w:t>3.</w:t>
                  </w:r>
                  <w:r>
                    <w:rPr>
                      <w:rFonts w:ascii="仿宋_GB2312" w:hAnsi="仿宋_GB2312" w:cs="仿宋_GB2312" w:eastAsia="仿宋_GB2312"/>
                      <w:sz w:val="21"/>
                    </w:rPr>
                    <w:t>通过</w:t>
                  </w:r>
                  <w:r>
                    <w:rPr>
                      <w:rFonts w:ascii="仿宋_GB2312" w:hAnsi="仿宋_GB2312" w:cs="仿宋_GB2312" w:eastAsia="仿宋_GB2312"/>
                      <w:sz w:val="21"/>
                    </w:rPr>
                    <w:t>无人机</w:t>
                  </w:r>
                  <w:r>
                    <w:rPr>
                      <w:rFonts w:ascii="仿宋_GB2312" w:hAnsi="仿宋_GB2312" w:cs="仿宋_GB2312" w:eastAsia="仿宋_GB2312"/>
                      <w:sz w:val="21"/>
                    </w:rPr>
                    <w:t>遥控器实现排水阀</w:t>
                  </w:r>
                  <w:r>
                    <w:rPr>
                      <w:rFonts w:ascii="仿宋_GB2312" w:hAnsi="仿宋_GB2312" w:cs="仿宋_GB2312" w:eastAsia="仿宋_GB2312"/>
                      <w:sz w:val="21"/>
                    </w:rPr>
                    <w:t>一键控制</w:t>
                  </w:r>
                  <w:r>
                    <w:rPr>
                      <w:rFonts w:ascii="仿宋_GB2312" w:hAnsi="仿宋_GB2312" w:cs="仿宋_GB2312" w:eastAsia="仿宋_GB2312"/>
                      <w:sz w:val="21"/>
                    </w:rPr>
                    <w:t>开关，满水状态下排水时间</w:t>
                  </w:r>
                  <w:r>
                    <w:rPr>
                      <w:rFonts w:ascii="仿宋_GB2312" w:hAnsi="仿宋_GB2312" w:cs="仿宋_GB2312" w:eastAsia="仿宋_GB2312"/>
                      <w:sz w:val="21"/>
                    </w:rPr>
                    <w:t>≤10秒，</w:t>
                  </w:r>
                  <w:r>
                    <w:rPr>
                      <w:rFonts w:ascii="仿宋_GB2312" w:hAnsi="仿宋_GB2312" w:cs="仿宋_GB2312" w:eastAsia="仿宋_GB2312"/>
                      <w:sz w:val="21"/>
                    </w:rPr>
                    <w:t>阀门打开相应时间</w:t>
                  </w:r>
                  <w:r>
                    <w:rPr>
                      <w:rFonts w:ascii="仿宋_GB2312" w:hAnsi="仿宋_GB2312" w:cs="仿宋_GB2312" w:eastAsia="仿宋_GB2312"/>
                      <w:sz w:val="21"/>
                    </w:rPr>
                    <w:t>时间</w:t>
                  </w:r>
                  <w:r>
                    <w:rPr>
                      <w:rFonts w:ascii="仿宋_GB2312" w:hAnsi="仿宋_GB2312" w:cs="仿宋_GB2312" w:eastAsia="仿宋_GB2312"/>
                      <w:sz w:val="21"/>
                    </w:rPr>
                    <w:t>≤10秒</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360°远程控制</w:t>
                  </w:r>
                </w:p>
                <w:p>
                  <w:pPr>
                    <w:pStyle w:val="null3"/>
                    <w:spacing w:before="120" w:after="120"/>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▲符号为重要参数，需提供第三方有检测资质的机构出具带有CNAS或CMA标志的检测报告</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5</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降落伞</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1套</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经民航局适航认证的应急降落伞系统，配置固定在无人机机身，紧急情况下为地面人员生命安全及任务连续性提供双重防护，降落伞系统需取得民航局颁发的适航认证证书。要求提供书面证明材料</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6</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索</w:t>
                  </w:r>
                  <w:r>
                    <w:rPr>
                      <w:rFonts w:ascii="仿宋_GB2312" w:hAnsi="仿宋_GB2312" w:cs="仿宋_GB2312" w:eastAsia="仿宋_GB2312"/>
                      <w:sz w:val="21"/>
                    </w:rPr>
                    <w:t>降器</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color w:val="000000"/>
                    </w:rPr>
                    <w:t>1套</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 1.</w:t>
                  </w:r>
                  <w:r>
                    <w:rPr>
                      <w:rFonts w:ascii="仿宋_GB2312" w:hAnsi="仿宋_GB2312" w:cs="仿宋_GB2312" w:eastAsia="仿宋_GB2312"/>
                      <w:sz w:val="21"/>
                      <w:color w:val="000000"/>
                    </w:rPr>
                    <w:t>快拆</w:t>
                  </w:r>
                  <w:r>
                    <w:rPr>
                      <w:rFonts w:ascii="仿宋_GB2312" w:hAnsi="仿宋_GB2312" w:cs="仿宋_GB2312" w:eastAsia="仿宋_GB2312"/>
                      <w:sz w:val="21"/>
                      <w:color w:val="000000"/>
                    </w:rPr>
                    <w:t>结构</w:t>
                  </w:r>
                  <w:r>
                    <w:rPr>
                      <w:rFonts w:ascii="仿宋_GB2312" w:hAnsi="仿宋_GB2312" w:cs="仿宋_GB2312" w:eastAsia="仿宋_GB2312"/>
                      <w:sz w:val="21"/>
                      <w:color w:val="000000"/>
                    </w:rPr>
                    <w:t>，与无人机精准匹配</w:t>
                  </w:r>
                  <w:r>
                    <w:rPr>
                      <w:rFonts w:ascii="仿宋_GB2312" w:hAnsi="仿宋_GB2312" w:cs="仿宋_GB2312" w:eastAsia="仿宋_GB2312"/>
                      <w:sz w:val="21"/>
                      <w:color w:val="000000"/>
                    </w:rPr>
                    <w:t>，</w:t>
                  </w:r>
                  <w:r>
                    <w:rPr>
                      <w:rFonts w:ascii="仿宋_GB2312" w:hAnsi="仿宋_GB2312" w:cs="仿宋_GB2312" w:eastAsia="仿宋_GB2312"/>
                      <w:sz w:val="21"/>
                      <w:color w:val="000000"/>
                    </w:rPr>
                    <w:t>可</w:t>
                  </w:r>
                  <w:r>
                    <w:rPr>
                      <w:rFonts w:ascii="仿宋_GB2312" w:hAnsi="仿宋_GB2312" w:cs="仿宋_GB2312" w:eastAsia="仿宋_GB2312"/>
                      <w:sz w:val="21"/>
                      <w:color w:val="000000"/>
                    </w:rPr>
                    <w:t>单人</w:t>
                  </w:r>
                  <w:r>
                    <w:rPr>
                      <w:rFonts w:ascii="仿宋_GB2312" w:hAnsi="仿宋_GB2312" w:cs="仿宋_GB2312" w:eastAsia="仿宋_GB2312"/>
                      <w:sz w:val="21"/>
                      <w:color w:val="000000"/>
                    </w:rPr>
                    <w:t>快拆；</w:t>
                  </w:r>
                  <w:r>
                    <w:rPr>
                      <w:rFonts w:ascii="仿宋_GB2312" w:hAnsi="仿宋_GB2312" w:cs="仿宋_GB2312" w:eastAsia="仿宋_GB2312"/>
                      <w:sz w:val="21"/>
                      <w:color w:val="000000"/>
                    </w:rPr>
                    <w:t>安装后承重稳定，额定承重</w:t>
                  </w:r>
                  <w:r>
                    <w:rPr>
                      <w:rFonts w:ascii="仿宋_GB2312" w:hAnsi="仿宋_GB2312" w:cs="仿宋_GB2312" w:eastAsia="仿宋_GB2312"/>
                      <w:sz w:val="21"/>
                      <w:color w:val="000000"/>
                    </w:rPr>
                    <w:t>50kg</w:t>
                  </w:r>
                  <w:r>
                    <w:rPr>
                      <w:rFonts w:ascii="仿宋_GB2312" w:hAnsi="仿宋_GB2312" w:cs="仿宋_GB2312" w:eastAsia="仿宋_GB2312"/>
                      <w:sz w:val="21"/>
                      <w:color w:val="000000"/>
                    </w:rPr>
                    <w:t>；</w:t>
                  </w:r>
                </w:p>
                <w:p>
                  <w:pPr>
                    <w:pStyle w:val="null3"/>
                    <w:spacing w:before="120" w:after="120"/>
                    <w:jc w:val="left"/>
                  </w:pPr>
                  <w:r>
                    <w:rPr>
                      <w:rFonts w:ascii="仿宋_GB2312" w:hAnsi="仿宋_GB2312" w:cs="仿宋_GB2312" w:eastAsia="仿宋_GB2312"/>
                      <w:sz w:val="21"/>
                      <w:color w:val="000000"/>
                    </w:rPr>
                    <w:t xml:space="preserve">2. 控器控制，收放线速度：≥20m/min; </w:t>
                  </w:r>
                  <w:r>
                    <w:rPr>
                      <w:rFonts w:ascii="仿宋_GB2312" w:hAnsi="仿宋_GB2312" w:cs="仿宋_GB2312" w:eastAsia="仿宋_GB2312"/>
                      <w:sz w:val="21"/>
                      <w:color w:val="000000"/>
                    </w:rPr>
                    <w:t>收放线长度</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30M</w:t>
                  </w:r>
                </w:p>
                <w:p>
                  <w:pPr>
                    <w:pStyle w:val="null3"/>
                    <w:spacing w:before="120" w:after="1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:40V-60V</w:t>
                  </w:r>
                  <w:r>
                    <w:rPr>
                      <w:rFonts w:ascii="仿宋_GB2312" w:hAnsi="仿宋_GB2312" w:cs="仿宋_GB2312" w:eastAsia="仿宋_GB2312"/>
                      <w:sz w:val="21"/>
                      <w:color w:val="000000"/>
                    </w:rPr>
                    <w:t>;</w:t>
                  </w:r>
                  <w:r>
                    <w:rPr>
                      <w:rFonts w:ascii="仿宋_GB2312" w:hAnsi="仿宋_GB2312" w:cs="仿宋_GB2312" w:eastAsia="仿宋_GB2312"/>
                      <w:sz w:val="21"/>
                      <w:color w:val="000000"/>
                    </w:rPr>
                    <w:t>最大功率：</w:t>
                  </w:r>
                  <w:r>
                    <w:rPr>
                      <w:rFonts w:ascii="仿宋_GB2312" w:hAnsi="仿宋_GB2312" w:cs="仿宋_GB2312" w:eastAsia="仿宋_GB2312"/>
                      <w:sz w:val="21"/>
                      <w:color w:val="000000"/>
                    </w:rPr>
                    <w:t>≤1.2KW</w:t>
                  </w:r>
                </w:p>
                <w:p>
                  <w:pPr>
                    <w:pStyle w:val="null3"/>
                    <w:spacing w:before="120" w:after="1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 227*156mm*210mm</w:t>
                  </w:r>
                  <w:r>
                    <w:rPr>
                      <w:rFonts w:ascii="仿宋_GB2312" w:hAnsi="仿宋_GB2312" w:cs="仿宋_GB2312" w:eastAsia="仿宋_GB2312"/>
                      <w:sz w:val="21"/>
                      <w:color w:val="000000"/>
                    </w:rPr>
                    <w:t>;</w:t>
                  </w:r>
                  <w:r>
                    <w:rPr>
                      <w:rFonts w:ascii="仿宋_GB2312" w:hAnsi="仿宋_GB2312" w:cs="仿宋_GB2312" w:eastAsia="仿宋_GB2312"/>
                      <w:sz w:val="21"/>
                      <w:color w:val="000000"/>
                    </w:rPr>
                    <w:t>质量</w:t>
                  </w:r>
                  <w:r>
                    <w:rPr>
                      <w:rFonts w:ascii="仿宋_GB2312" w:hAnsi="仿宋_GB2312" w:cs="仿宋_GB2312" w:eastAsia="仿宋_GB2312"/>
                      <w:sz w:val="21"/>
                      <w:color w:val="000000"/>
                    </w:rPr>
                    <w:t xml:space="preserve">:3.55kg </w:t>
                  </w:r>
                  <w:r>
                    <w:rPr>
                      <w:rFonts w:ascii="仿宋_GB2312" w:hAnsi="仿宋_GB2312" w:cs="仿宋_GB2312" w:eastAsia="仿宋_GB2312"/>
                      <w:sz w:val="21"/>
                      <w:color w:val="000000"/>
                    </w:rPr>
                    <w:t>;</w:t>
                  </w:r>
                </w:p>
                <w:p>
                  <w:pPr>
                    <w:pStyle w:val="null3"/>
                    <w:spacing w:before="120" w:after="1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通信方式：网口</w:t>
                  </w:r>
                  <w:r>
                    <w:rPr>
                      <w:rFonts w:ascii="仿宋_GB2312" w:hAnsi="仿宋_GB2312" w:cs="仿宋_GB2312" w:eastAsia="仿宋_GB2312"/>
                      <w:sz w:val="21"/>
                      <w:color w:val="000000"/>
                    </w:rPr>
                    <w:t xml:space="preserve">/CAN通信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控制方式：网口</w:t>
                  </w:r>
                  <w:r>
                    <w:rPr>
                      <w:rFonts w:ascii="仿宋_GB2312" w:hAnsi="仿宋_GB2312" w:cs="仿宋_GB2312" w:eastAsia="仿宋_GB2312"/>
                      <w:sz w:val="21"/>
                      <w:color w:val="000000"/>
                    </w:rPr>
                    <w:t>APP/CAN口（安卓）</w:t>
                  </w:r>
                </w:p>
                <w:p>
                  <w:pPr>
                    <w:pStyle w:val="null3"/>
                    <w:spacing w:before="120" w:after="120"/>
                    <w:jc w:val="left"/>
                  </w:pPr>
                  <w:r>
                    <w:rPr>
                      <w:rFonts w:ascii="仿宋_GB2312" w:hAnsi="仿宋_GB2312" w:cs="仿宋_GB2312" w:eastAsia="仿宋_GB2312"/>
                      <w:sz w:val="21"/>
                      <w:color w:val="000000"/>
                    </w:rPr>
                    <w:t>6.支持</w:t>
                  </w:r>
                  <w:r>
                    <w:rPr>
                      <w:rFonts w:ascii="仿宋_GB2312" w:hAnsi="仿宋_GB2312" w:cs="仿宋_GB2312" w:eastAsia="仿宋_GB2312"/>
                      <w:sz w:val="21"/>
                      <w:color w:val="000000"/>
                    </w:rPr>
                    <w:t>一键收线，放线，触地脱钩，触顶保护</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支持紧急情况</w:t>
                  </w:r>
                  <w:r>
                    <w:rPr>
                      <w:rFonts w:ascii="仿宋_GB2312" w:hAnsi="仿宋_GB2312" w:cs="仿宋_GB2312" w:eastAsia="仿宋_GB2312"/>
                      <w:sz w:val="21"/>
                    </w:rPr>
                    <w:t>遥控脱钩</w:t>
                  </w:r>
                  <w:r>
                    <w:rPr>
                      <w:rFonts w:ascii="仿宋_GB2312" w:hAnsi="仿宋_GB2312" w:cs="仿宋_GB2312" w:eastAsia="仿宋_GB2312"/>
                      <w:sz w:val="21"/>
                      <w:color w:val="000000"/>
                    </w:rPr>
                    <w:t>脱困；</w:t>
                  </w:r>
                </w:p>
                <w:p>
                  <w:pPr>
                    <w:pStyle w:val="null3"/>
                    <w:spacing w:before="120" w:after="120"/>
                    <w:jc w:val="left"/>
                  </w:pPr>
                  <w:r>
                    <w:rPr>
                      <w:rFonts w:ascii="仿宋_GB2312" w:hAnsi="仿宋_GB2312" w:cs="仿宋_GB2312" w:eastAsia="仿宋_GB2312"/>
                      <w:sz w:val="21"/>
                      <w:color w:val="000000"/>
                    </w:rPr>
                    <w:t>注：</w:t>
                  </w:r>
                  <w:r>
                    <w:rPr>
                      <w:rFonts w:ascii="仿宋_GB2312" w:hAnsi="仿宋_GB2312" w:cs="仿宋_GB2312" w:eastAsia="仿宋_GB2312"/>
                      <w:sz w:val="21"/>
                      <w:color w:val="000000"/>
                    </w:rPr>
                    <w:t>▲符号为重要参数，需提供第三方有检测资质的机构出具带有CNAS或CMA标志的检测报告</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7</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运输箱</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1套</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快拆</w:t>
                  </w:r>
                  <w:r>
                    <w:rPr>
                      <w:rFonts w:ascii="仿宋_GB2312" w:hAnsi="仿宋_GB2312" w:cs="仿宋_GB2312" w:eastAsia="仿宋_GB2312"/>
                      <w:sz w:val="21"/>
                    </w:rPr>
                    <w:t>结构</w:t>
                  </w:r>
                  <w:r>
                    <w:rPr>
                      <w:rFonts w:ascii="仿宋_GB2312" w:hAnsi="仿宋_GB2312" w:cs="仿宋_GB2312" w:eastAsia="仿宋_GB2312"/>
                      <w:sz w:val="21"/>
                    </w:rPr>
                    <w:t>，与无人机精准匹配，便于收纳运输</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8</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无人机保险</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1份</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2年</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9</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CAAC证培训</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3人次</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CAAC 培训</w:t>
                  </w:r>
                  <w:r>
                    <w:rPr>
                      <w:rFonts w:ascii="仿宋_GB2312" w:hAnsi="仿宋_GB2312" w:cs="仿宋_GB2312" w:eastAsia="仿宋_GB2312"/>
                      <w:sz w:val="21"/>
                    </w:rPr>
                    <w:t>，确保获取有效证书</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10</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无人机针对性技术支持</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1-2人</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无人机</w:t>
                  </w:r>
                  <w:r>
                    <w:rPr>
                      <w:rFonts w:ascii="仿宋_GB2312" w:hAnsi="仿宋_GB2312" w:cs="仿宋_GB2312" w:eastAsia="仿宋_GB2312"/>
                      <w:sz w:val="21"/>
                    </w:rPr>
                    <w:t>装、调、检、</w:t>
                  </w:r>
                  <w:r>
                    <w:rPr>
                      <w:rFonts w:ascii="仿宋_GB2312" w:hAnsi="仿宋_GB2312" w:cs="仿宋_GB2312" w:eastAsia="仿宋_GB2312"/>
                      <w:sz w:val="21"/>
                    </w:rPr>
                    <w:t>修</w:t>
                  </w:r>
                  <w:r>
                    <w:rPr>
                      <w:rFonts w:ascii="仿宋_GB2312" w:hAnsi="仿宋_GB2312" w:cs="仿宋_GB2312" w:eastAsia="仿宋_GB2312"/>
                      <w:sz w:val="21"/>
                    </w:rPr>
                    <w:t>工厂培训</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11</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防爆相机</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1台</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1.化工IIC级和煤矿双重认证，要求提供认证</w:t>
                  </w:r>
                </w:p>
                <w:p>
                  <w:pPr>
                    <w:pStyle w:val="null3"/>
                    <w:spacing w:before="120" w:after="120"/>
                    <w:jc w:val="left"/>
                  </w:pPr>
                  <w:r>
                    <w:rPr>
                      <w:rFonts w:ascii="仿宋_GB2312" w:hAnsi="仿宋_GB2312" w:cs="仿宋_GB2312" w:eastAsia="仿宋_GB2312"/>
                      <w:sz w:val="21"/>
                    </w:rPr>
                    <w:t>2.机身重量≤500g</w:t>
                  </w:r>
                </w:p>
                <w:p>
                  <w:pPr>
                    <w:pStyle w:val="null3"/>
                    <w:spacing w:before="120" w:after="120"/>
                    <w:jc w:val="left"/>
                  </w:pPr>
                  <w:r>
                    <w:rPr>
                      <w:rFonts w:ascii="仿宋_GB2312" w:hAnsi="仿宋_GB2312" w:cs="仿宋_GB2312" w:eastAsia="仿宋_GB2312"/>
                      <w:sz w:val="21"/>
                    </w:rPr>
                    <w:t>3.3英寸旋转触摸屏，防水滴防尘</w:t>
                  </w:r>
                </w:p>
                <w:p>
                  <w:pPr>
                    <w:pStyle w:val="null3"/>
                    <w:spacing w:before="120" w:after="120"/>
                    <w:jc w:val="left"/>
                  </w:pPr>
                  <w:r>
                    <w:rPr>
                      <w:rFonts w:ascii="仿宋_GB2312" w:hAnsi="仿宋_GB2312" w:cs="仿宋_GB2312" w:eastAsia="仿宋_GB2312"/>
                      <w:sz w:val="21"/>
                    </w:rPr>
                    <w:t>4.全画幅，有效像素≥2600万，带HDMI 结构和Wifi</w:t>
                  </w:r>
                </w:p>
                <w:p>
                  <w:pPr>
                    <w:pStyle w:val="null3"/>
                    <w:spacing w:before="120" w:after="120"/>
                    <w:jc w:val="left"/>
                  </w:pPr>
                  <w:r>
                    <w:rPr>
                      <w:rFonts w:ascii="仿宋_GB2312" w:hAnsi="仿宋_GB2312" w:cs="仿宋_GB2312" w:eastAsia="仿宋_GB2312"/>
                      <w:sz w:val="21"/>
                    </w:rPr>
                    <w:t>5.本安型安全锂电池，≥700mAh</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12</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手持</w:t>
                  </w:r>
                  <w:r>
                    <w:rPr>
                      <w:rFonts w:ascii="仿宋_GB2312" w:hAnsi="仿宋_GB2312" w:cs="仿宋_GB2312" w:eastAsia="仿宋_GB2312"/>
                      <w:sz w:val="21"/>
                    </w:rPr>
                    <w:t>云台</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1台</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1.云台重量≤900g, 最大负载≥2kg</w:t>
                  </w:r>
                </w:p>
                <w:p>
                  <w:pPr>
                    <w:pStyle w:val="null3"/>
                    <w:spacing w:before="120" w:after="120"/>
                    <w:jc w:val="left"/>
                  </w:pPr>
                  <w:r>
                    <w:rPr>
                      <w:rFonts w:ascii="仿宋_GB2312" w:hAnsi="仿宋_GB2312" w:cs="仿宋_GB2312" w:eastAsia="仿宋_GB2312"/>
                      <w:sz w:val="21"/>
                    </w:rPr>
                    <w:t>2.可支持≥9米智能跟拍，三轴防抖</w:t>
                  </w:r>
                </w:p>
                <w:p>
                  <w:pPr>
                    <w:pStyle w:val="null3"/>
                    <w:spacing w:before="120" w:after="120"/>
                    <w:jc w:val="left"/>
                  </w:pPr>
                  <w:r>
                    <w:rPr>
                      <w:rFonts w:ascii="仿宋_GB2312" w:hAnsi="仿宋_GB2312" w:cs="仿宋_GB2312" w:eastAsia="仿宋_GB2312"/>
                      <w:sz w:val="21"/>
                    </w:rPr>
                    <w:t>3.自动轴锁， 一秒解锁开拍，带提壶手柄</w:t>
                  </w:r>
                </w:p>
                <w:p>
                  <w:pPr>
                    <w:pStyle w:val="null3"/>
                    <w:spacing w:before="120" w:after="120"/>
                    <w:jc w:val="left"/>
                  </w:pPr>
                  <w:r>
                    <w:rPr>
                      <w:rFonts w:ascii="仿宋_GB2312" w:hAnsi="仿宋_GB2312" w:cs="仿宋_GB2312" w:eastAsia="仿宋_GB2312"/>
                      <w:sz w:val="21"/>
                    </w:rPr>
                    <w:t>4.续航≥12小时</w:t>
                  </w:r>
                </w:p>
              </w:tc>
            </w:tr>
            <w:tr>
              <w:tc>
                <w:tcPr>
                  <w:tcW w:type="dxa" w:w="11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13</w:t>
                  </w:r>
                </w:p>
              </w:tc>
              <w:tc>
                <w:tcPr>
                  <w:tcW w:type="dxa" w:w="424"/>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专业音质无线麦克风</w:t>
                  </w:r>
                  <w:r>
                    <w:rPr>
                      <w:rFonts w:ascii="仿宋_GB2312" w:hAnsi="仿宋_GB2312" w:cs="仿宋_GB2312" w:eastAsia="仿宋_GB2312"/>
                      <w:sz w:val="21"/>
                    </w:rPr>
                    <w:t>Vlog直播降噪收音麦纽扣式领夹麦</w:t>
                  </w:r>
                </w:p>
              </w:tc>
              <w:tc>
                <w:tcPr>
                  <w:tcW w:type="dxa" w:w="199"/>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center"/>
                  </w:pPr>
                  <w:r>
                    <w:rPr>
                      <w:rFonts w:ascii="仿宋_GB2312" w:hAnsi="仿宋_GB2312" w:cs="仿宋_GB2312" w:eastAsia="仿宋_GB2312"/>
                      <w:sz w:val="21"/>
                    </w:rPr>
                    <w:t>1套</w:t>
                  </w:r>
                </w:p>
              </w:tc>
              <w:tc>
                <w:tcPr>
                  <w:tcW w:type="dxa" w:w="1806"/>
                  <w:tcBorders>
                    <w:top w:val="none" w:color="000000" w:sz="4"/>
                    <w:left w:val="single" w:color="000000" w:sz="4"/>
                    <w:bottom w:val="single" w:color="000000" w:sz="4"/>
                    <w:right w:val="single" w:color="000000" w:sz="4"/>
                  </w:tcBorders>
                  <w:tcMar>
                    <w:top w:type="dxa" w:w="60"/>
                    <w:left w:type="dxa" w:w="120"/>
                    <w:bottom w:type="dxa" w:w="30"/>
                    <w:right w:type="dxa" w:w="120"/>
                  </w:tcMar>
                  <w:vAlign w:val="top"/>
                </w:tcPr>
                <w:p>
                  <w:pPr>
                    <w:pStyle w:val="null3"/>
                    <w:spacing w:before="120" w:after="120"/>
                    <w:jc w:val="left"/>
                  </w:pPr>
                  <w:r>
                    <w:rPr>
                      <w:rFonts w:ascii="仿宋_GB2312" w:hAnsi="仿宋_GB2312" w:cs="仿宋_GB2312" w:eastAsia="仿宋_GB2312"/>
                      <w:sz w:val="21"/>
                    </w:rPr>
                    <w:t>1.2个发射器、1个接收器、1个充电盒、一体收纳，250米内稳定无线传输；</w:t>
                  </w:r>
                </w:p>
                <w:p>
                  <w:pPr>
                    <w:pStyle w:val="null3"/>
                    <w:spacing w:before="120" w:after="120"/>
                    <w:jc w:val="left"/>
                  </w:pPr>
                  <w:r>
                    <w:rPr>
                      <w:rFonts w:ascii="仿宋_GB2312" w:hAnsi="仿宋_GB2312" w:cs="仿宋_GB2312" w:eastAsia="仿宋_GB2312"/>
                      <w:sz w:val="21"/>
                    </w:rPr>
                    <w:t>2.续航≥18小时，智能降噪，可磁吸佩戴</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标的名称：全地形四轮森林消防摩托车、高扬程森林消防水泵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337"/>
              <w:gridCol w:w="208"/>
              <w:gridCol w:w="208"/>
              <w:gridCol w:w="1591"/>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参数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消防摩托车（核心产品）</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辆</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一、底盘参数：</w:t>
                  </w:r>
                </w:p>
                <w:p>
                  <w:pPr>
                    <w:pStyle w:val="null3"/>
                    <w:jc w:val="both"/>
                  </w:pPr>
                  <w:r>
                    <w:rPr>
                      <w:rFonts w:ascii="仿宋_GB2312" w:hAnsi="仿宋_GB2312" w:cs="仿宋_GB2312" w:eastAsia="仿宋_GB2312"/>
                      <w:sz w:val="24"/>
                    </w:rPr>
                    <w:t>▲1.发动机型式：四冲程、水冷；</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气缸工作容积</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35</w:t>
                  </w:r>
                  <w:r>
                    <w:rPr>
                      <w:rFonts w:ascii="仿宋_GB2312" w:hAnsi="仿宋_GB2312" w:cs="仿宋_GB2312" w:eastAsia="仿宋_GB2312"/>
                      <w:sz w:val="24"/>
                    </w:rPr>
                    <w:t>0ml</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▲3.最大功率：≥1</w:t>
                  </w:r>
                  <w:r>
                    <w:rPr>
                      <w:rFonts w:ascii="仿宋_GB2312" w:hAnsi="仿宋_GB2312" w:cs="仿宋_GB2312" w:eastAsia="仿宋_GB2312"/>
                      <w:sz w:val="24"/>
                    </w:rPr>
                    <w:t>8</w:t>
                  </w:r>
                  <w:r>
                    <w:rPr>
                      <w:rFonts w:ascii="仿宋_GB2312" w:hAnsi="仿宋_GB2312" w:cs="仿宋_GB2312" w:eastAsia="仿宋_GB2312"/>
                      <w:sz w:val="24"/>
                    </w:rPr>
                    <w:t>Kw</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.驾驶操纵方式：方向</w:t>
                  </w:r>
                  <w:r>
                    <w:rPr>
                      <w:rFonts w:ascii="仿宋_GB2312" w:hAnsi="仿宋_GB2312" w:cs="仿宋_GB2312" w:eastAsia="仿宋_GB2312"/>
                      <w:sz w:val="24"/>
                    </w:rPr>
                    <w:t>盘</w:t>
                  </w:r>
                  <w:r>
                    <w:rPr>
                      <w:rFonts w:ascii="仿宋_GB2312" w:hAnsi="仿宋_GB2312" w:cs="仿宋_GB2312" w:eastAsia="仿宋_GB2312"/>
                      <w:sz w:val="24"/>
                    </w:rPr>
                    <w:t>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.满载质量：≥</w:t>
                  </w:r>
                  <w:r>
                    <w:rPr>
                      <w:rFonts w:ascii="仿宋_GB2312" w:hAnsi="仿宋_GB2312" w:cs="仿宋_GB2312" w:eastAsia="仿宋_GB2312"/>
                      <w:sz w:val="24"/>
                    </w:rPr>
                    <w:t>900</w:t>
                  </w:r>
                  <w:r>
                    <w:rPr>
                      <w:rFonts w:ascii="仿宋_GB2312" w:hAnsi="仿宋_GB2312" w:cs="仿宋_GB2312" w:eastAsia="仿宋_GB2312"/>
                      <w:sz w:val="24"/>
                    </w:rPr>
                    <w:t>Kg；</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.最高车速：≥</w:t>
                  </w:r>
                  <w:r>
                    <w:rPr>
                      <w:rFonts w:ascii="仿宋_GB2312" w:hAnsi="仿宋_GB2312" w:cs="仿宋_GB2312" w:eastAsia="仿宋_GB2312"/>
                      <w:sz w:val="24"/>
                    </w:rPr>
                    <w:t>65</w:t>
                  </w:r>
                  <w:r>
                    <w:rPr>
                      <w:rFonts w:ascii="仿宋_GB2312" w:hAnsi="仿宋_GB2312" w:cs="仿宋_GB2312" w:eastAsia="仿宋_GB2312"/>
                      <w:sz w:val="24"/>
                    </w:rPr>
                    <w:t>Km/h；</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.启动方式: 电</w:t>
                  </w:r>
                  <w:r>
                    <w:rPr>
                      <w:rFonts w:ascii="仿宋_GB2312" w:hAnsi="仿宋_GB2312" w:cs="仿宋_GB2312" w:eastAsia="仿宋_GB2312"/>
                      <w:sz w:val="24"/>
                    </w:rPr>
                    <w:t>起</w:t>
                  </w:r>
                  <w:r>
                    <w:rPr>
                      <w:rFonts w:ascii="仿宋_GB2312" w:hAnsi="仿宋_GB2312" w:cs="仿宋_GB2312" w:eastAsia="仿宋_GB2312"/>
                      <w:sz w:val="24"/>
                    </w:rPr>
                    <w:t>动；</w:t>
                  </w:r>
                </w:p>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高压</w:t>
                  </w:r>
                  <w:r>
                    <w:rPr>
                      <w:rFonts w:ascii="仿宋_GB2312" w:hAnsi="仿宋_GB2312" w:cs="仿宋_GB2312" w:eastAsia="仿宋_GB2312"/>
                      <w:sz w:val="24"/>
                    </w:rPr>
                    <w:t>喷雾灭火</w:t>
                  </w:r>
                  <w:r>
                    <w:rPr>
                      <w:rFonts w:ascii="仿宋_GB2312" w:hAnsi="仿宋_GB2312" w:cs="仿宋_GB2312" w:eastAsia="仿宋_GB2312"/>
                      <w:sz w:val="24"/>
                    </w:rPr>
                    <w:t>装置</w:t>
                  </w:r>
                  <w:r>
                    <w:rPr>
                      <w:rFonts w:ascii="仿宋_GB2312" w:hAnsi="仿宋_GB2312" w:cs="仿宋_GB2312" w:eastAsia="仿宋_GB2312"/>
                      <w:sz w:val="24"/>
                    </w:rPr>
                    <w:t>参数：</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.喷射距离：≥</w:t>
                  </w:r>
                  <w:r>
                    <w:rPr>
                      <w:rFonts w:ascii="仿宋_GB2312" w:hAnsi="仿宋_GB2312" w:cs="仿宋_GB2312" w:eastAsia="仿宋_GB2312"/>
                      <w:sz w:val="24"/>
                    </w:rPr>
                    <w:t>13</w:t>
                  </w:r>
                  <w:r>
                    <w:rPr>
                      <w:rFonts w:ascii="仿宋_GB2312" w:hAnsi="仿宋_GB2312" w:cs="仿宋_GB2312" w:eastAsia="仿宋_GB2312"/>
                      <w:sz w:val="24"/>
                    </w:rPr>
                    <w:t>m；                                                                                                                                                     ▲</w:t>
                  </w:r>
                  <w:r>
                    <w:rPr>
                      <w:rFonts w:ascii="仿宋_GB2312" w:hAnsi="仿宋_GB2312" w:cs="仿宋_GB2312" w:eastAsia="仿宋_GB2312"/>
                      <w:sz w:val="24"/>
                    </w:rPr>
                    <w:t>2</w:t>
                  </w:r>
                  <w:r>
                    <w:rPr>
                      <w:rFonts w:ascii="仿宋_GB2312" w:hAnsi="仿宋_GB2312" w:cs="仿宋_GB2312" w:eastAsia="仿宋_GB2312"/>
                      <w:sz w:val="24"/>
                    </w:rPr>
                    <w:t>.灭火</w:t>
                  </w:r>
                  <w:r>
                    <w:rPr>
                      <w:rFonts w:ascii="仿宋_GB2312" w:hAnsi="仿宋_GB2312" w:cs="仿宋_GB2312" w:eastAsia="仿宋_GB2312"/>
                      <w:sz w:val="24"/>
                    </w:rPr>
                    <w:t>要求</w:t>
                  </w:r>
                  <w:r>
                    <w:rPr>
                      <w:rFonts w:ascii="仿宋_GB2312" w:hAnsi="仿宋_GB2312" w:cs="仿宋_GB2312" w:eastAsia="仿宋_GB2312"/>
                      <w:sz w:val="24"/>
                    </w:rPr>
                    <w:t>：达到</w:t>
                  </w:r>
                  <w:r>
                    <w:rPr>
                      <w:rFonts w:ascii="仿宋_GB2312" w:hAnsi="仿宋_GB2312" w:cs="仿宋_GB2312" w:eastAsia="仿宋_GB2312"/>
                      <w:sz w:val="24"/>
                    </w:rPr>
                    <w:t>4A、144B灭火级别</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.启动方式：手启动</w:t>
                  </w:r>
                  <w:r>
                    <w:rPr>
                      <w:rFonts w:ascii="仿宋_GB2312" w:hAnsi="仿宋_GB2312" w:cs="仿宋_GB2312" w:eastAsia="仿宋_GB2312"/>
                      <w:sz w:val="24"/>
                    </w:rPr>
                    <w:t>/电启动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三、灭火水</w:t>
                  </w:r>
                  <w:r>
                    <w:rPr>
                      <w:rFonts w:ascii="仿宋_GB2312" w:hAnsi="仿宋_GB2312" w:cs="仿宋_GB2312" w:eastAsia="仿宋_GB2312"/>
                      <w:sz w:val="24"/>
                    </w:rPr>
                    <w:t>泵</w:t>
                  </w:r>
                  <w:r>
                    <w:rPr>
                      <w:rFonts w:ascii="仿宋_GB2312" w:hAnsi="仿宋_GB2312" w:cs="仿宋_GB2312" w:eastAsia="仿宋_GB2312"/>
                      <w:sz w:val="24"/>
                    </w:rPr>
                    <w:t>技术参数</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1.额定流量：</w:t>
                  </w:r>
                  <w:r>
                    <w:rPr>
                      <w:rFonts w:ascii="仿宋_GB2312" w:hAnsi="仿宋_GB2312" w:cs="仿宋_GB2312" w:eastAsia="仿宋_GB2312"/>
                      <w:sz w:val="24"/>
                    </w:rPr>
                    <w:t>≥</w:t>
                  </w:r>
                  <w:r>
                    <w:rPr>
                      <w:rFonts w:ascii="仿宋_GB2312" w:hAnsi="仿宋_GB2312" w:cs="仿宋_GB2312" w:eastAsia="仿宋_GB2312"/>
                      <w:sz w:val="24"/>
                      <w:color w:val="000000"/>
                    </w:rPr>
                    <w:t>3L/s；</w:t>
                  </w:r>
                </w:p>
                <w:p>
                  <w:pPr>
                    <w:pStyle w:val="null3"/>
                    <w:jc w:val="both"/>
                  </w:pPr>
                  <w:r>
                    <w:rPr>
                      <w:rFonts w:ascii="仿宋_GB2312" w:hAnsi="仿宋_GB2312" w:cs="仿宋_GB2312" w:eastAsia="仿宋_GB2312"/>
                      <w:sz w:val="24"/>
                      <w:color w:val="000000"/>
                    </w:rPr>
                    <w:t>2.额定压力：</w:t>
                  </w:r>
                  <w:r>
                    <w:rPr>
                      <w:rFonts w:ascii="仿宋_GB2312" w:hAnsi="仿宋_GB2312" w:cs="仿宋_GB2312" w:eastAsia="仿宋_GB2312"/>
                      <w:sz w:val="24"/>
                    </w:rPr>
                    <w:t>≥</w:t>
                  </w:r>
                  <w:r>
                    <w:rPr>
                      <w:rFonts w:ascii="仿宋_GB2312" w:hAnsi="仿宋_GB2312" w:cs="仿宋_GB2312" w:eastAsia="仿宋_GB2312"/>
                      <w:sz w:val="24"/>
                      <w:color w:val="000000"/>
                    </w:rPr>
                    <w:t>0.5Mpa;</w:t>
                  </w:r>
                </w:p>
                <w:p>
                  <w:pPr>
                    <w:pStyle w:val="null3"/>
                    <w:jc w:val="both"/>
                  </w:pPr>
                  <w:r>
                    <w:rPr>
                      <w:rFonts w:ascii="仿宋_GB2312" w:hAnsi="仿宋_GB2312" w:cs="仿宋_GB2312" w:eastAsia="仿宋_GB2312"/>
                      <w:sz w:val="24"/>
                      <w:color w:val="000000"/>
                    </w:rPr>
                    <w:t>3.最大功率：</w:t>
                  </w:r>
                  <w:r>
                    <w:rPr>
                      <w:rFonts w:ascii="仿宋_GB2312" w:hAnsi="仿宋_GB2312" w:cs="仿宋_GB2312" w:eastAsia="仿宋_GB2312"/>
                      <w:sz w:val="24"/>
                    </w:rPr>
                    <w:t>≥</w:t>
                  </w:r>
                  <w:r>
                    <w:rPr>
                      <w:rFonts w:ascii="仿宋_GB2312" w:hAnsi="仿宋_GB2312" w:cs="仿宋_GB2312" w:eastAsia="仿宋_GB2312"/>
                      <w:sz w:val="24"/>
                      <w:color w:val="000000"/>
                    </w:rPr>
                    <w:t>4Kw</w:t>
                  </w:r>
                </w:p>
                <w:p>
                  <w:pPr>
                    <w:pStyle w:val="null3"/>
                    <w:jc w:val="both"/>
                  </w:pPr>
                  <w:r>
                    <w:rPr>
                      <w:rFonts w:ascii="仿宋_GB2312" w:hAnsi="仿宋_GB2312" w:cs="仿宋_GB2312" w:eastAsia="仿宋_GB2312"/>
                      <w:sz w:val="24"/>
                    </w:rPr>
                    <w:t>四</w:t>
                  </w:r>
                  <w:r>
                    <w:rPr>
                      <w:rFonts w:ascii="仿宋_GB2312" w:hAnsi="仿宋_GB2312" w:cs="仿宋_GB2312" w:eastAsia="仿宋_GB2312"/>
                      <w:sz w:val="24"/>
                    </w:rPr>
                    <w:t>、附件：</w:t>
                  </w:r>
                </w:p>
                <w:p>
                  <w:pPr>
                    <w:pStyle w:val="null3"/>
                    <w:jc w:val="both"/>
                  </w:pPr>
                  <w:r>
                    <w:rPr>
                      <w:rFonts w:ascii="仿宋_GB2312" w:hAnsi="仿宋_GB2312" w:cs="仿宋_GB2312" w:eastAsia="仿宋_GB2312"/>
                      <w:sz w:val="24"/>
                    </w:rPr>
                    <w:t>1.高压卷盘</w:t>
                  </w:r>
                  <w:r>
                    <w:rPr>
                      <w:rFonts w:ascii="仿宋_GB2312" w:hAnsi="仿宋_GB2312" w:cs="仿宋_GB2312" w:eastAsia="仿宋_GB2312"/>
                      <w:sz w:val="24"/>
                    </w:rPr>
                    <w:t>1套（长度</w:t>
                  </w:r>
                  <w:r>
                    <w:rPr>
                      <w:rFonts w:ascii="仿宋_GB2312" w:hAnsi="仿宋_GB2312" w:cs="仿宋_GB2312" w:eastAsia="仿宋_GB2312"/>
                      <w:sz w:val="24"/>
                    </w:rPr>
                    <w:t>≥30</w:t>
                  </w:r>
                  <w:r>
                    <w:rPr>
                      <w:rFonts w:ascii="仿宋_GB2312" w:hAnsi="仿宋_GB2312" w:cs="仿宋_GB2312" w:eastAsia="仿宋_GB2312"/>
                      <w:sz w:val="24"/>
                    </w:rPr>
                    <w:t>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.进水管：1根；</w:t>
                  </w:r>
                  <w:r>
                    <w:rPr>
                      <w:rFonts w:ascii="仿宋_GB2312" w:hAnsi="仿宋_GB2312" w:cs="仿宋_GB2312" w:eastAsia="仿宋_GB2312"/>
                      <w:sz w:val="24"/>
                    </w:rPr>
                    <w:t>3</w:t>
                  </w:r>
                  <w:r>
                    <w:rPr>
                      <w:rFonts w:ascii="仿宋_GB2312" w:hAnsi="仿宋_GB2312" w:cs="仿宋_GB2312" w:eastAsia="仿宋_GB2312"/>
                      <w:sz w:val="24"/>
                    </w:rPr>
                    <w:t>.水带1</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-20：2盘；</w:t>
                  </w:r>
                  <w:r>
                    <w:rPr>
                      <w:rFonts w:ascii="仿宋_GB2312" w:hAnsi="仿宋_GB2312" w:cs="仿宋_GB2312" w:eastAsia="仿宋_GB2312"/>
                      <w:sz w:val="24"/>
                    </w:rPr>
                    <w:t>4</w:t>
                  </w:r>
                  <w:r>
                    <w:rPr>
                      <w:rFonts w:ascii="仿宋_GB2312" w:hAnsi="仿宋_GB2312" w:cs="仿宋_GB2312" w:eastAsia="仿宋_GB2312"/>
                      <w:sz w:val="24"/>
                    </w:rPr>
                    <w:t>.喷雾水枪: 1支；</w:t>
                  </w:r>
                  <w:r>
                    <w:rPr>
                      <w:rFonts w:ascii="仿宋_GB2312" w:hAnsi="仿宋_GB2312" w:cs="仿宋_GB2312" w:eastAsia="仿宋_GB2312"/>
                      <w:sz w:val="24"/>
                    </w:rPr>
                    <w:t>5</w:t>
                  </w:r>
                  <w:r>
                    <w:rPr>
                      <w:rFonts w:ascii="仿宋_GB2312" w:hAnsi="仿宋_GB2312" w:cs="仿宋_GB2312" w:eastAsia="仿宋_GB2312"/>
                      <w:sz w:val="24"/>
                    </w:rPr>
                    <w:t>.直流水枪:1支；</w:t>
                  </w:r>
                  <w:r>
                    <w:rPr>
                      <w:rFonts w:ascii="仿宋_GB2312" w:hAnsi="仿宋_GB2312" w:cs="仿宋_GB2312" w:eastAsia="仿宋_GB2312"/>
                      <w:sz w:val="24"/>
                    </w:rPr>
                    <w:t>6</w:t>
                  </w:r>
                  <w:r>
                    <w:rPr>
                      <w:rFonts w:ascii="仿宋_GB2312" w:hAnsi="仿宋_GB2312" w:cs="仿宋_GB2312" w:eastAsia="仿宋_GB2312"/>
                      <w:sz w:val="24"/>
                    </w:rPr>
                    <w:t>.警灯、警具（含喊话器）：1套；</w:t>
                  </w:r>
                  <w:r>
                    <w:rPr>
                      <w:rFonts w:ascii="仿宋_GB2312" w:hAnsi="仿宋_GB2312" w:cs="仿宋_GB2312" w:eastAsia="仿宋_GB2312"/>
                      <w:sz w:val="24"/>
                    </w:rPr>
                    <w:t xml:space="preserve"> </w:t>
                  </w:r>
                  <w:r>
                    <w:rPr>
                      <w:rFonts w:ascii="仿宋_GB2312" w:hAnsi="仿宋_GB2312" w:cs="仿宋_GB2312" w:eastAsia="仿宋_GB2312"/>
                      <w:sz w:val="24"/>
                    </w:rPr>
                    <w:t>7.</w:t>
                  </w:r>
                  <w:r>
                    <w:rPr>
                      <w:rFonts w:ascii="仿宋_GB2312" w:hAnsi="仿宋_GB2312" w:cs="仿宋_GB2312" w:eastAsia="仿宋_GB2312"/>
                      <w:sz w:val="24"/>
                    </w:rPr>
                    <w:t>水箱</w:t>
                  </w:r>
                  <w:r>
                    <w:rPr>
                      <w:rFonts w:ascii="仿宋_GB2312" w:hAnsi="仿宋_GB2312" w:cs="仿宋_GB2312" w:eastAsia="仿宋_GB2312"/>
                      <w:sz w:val="24"/>
                    </w:rPr>
                    <w:t>1套（容积</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color w:val="000000"/>
                    </w:rPr>
                    <w:t>注：</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参数为重要参数，需</w:t>
                  </w:r>
                  <w:r>
                    <w:rPr>
                      <w:rFonts w:ascii="仿宋_GB2312" w:hAnsi="仿宋_GB2312" w:cs="仿宋_GB2312" w:eastAsia="仿宋_GB2312"/>
                      <w:sz w:val="24"/>
                      <w:color w:val="000000"/>
                    </w:rPr>
                    <w:t>提供第三方有检测资质的机构出具带有</w:t>
                  </w:r>
                  <w:r>
                    <w:rPr>
                      <w:rFonts w:ascii="仿宋_GB2312" w:hAnsi="仿宋_GB2312" w:cs="仿宋_GB2312" w:eastAsia="仿宋_GB2312"/>
                      <w:sz w:val="24"/>
                      <w:color w:val="000000"/>
                    </w:rPr>
                    <w:t>CNAS或CMA标志的检测</w:t>
                  </w:r>
                  <w:r>
                    <w:rPr>
                      <w:rFonts w:ascii="仿宋_GB2312" w:hAnsi="仿宋_GB2312" w:cs="仿宋_GB2312" w:eastAsia="仿宋_GB2312"/>
                      <w:sz w:val="24"/>
                      <w:color w:val="000000"/>
                    </w:rPr>
                    <w:t>报</w:t>
                  </w:r>
                  <w:r>
                    <w:rPr>
                      <w:rFonts w:ascii="仿宋_GB2312" w:hAnsi="仿宋_GB2312" w:cs="仿宋_GB2312" w:eastAsia="仿宋_GB2312"/>
                      <w:sz w:val="24"/>
                      <w:color w:val="000000"/>
                    </w:rPr>
                    <w:t>告）</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2.每辆</w:t>
                  </w:r>
                  <w:r>
                    <w:rPr>
                      <w:rFonts w:ascii="仿宋_GB2312" w:hAnsi="仿宋_GB2312" w:cs="仿宋_GB2312" w:eastAsia="仿宋_GB2312"/>
                      <w:sz w:val="24"/>
                    </w:rPr>
                    <w:t>四轮消防摩托车</w:t>
                  </w:r>
                  <w:r>
                    <w:rPr>
                      <w:rFonts w:ascii="仿宋_GB2312" w:hAnsi="仿宋_GB2312" w:cs="仿宋_GB2312" w:eastAsia="仿宋_GB2312"/>
                      <w:sz w:val="24"/>
                    </w:rPr>
                    <w:t>包含一年特种设备险，保额不低于</w:t>
                  </w:r>
                  <w:r>
                    <w:rPr>
                      <w:rFonts w:ascii="仿宋_GB2312" w:hAnsi="仿宋_GB2312" w:cs="仿宋_GB2312" w:eastAsia="仿宋_GB2312"/>
                      <w:sz w:val="24"/>
                    </w:rPr>
                    <w:t>20万元。提供承诺书并加盖</w:t>
                  </w:r>
                  <w:r>
                    <w:rPr>
                      <w:rFonts w:ascii="仿宋_GB2312" w:hAnsi="仿宋_GB2312" w:cs="仿宋_GB2312" w:eastAsia="仿宋_GB2312"/>
                      <w:sz w:val="24"/>
                    </w:rPr>
                    <w:t>投标人</w:t>
                  </w:r>
                  <w:r>
                    <w:rPr>
                      <w:rFonts w:ascii="仿宋_GB2312" w:hAnsi="仿宋_GB2312" w:cs="仿宋_GB2312" w:eastAsia="仿宋_GB2312"/>
                      <w:sz w:val="24"/>
                    </w:rPr>
                    <w:t>公章。</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高扬程水泵</w:t>
                  </w:r>
                </w:p>
                <w:p>
                  <w:pPr>
                    <w:pStyle w:val="null3"/>
                    <w:jc w:val="center"/>
                  </w:pP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▲泵体结构：四缸隔膜泵，减速箱为行星减速器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2.▲发动机：双缸、强制风冷</w:t>
                  </w:r>
                  <w:r>
                    <w:rPr>
                      <w:rFonts w:ascii="仿宋_GB2312" w:hAnsi="仿宋_GB2312" w:cs="仿宋_GB2312" w:eastAsia="仿宋_GB2312"/>
                      <w:sz w:val="24"/>
                    </w:rPr>
                    <w:t>、</w:t>
                  </w:r>
                  <w:r>
                    <w:rPr>
                      <w:rFonts w:ascii="仿宋_GB2312" w:hAnsi="仿宋_GB2312" w:cs="仿宋_GB2312" w:eastAsia="仿宋_GB2312"/>
                      <w:sz w:val="24"/>
                    </w:rPr>
                    <w:t>四冲程，</w:t>
                  </w:r>
                  <w:r>
                    <w:rPr>
                      <w:rFonts w:ascii="仿宋_GB2312" w:hAnsi="仿宋_GB2312" w:cs="仿宋_GB2312" w:eastAsia="仿宋_GB2312"/>
                      <w:sz w:val="24"/>
                      <w:color w:val="000000"/>
                    </w:rPr>
                    <w:t>最大功率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0Kw;</w:t>
                  </w:r>
                </w:p>
                <w:p>
                  <w:pPr>
                    <w:pStyle w:val="null3"/>
                    <w:jc w:val="both"/>
                  </w:pPr>
                  <w:r>
                    <w:rPr>
                      <w:rFonts w:ascii="仿宋_GB2312" w:hAnsi="仿宋_GB2312" w:cs="仿宋_GB2312" w:eastAsia="仿宋_GB2312"/>
                      <w:sz w:val="24"/>
                    </w:rPr>
                    <w:t>3.进水口径：40mm、出水口径：40mm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.水枪射程：≥35m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.▲工作压力：≥</w:t>
                  </w:r>
                  <w:r>
                    <w:rPr>
                      <w:rFonts w:ascii="仿宋_GB2312" w:hAnsi="仿宋_GB2312" w:cs="仿宋_GB2312" w:eastAsia="仿宋_GB2312"/>
                      <w:sz w:val="24"/>
                    </w:rPr>
                    <w:t>8</w:t>
                  </w:r>
                  <w:r>
                    <w:rPr>
                      <w:rFonts w:ascii="仿宋_GB2312" w:hAnsi="仿宋_GB2312" w:cs="仿宋_GB2312" w:eastAsia="仿宋_GB2312"/>
                      <w:sz w:val="24"/>
                    </w:rPr>
                    <w:t>MPa、最大压力</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MPa</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.▲当压力2MPa时，流量≥</w:t>
                  </w:r>
                  <w:r>
                    <w:rPr>
                      <w:rFonts w:ascii="仿宋_GB2312" w:hAnsi="仿宋_GB2312" w:cs="仿宋_GB2312" w:eastAsia="仿宋_GB2312"/>
                      <w:sz w:val="24"/>
                    </w:rPr>
                    <w:t>3.3</w:t>
                  </w:r>
                  <w:r>
                    <w:rPr>
                      <w:rFonts w:ascii="仿宋_GB2312" w:hAnsi="仿宋_GB2312" w:cs="仿宋_GB2312" w:eastAsia="仿宋_GB2312"/>
                      <w:sz w:val="24"/>
                    </w:rPr>
                    <w:t>L/</w:t>
                  </w:r>
                  <w:r>
                    <w:rPr>
                      <w:rFonts w:ascii="仿宋_GB2312" w:hAnsi="仿宋_GB2312" w:cs="仿宋_GB2312" w:eastAsia="仿宋_GB2312"/>
                      <w:sz w:val="24"/>
                    </w:rPr>
                    <w:t>s</w:t>
                  </w:r>
                  <w:r>
                    <w:rPr>
                      <w:rFonts w:ascii="仿宋_GB2312" w:hAnsi="仿宋_GB2312" w:cs="仿宋_GB2312" w:eastAsia="仿宋_GB2312"/>
                      <w:sz w:val="24"/>
                    </w:rPr>
                    <w:t>；</w:t>
                  </w:r>
                  <w:r>
                    <w:rPr>
                      <w:rFonts w:ascii="仿宋_GB2312" w:hAnsi="仿宋_GB2312" w:cs="仿宋_GB2312" w:eastAsia="仿宋_GB2312"/>
                      <w:sz w:val="24"/>
                    </w:rPr>
                    <w:t>当压力</w:t>
                  </w:r>
                  <w:r>
                    <w:rPr>
                      <w:rFonts w:ascii="仿宋_GB2312" w:hAnsi="仿宋_GB2312" w:cs="仿宋_GB2312" w:eastAsia="仿宋_GB2312"/>
                      <w:sz w:val="24"/>
                    </w:rPr>
                    <w:t>6MPa时，流量≥</w:t>
                  </w:r>
                  <w:r>
                    <w:rPr>
                      <w:rFonts w:ascii="仿宋_GB2312" w:hAnsi="仿宋_GB2312" w:cs="仿宋_GB2312" w:eastAsia="仿宋_GB2312"/>
                      <w:sz w:val="24"/>
                    </w:rPr>
                    <w:t>3</w:t>
                  </w:r>
                  <w:r>
                    <w:rPr>
                      <w:rFonts w:ascii="仿宋_GB2312" w:hAnsi="仿宋_GB2312" w:cs="仿宋_GB2312" w:eastAsia="仿宋_GB2312"/>
                      <w:sz w:val="24"/>
                    </w:rPr>
                    <w:t>L/</w:t>
                  </w:r>
                  <w:r>
                    <w:rPr>
                      <w:rFonts w:ascii="仿宋_GB2312" w:hAnsi="仿宋_GB2312" w:cs="仿宋_GB2312" w:eastAsia="仿宋_GB2312"/>
                      <w:sz w:val="24"/>
                    </w:rPr>
                    <w:t>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.▲最大流量：≥2</w:t>
                  </w:r>
                  <w:r>
                    <w:rPr>
                      <w:rFonts w:ascii="仿宋_GB2312" w:hAnsi="仿宋_GB2312" w:cs="仿宋_GB2312" w:eastAsia="仿宋_GB2312"/>
                      <w:sz w:val="24"/>
                    </w:rPr>
                    <w:t>10</w:t>
                  </w:r>
                  <w:r>
                    <w:rPr>
                      <w:rFonts w:ascii="仿宋_GB2312" w:hAnsi="仿宋_GB2312" w:cs="仿宋_GB2312" w:eastAsia="仿宋_GB2312"/>
                      <w:sz w:val="24"/>
                    </w:rPr>
                    <w:t>L/min</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.吸水扬程：≥7m</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.启动时间：≤</w:t>
                  </w:r>
                  <w:r>
                    <w:rPr>
                      <w:rFonts w:ascii="仿宋_GB2312" w:hAnsi="仿宋_GB2312" w:cs="仿宋_GB2312" w:eastAsia="仿宋_GB2312"/>
                      <w:sz w:val="24"/>
                    </w:rPr>
                    <w:t>6</w:t>
                  </w:r>
                  <w:r>
                    <w:rPr>
                      <w:rFonts w:ascii="仿宋_GB2312" w:hAnsi="仿宋_GB2312" w:cs="仿宋_GB2312" w:eastAsia="仿宋_GB2312"/>
                      <w:sz w:val="24"/>
                    </w:rPr>
                    <w:t>s</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.启动方式：</w:t>
                  </w:r>
                  <w:r>
                    <w:rPr>
                      <w:rFonts w:ascii="仿宋_GB2312" w:hAnsi="仿宋_GB2312" w:cs="仿宋_GB2312" w:eastAsia="仿宋_GB2312"/>
                      <w:sz w:val="24"/>
                    </w:rPr>
                    <w:t>电启动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.▲引水方式：全自动吸水</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▲外观：杠杆式滚轮移动设计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.净</w:t>
                  </w:r>
                  <w:r>
                    <w:rPr>
                      <w:rFonts w:ascii="仿宋_GB2312" w:hAnsi="仿宋_GB2312" w:cs="仿宋_GB2312" w:eastAsia="仿宋_GB2312"/>
                      <w:sz w:val="24"/>
                    </w:rPr>
                    <w:t>质量</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0kg</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14.每套配置为：一台主机，一套吸水管、一把直流水枪，一个24L外置油箱，高压橡胶防爆管一根（8米）、50-40-30高压水带300米。</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符号为重要参数，需</w:t>
                  </w:r>
                  <w:r>
                    <w:rPr>
                      <w:rFonts w:ascii="仿宋_GB2312" w:hAnsi="仿宋_GB2312" w:cs="仿宋_GB2312" w:eastAsia="仿宋_GB2312"/>
                      <w:sz w:val="24"/>
                    </w:rPr>
                    <w:t>提供第三方有检测资质的机构出具带有</w:t>
                  </w:r>
                  <w:r>
                    <w:rPr>
                      <w:rFonts w:ascii="仿宋_GB2312" w:hAnsi="仿宋_GB2312" w:cs="仿宋_GB2312" w:eastAsia="仿宋_GB2312"/>
                      <w:sz w:val="24"/>
                    </w:rPr>
                    <w:t>CNAS或CMA标志的检测报告）</w:t>
                  </w:r>
                  <w:r>
                    <w:rPr>
                      <w:rFonts w:ascii="仿宋_GB2312" w:hAnsi="仿宋_GB2312" w:cs="仿宋_GB2312" w:eastAsia="仿宋_GB2312"/>
                      <w:sz w:val="24"/>
                    </w:rPr>
                    <w:t>。</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标的名称：森林火灾应急救援专用材料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16"/>
              <w:gridCol w:w="216"/>
              <w:gridCol w:w="212"/>
              <w:gridCol w:w="229"/>
              <w:gridCol w:w="1679"/>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1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参数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体能训练服套装</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体能训练服套装包含：训练帽，短袖，体能服；</w:t>
                  </w:r>
                </w:p>
                <w:p>
                  <w:pPr>
                    <w:pStyle w:val="null3"/>
                    <w:jc w:val="left"/>
                  </w:pPr>
                  <w:r>
                    <w:rPr>
                      <w:rFonts w:ascii="仿宋_GB2312" w:hAnsi="仿宋_GB2312" w:cs="仿宋_GB2312" w:eastAsia="仿宋_GB2312"/>
                      <w:sz w:val="24"/>
                      <w:b/>
                      <w:color w:val="000000"/>
                    </w:rPr>
                    <w:t>训练帽</w:t>
                  </w:r>
                </w:p>
                <w:p>
                  <w:pPr>
                    <w:pStyle w:val="null3"/>
                    <w:jc w:val="left"/>
                  </w:pPr>
                  <w:r>
                    <w:rPr>
                      <w:rFonts w:ascii="仿宋_GB2312" w:hAnsi="仿宋_GB2312" w:cs="仿宋_GB2312" w:eastAsia="仿宋_GB2312"/>
                      <w:sz w:val="24"/>
                      <w:color w:val="000000"/>
                    </w:rPr>
                    <w:t>颜色：藏青色；</w:t>
                  </w:r>
                </w:p>
                <w:p>
                  <w:pPr>
                    <w:pStyle w:val="null3"/>
                    <w:jc w:val="left"/>
                  </w:pPr>
                  <w:r>
                    <w:rPr>
                      <w:rFonts w:ascii="仿宋_GB2312" w:hAnsi="仿宋_GB2312" w:cs="仿宋_GB2312" w:eastAsia="仿宋_GB2312"/>
                      <w:sz w:val="24"/>
                      <w:b/>
                      <w:color w:val="000000"/>
                    </w:rPr>
                    <w:t>短袖</w:t>
                  </w:r>
                </w:p>
                <w:p>
                  <w:pPr>
                    <w:pStyle w:val="null3"/>
                    <w:jc w:val="left"/>
                  </w:pPr>
                  <w:r>
                    <w:rPr>
                      <w:rFonts w:ascii="仿宋_GB2312" w:hAnsi="仿宋_GB2312" w:cs="仿宋_GB2312" w:eastAsia="仿宋_GB2312"/>
                      <w:sz w:val="24"/>
                      <w:color w:val="000000"/>
                    </w:rPr>
                    <w:t>材质：竹纤维；</w:t>
                  </w:r>
                  <w:r>
                    <w:rPr>
                      <w:rFonts w:ascii="仿宋_GB2312" w:hAnsi="仿宋_GB2312" w:cs="仿宋_GB2312" w:eastAsia="仿宋_GB2312"/>
                      <w:sz w:val="24"/>
                      <w:color w:val="000000"/>
                    </w:rPr>
                    <w:t>55%竹纤维、41%超细旦、4%氨纶；</w:t>
                  </w:r>
                  <w:r>
                    <w:br/>
                  </w:r>
                  <w:r>
                    <w:rPr>
                      <w:rFonts w:ascii="仿宋_GB2312" w:hAnsi="仿宋_GB2312" w:cs="仿宋_GB2312" w:eastAsia="仿宋_GB2312"/>
                      <w:sz w:val="24"/>
                      <w:color w:val="000000"/>
                    </w:rPr>
                    <w:t>颜色：晴空蓝；</w:t>
                  </w:r>
                  <w:r>
                    <w:br/>
                  </w:r>
                  <w:r>
                    <w:rPr>
                      <w:rFonts w:ascii="仿宋_GB2312" w:hAnsi="仿宋_GB2312" w:cs="仿宋_GB2312" w:eastAsia="仿宋_GB2312"/>
                      <w:sz w:val="24"/>
                      <w:color w:val="000000"/>
                    </w:rPr>
                    <w:t>面料成份：</w:t>
                  </w:r>
                  <w:r>
                    <w:rPr>
                      <w:rFonts w:ascii="仿宋_GB2312" w:hAnsi="仿宋_GB2312" w:cs="仿宋_GB2312" w:eastAsia="仿宋_GB2312"/>
                      <w:sz w:val="24"/>
                      <w:color w:val="000000"/>
                    </w:rPr>
                    <w:t>55%竹纤维41%超细旦4%氨纶；</w:t>
                  </w:r>
                  <w:r>
                    <w:br/>
                  </w:r>
                  <w:r>
                    <w:rPr>
                      <w:rFonts w:ascii="仿宋_GB2312" w:hAnsi="仿宋_GB2312" w:cs="仿宋_GB2312" w:eastAsia="仿宋_GB2312"/>
                      <w:sz w:val="24"/>
                      <w:color w:val="000000"/>
                    </w:rPr>
                    <w:t>单位面积质量（</w:t>
                  </w:r>
                  <w:r>
                    <w:rPr>
                      <w:rFonts w:ascii="仿宋_GB2312" w:hAnsi="仿宋_GB2312" w:cs="仿宋_GB2312" w:eastAsia="仿宋_GB2312"/>
                      <w:sz w:val="24"/>
                      <w:color w:val="000000"/>
                    </w:rPr>
                    <w:t>g/㎡）：≥160；</w:t>
                  </w:r>
                </w:p>
                <w:p>
                  <w:pPr>
                    <w:pStyle w:val="null3"/>
                    <w:jc w:val="left"/>
                  </w:pPr>
                  <w:r>
                    <w:rPr>
                      <w:rFonts w:ascii="仿宋_GB2312" w:hAnsi="仿宋_GB2312" w:cs="仿宋_GB2312" w:eastAsia="仿宋_GB2312"/>
                      <w:sz w:val="24"/>
                      <w:b/>
                      <w:color w:val="000000"/>
                    </w:rPr>
                    <w:t>体能服</w:t>
                  </w:r>
                </w:p>
                <w:p>
                  <w:pPr>
                    <w:pStyle w:val="null3"/>
                    <w:jc w:val="left"/>
                  </w:pPr>
                  <w:r>
                    <w:rPr>
                      <w:rFonts w:ascii="仿宋_GB2312" w:hAnsi="仿宋_GB2312" w:cs="仿宋_GB2312" w:eastAsia="仿宋_GB2312"/>
                      <w:sz w:val="24"/>
                      <w:color w:val="000000"/>
                    </w:rPr>
                    <w:t>材质：速干面料、防水、高力弹；</w:t>
                  </w:r>
                  <w:r>
                    <w:rPr>
                      <w:rFonts w:ascii="仿宋_GB2312" w:hAnsi="仿宋_GB2312" w:cs="仿宋_GB2312" w:eastAsia="仿宋_GB2312"/>
                      <w:sz w:val="24"/>
                      <w:color w:val="000000"/>
                    </w:rPr>
                    <w:t>95%尼龙、5%氨纶。</w:t>
                  </w:r>
                  <w:r>
                    <w:br/>
                  </w:r>
                  <w:r>
                    <w:rPr>
                      <w:rFonts w:ascii="仿宋_GB2312" w:hAnsi="仿宋_GB2312" w:cs="仿宋_GB2312" w:eastAsia="仿宋_GB2312"/>
                      <w:sz w:val="24"/>
                      <w:color w:val="000000"/>
                    </w:rPr>
                    <w:t>颜色：藏青色；</w:t>
                  </w:r>
                  <w:r>
                    <w:br/>
                  </w:r>
                  <w:r>
                    <w:rPr>
                      <w:rFonts w:ascii="仿宋_GB2312" w:hAnsi="仿宋_GB2312" w:cs="仿宋_GB2312" w:eastAsia="仿宋_GB2312"/>
                      <w:sz w:val="24"/>
                      <w:b/>
                      <w:color w:val="000000"/>
                    </w:rPr>
                    <w:t>附件</w:t>
                  </w:r>
                  <w:r>
                    <w:br/>
                  </w:r>
                  <w:r>
                    <w:rPr>
                      <w:rFonts w:ascii="仿宋_GB2312" w:hAnsi="仿宋_GB2312" w:cs="仿宋_GB2312" w:eastAsia="仿宋_GB2312"/>
                      <w:sz w:val="24"/>
                      <w:color w:val="000000"/>
                    </w:rPr>
                    <w:t>圆徽：</w:t>
                  </w:r>
                  <w:r>
                    <w:rPr>
                      <w:rFonts w:ascii="仿宋_GB2312" w:hAnsi="仿宋_GB2312" w:cs="仿宋_GB2312" w:eastAsia="仿宋_GB2312"/>
                      <w:sz w:val="24"/>
                      <w:color w:val="000000"/>
                    </w:rPr>
                    <w:t>4.5*5 cm</w:t>
                  </w:r>
                </w:p>
                <w:p>
                  <w:pPr>
                    <w:pStyle w:val="null3"/>
                    <w:jc w:val="left"/>
                  </w:pPr>
                  <w:r>
                    <w:rPr>
                      <w:rFonts w:ascii="仿宋_GB2312" w:hAnsi="仿宋_GB2312" w:cs="仿宋_GB2312" w:eastAsia="仿宋_GB2312"/>
                      <w:sz w:val="24"/>
                      <w:color w:val="000000"/>
                    </w:rPr>
                    <w:t>胸号：</w:t>
                  </w:r>
                  <w:r>
                    <w:rPr>
                      <w:rFonts w:ascii="仿宋_GB2312" w:hAnsi="仿宋_GB2312" w:cs="仿宋_GB2312" w:eastAsia="仿宋_GB2312"/>
                      <w:sz w:val="24"/>
                      <w:color w:val="000000"/>
                    </w:rPr>
                    <w:t>“渭南应急”,2.5*5cm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作训服套装</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作训服套装包含：</w:t>
                  </w:r>
                  <w:r>
                    <w:rPr>
                      <w:rFonts w:ascii="仿宋_GB2312" w:hAnsi="仿宋_GB2312" w:cs="仿宋_GB2312" w:eastAsia="仿宋_GB2312"/>
                      <w:sz w:val="24"/>
                      <w:b/>
                      <w:color w:val="000000"/>
                    </w:rPr>
                    <w:t>作训服、短袖、作训鞋；</w:t>
                  </w:r>
                </w:p>
                <w:p>
                  <w:pPr>
                    <w:pStyle w:val="null3"/>
                    <w:jc w:val="left"/>
                  </w:pPr>
                  <w:r>
                    <w:rPr>
                      <w:rFonts w:ascii="仿宋_GB2312" w:hAnsi="仿宋_GB2312" w:cs="仿宋_GB2312" w:eastAsia="仿宋_GB2312"/>
                      <w:sz w:val="24"/>
                      <w:b/>
                      <w:color w:val="000000"/>
                    </w:rPr>
                    <w:t>作训服</w:t>
                  </w:r>
                </w:p>
                <w:p>
                  <w:pPr>
                    <w:pStyle w:val="null3"/>
                    <w:jc w:val="left"/>
                  </w:pPr>
                  <w:r>
                    <w:rPr>
                      <w:rFonts w:ascii="仿宋_GB2312" w:hAnsi="仿宋_GB2312" w:cs="仿宋_GB2312" w:eastAsia="仿宋_GB2312"/>
                      <w:sz w:val="24"/>
                      <w:color w:val="000000"/>
                    </w:rPr>
                    <w:t>材质：毛涤缎背哔叽；</w:t>
                  </w:r>
                  <w:r>
                    <w:rPr>
                      <w:rFonts w:ascii="仿宋_GB2312" w:hAnsi="仿宋_GB2312" w:cs="仿宋_GB2312" w:eastAsia="仿宋_GB2312"/>
                      <w:sz w:val="24"/>
                      <w:color w:val="000000"/>
                    </w:rPr>
                    <w:t>50%毛、50%聚酯纤维；</w:t>
                  </w:r>
                  <w:r>
                    <w:br/>
                  </w:r>
                  <w:r>
                    <w:rPr>
                      <w:rFonts w:ascii="仿宋_GB2312" w:hAnsi="仿宋_GB2312" w:cs="仿宋_GB2312" w:eastAsia="仿宋_GB2312"/>
                      <w:sz w:val="24"/>
                      <w:color w:val="000000"/>
                    </w:rPr>
                    <w:t>颜色：藏青色；</w:t>
                  </w:r>
                  <w:r>
                    <w:br/>
                  </w:r>
                  <w:r>
                    <w:rPr>
                      <w:rFonts w:ascii="仿宋_GB2312" w:hAnsi="仿宋_GB2312" w:cs="仿宋_GB2312" w:eastAsia="仿宋_GB2312"/>
                      <w:sz w:val="24"/>
                      <w:color w:val="000000"/>
                    </w:rPr>
                    <w:t>单位面积质量（</w:t>
                  </w:r>
                  <w:r>
                    <w:rPr>
                      <w:rFonts w:ascii="仿宋_GB2312" w:hAnsi="仿宋_GB2312" w:cs="仿宋_GB2312" w:eastAsia="仿宋_GB2312"/>
                      <w:sz w:val="24"/>
                      <w:color w:val="000000"/>
                    </w:rPr>
                    <w:t>g/㎡）：≥195；</w:t>
                  </w:r>
                  <w:r>
                    <w:br/>
                  </w:r>
                  <w:r>
                    <w:rPr>
                      <w:rFonts w:ascii="仿宋_GB2312" w:hAnsi="仿宋_GB2312" w:cs="仿宋_GB2312" w:eastAsia="仿宋_GB2312"/>
                      <w:sz w:val="24"/>
                      <w:b/>
                      <w:color w:val="000000"/>
                    </w:rPr>
                    <w:t>短袖</w:t>
                  </w:r>
                </w:p>
                <w:p>
                  <w:pPr>
                    <w:pStyle w:val="null3"/>
                    <w:jc w:val="left"/>
                  </w:pPr>
                  <w:r>
                    <w:rPr>
                      <w:rFonts w:ascii="仿宋_GB2312" w:hAnsi="仿宋_GB2312" w:cs="仿宋_GB2312" w:eastAsia="仿宋_GB2312"/>
                      <w:sz w:val="24"/>
                      <w:color w:val="000000"/>
                    </w:rPr>
                    <w:t>材质：弹力竹纤维；</w:t>
                  </w:r>
                  <w:r>
                    <w:rPr>
                      <w:rFonts w:ascii="仿宋_GB2312" w:hAnsi="仿宋_GB2312" w:cs="仿宋_GB2312" w:eastAsia="仿宋_GB2312"/>
                      <w:sz w:val="24"/>
                      <w:color w:val="000000"/>
                    </w:rPr>
                    <w:t>50%竹纤维、46%聚酯纤维、1%弹力纤维；</w:t>
                  </w:r>
                  <w:r>
                    <w:br/>
                  </w:r>
                  <w:r>
                    <w:rPr>
                      <w:rFonts w:ascii="仿宋_GB2312" w:hAnsi="仿宋_GB2312" w:cs="仿宋_GB2312" w:eastAsia="仿宋_GB2312"/>
                      <w:sz w:val="24"/>
                      <w:color w:val="000000"/>
                    </w:rPr>
                    <w:t>颜色：晴空蓝；</w:t>
                  </w:r>
                  <w:r>
                    <w:br/>
                  </w:r>
                  <w:r>
                    <w:rPr>
                      <w:rFonts w:ascii="仿宋_GB2312" w:hAnsi="仿宋_GB2312" w:cs="仿宋_GB2312" w:eastAsia="仿宋_GB2312"/>
                      <w:sz w:val="24"/>
                      <w:color w:val="000000"/>
                    </w:rPr>
                    <w:t>单位面积质量（</w:t>
                  </w:r>
                  <w:r>
                    <w:rPr>
                      <w:rFonts w:ascii="仿宋_GB2312" w:hAnsi="仿宋_GB2312" w:cs="仿宋_GB2312" w:eastAsia="仿宋_GB2312"/>
                      <w:sz w:val="24"/>
                      <w:color w:val="000000"/>
                    </w:rPr>
                    <w:t>g/㎡）：≥160；</w:t>
                  </w:r>
                </w:p>
                <w:p>
                  <w:pPr>
                    <w:pStyle w:val="null3"/>
                    <w:jc w:val="left"/>
                  </w:pPr>
                  <w:r>
                    <w:rPr>
                      <w:rFonts w:ascii="仿宋_GB2312" w:hAnsi="仿宋_GB2312" w:cs="仿宋_GB2312" w:eastAsia="仿宋_GB2312"/>
                      <w:sz w:val="24"/>
                      <w:b/>
                      <w:color w:val="000000"/>
                    </w:rPr>
                    <w:t>作训鞋</w:t>
                  </w:r>
                </w:p>
                <w:p>
                  <w:pPr>
                    <w:pStyle w:val="null3"/>
                    <w:jc w:val="left"/>
                  </w:pPr>
                  <w:r>
                    <w:rPr>
                      <w:rFonts w:ascii="仿宋_GB2312" w:hAnsi="仿宋_GB2312" w:cs="仿宋_GB2312" w:eastAsia="仿宋_GB2312"/>
                      <w:sz w:val="24"/>
                      <w:color w:val="000000"/>
                    </w:rPr>
                    <w:t>鞋面：优质牛皮</w:t>
                  </w:r>
                  <w:r>
                    <w:rPr>
                      <w:rFonts w:ascii="仿宋_GB2312" w:hAnsi="仿宋_GB2312" w:cs="仿宋_GB2312" w:eastAsia="仿宋_GB2312"/>
                      <w:sz w:val="24"/>
                      <w:color w:val="000000"/>
                    </w:rPr>
                    <w:t>+网布拼接鞋面，防打滑葫芦鞋带不易开结，颜色为黑色；</w:t>
                  </w:r>
                  <w:r>
                    <w:br/>
                  </w:r>
                  <w:r>
                    <w:rPr>
                      <w:rFonts w:ascii="仿宋_GB2312" w:hAnsi="仿宋_GB2312" w:cs="仿宋_GB2312" w:eastAsia="仿宋_GB2312"/>
                      <w:sz w:val="24"/>
                      <w:color w:val="000000"/>
                    </w:rPr>
                    <w:t>内里：采用透气莱卡网布；</w:t>
                  </w:r>
                  <w:r>
                    <w:br/>
                  </w:r>
                  <w:r>
                    <w:rPr>
                      <w:rFonts w:ascii="仿宋_GB2312" w:hAnsi="仿宋_GB2312" w:cs="仿宋_GB2312" w:eastAsia="仿宋_GB2312"/>
                      <w:sz w:val="24"/>
                      <w:color w:val="000000"/>
                    </w:rPr>
                    <w:t>鞋底：</w:t>
                  </w:r>
                  <w:r>
                    <w:rPr>
                      <w:rFonts w:ascii="仿宋_GB2312" w:hAnsi="仿宋_GB2312" w:cs="仿宋_GB2312" w:eastAsia="仿宋_GB2312"/>
                      <w:sz w:val="24"/>
                      <w:color w:val="000000"/>
                    </w:rPr>
                    <w:t>EVA发泡中底+TPU足弓片+橡胶外底胶粘复合，超轻防滑；</w:t>
                  </w:r>
                  <w:r>
                    <w:br/>
                  </w:r>
                  <w:r>
                    <w:rPr>
                      <w:rFonts w:ascii="仿宋_GB2312" w:hAnsi="仿宋_GB2312" w:cs="仿宋_GB2312" w:eastAsia="仿宋_GB2312"/>
                      <w:sz w:val="24"/>
                      <w:color w:val="000000"/>
                    </w:rPr>
                    <w:t>闭合方式</w:t>
                  </w:r>
                  <w:r>
                    <w:rPr>
                      <w:rFonts w:ascii="仿宋_GB2312" w:hAnsi="仿宋_GB2312" w:cs="仿宋_GB2312" w:eastAsia="仿宋_GB2312"/>
                      <w:sz w:val="24"/>
                      <w:color w:val="000000"/>
                    </w:rPr>
                    <w:t>:系带；</w:t>
                  </w:r>
                  <w:r>
                    <w:br/>
                  </w:r>
                  <w:r>
                    <w:rPr>
                      <w:rFonts w:ascii="仿宋_GB2312" w:hAnsi="仿宋_GB2312" w:cs="仿宋_GB2312" w:eastAsia="仿宋_GB2312"/>
                      <w:sz w:val="24"/>
                      <w:color w:val="000000"/>
                    </w:rPr>
                    <w:t>重量：成品鞋</w:t>
                  </w:r>
                  <w:r>
                    <w:rPr>
                      <w:rFonts w:ascii="仿宋_GB2312" w:hAnsi="仿宋_GB2312" w:cs="仿宋_GB2312" w:eastAsia="仿宋_GB2312"/>
                      <w:sz w:val="24"/>
                      <w:color w:val="000000"/>
                    </w:rPr>
                    <w:t>≤1kg；</w:t>
                  </w:r>
                  <w:r>
                    <w:br/>
                  </w:r>
                  <w:r>
                    <w:rPr>
                      <w:rFonts w:ascii="仿宋_GB2312" w:hAnsi="仿宋_GB2312" w:cs="仿宋_GB2312" w:eastAsia="仿宋_GB2312"/>
                      <w:sz w:val="24"/>
                      <w:color w:val="000000"/>
                    </w:rPr>
                    <w:t>尺码：</w:t>
                  </w:r>
                  <w:r>
                    <w:rPr>
                      <w:rFonts w:ascii="仿宋_GB2312" w:hAnsi="仿宋_GB2312" w:cs="仿宋_GB2312" w:eastAsia="仿宋_GB2312"/>
                      <w:sz w:val="24"/>
                      <w:color w:val="000000"/>
                    </w:rPr>
                    <w:t>35-46码(10双/箱装)。</w:t>
                  </w:r>
                </w:p>
                <w:p>
                  <w:pPr>
                    <w:pStyle w:val="null3"/>
                    <w:jc w:val="left"/>
                  </w:pPr>
                  <w:r>
                    <w:rPr>
                      <w:rFonts w:ascii="仿宋_GB2312" w:hAnsi="仿宋_GB2312" w:cs="仿宋_GB2312" w:eastAsia="仿宋_GB2312"/>
                      <w:sz w:val="24"/>
                      <w:b/>
                      <w:color w:val="000000"/>
                    </w:rPr>
                    <w:t>附件</w:t>
                  </w:r>
                  <w:r>
                    <w:br/>
                  </w:r>
                  <w:r>
                    <w:rPr>
                      <w:rFonts w:ascii="仿宋_GB2312" w:hAnsi="仿宋_GB2312" w:cs="仿宋_GB2312" w:eastAsia="仿宋_GB2312"/>
                      <w:sz w:val="24"/>
                      <w:color w:val="000000"/>
                    </w:rPr>
                    <w:t>圆徽：</w:t>
                  </w:r>
                  <w:r>
                    <w:rPr>
                      <w:rFonts w:ascii="仿宋_GB2312" w:hAnsi="仿宋_GB2312" w:cs="仿宋_GB2312" w:eastAsia="仿宋_GB2312"/>
                      <w:sz w:val="24"/>
                      <w:color w:val="000000"/>
                    </w:rPr>
                    <w:t>4.5*5 cm；</w:t>
                  </w:r>
                </w:p>
                <w:p>
                  <w:pPr>
                    <w:pStyle w:val="null3"/>
                    <w:jc w:val="left"/>
                  </w:pPr>
                  <w:r>
                    <w:rPr>
                      <w:rFonts w:ascii="仿宋_GB2312" w:hAnsi="仿宋_GB2312" w:cs="仿宋_GB2312" w:eastAsia="仿宋_GB2312"/>
                      <w:sz w:val="24"/>
                      <w:color w:val="000000"/>
                    </w:rPr>
                    <w:t>胸号：</w:t>
                  </w:r>
                  <w:r>
                    <w:rPr>
                      <w:rFonts w:ascii="仿宋_GB2312" w:hAnsi="仿宋_GB2312" w:cs="仿宋_GB2312" w:eastAsia="仿宋_GB2312"/>
                      <w:sz w:val="24"/>
                      <w:color w:val="000000"/>
                    </w:rPr>
                    <w:t>“渭南应急”</w:t>
                  </w:r>
                  <w:r>
                    <w:rPr>
                      <w:rFonts w:ascii="仿宋_GB2312" w:hAnsi="仿宋_GB2312" w:cs="仿宋_GB2312" w:eastAsia="仿宋_GB2312"/>
                      <w:sz w:val="24"/>
                      <w:color w:val="000000"/>
                    </w:rPr>
                    <w:t>,</w:t>
                  </w:r>
                  <w:r>
                    <w:rPr>
                      <w:rFonts w:ascii="仿宋_GB2312" w:hAnsi="仿宋_GB2312" w:cs="仿宋_GB2312" w:eastAsia="仿宋_GB2312"/>
                      <w:sz w:val="24"/>
                      <w:color w:val="000000"/>
                    </w:rPr>
                    <w:t>2.5*5cm。</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应急救援包</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规格：高度</w:t>
                  </w:r>
                  <w:r>
                    <w:rPr>
                      <w:rFonts w:ascii="仿宋_GB2312" w:hAnsi="仿宋_GB2312" w:cs="仿宋_GB2312" w:eastAsia="仿宋_GB2312"/>
                      <w:sz w:val="24"/>
                      <w:color w:val="000000"/>
                    </w:rPr>
                    <w:t>≥550mm， 宽度≥350mm， 厚度≥250mm；</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≤1000g。</w:t>
                  </w:r>
                  <w:r>
                    <w:br/>
                  </w:r>
                  <w:r>
                    <w:rPr>
                      <w:rFonts w:ascii="仿宋_GB2312" w:hAnsi="仿宋_GB2312" w:cs="仿宋_GB2312" w:eastAsia="仿宋_GB2312"/>
                      <w:sz w:val="24"/>
                      <w:color w:val="000000"/>
                    </w:rPr>
                    <w:t>容积：</w:t>
                  </w:r>
                  <w:r>
                    <w:rPr>
                      <w:rFonts w:ascii="仿宋_GB2312" w:hAnsi="仿宋_GB2312" w:cs="仿宋_GB2312" w:eastAsia="仿宋_GB2312"/>
                      <w:sz w:val="24"/>
                      <w:color w:val="000000"/>
                    </w:rPr>
                    <w:t xml:space="preserve">≥60L   </w:t>
                  </w:r>
                  <w:r>
                    <w:br/>
                  </w:r>
                  <w:r>
                    <w:rPr>
                      <w:rFonts w:ascii="仿宋_GB2312" w:hAnsi="仿宋_GB2312" w:cs="仿宋_GB2312" w:eastAsia="仿宋_GB2312"/>
                      <w:sz w:val="24"/>
                      <w:color w:val="000000"/>
                    </w:rPr>
                    <w:t>材质：</w:t>
                  </w:r>
                  <w:r>
                    <w:rPr>
                      <w:rFonts w:ascii="仿宋_GB2312" w:hAnsi="仿宋_GB2312" w:cs="仿宋_GB2312" w:eastAsia="仿宋_GB2312"/>
                      <w:sz w:val="24"/>
                      <w:color w:val="000000"/>
                    </w:rPr>
                    <w:t xml:space="preserve">600D优质防水牛津布，人体功能学设计。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救援绳</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规格型号：直径</w:t>
                  </w:r>
                  <w:r>
                    <w:rPr>
                      <w:rFonts w:ascii="仿宋_GB2312" w:hAnsi="仿宋_GB2312" w:cs="仿宋_GB2312" w:eastAsia="仿宋_GB2312"/>
                      <w:sz w:val="24"/>
                      <w:color w:val="000000"/>
                    </w:rPr>
                    <w:t>12mm涤纶绳；</w:t>
                  </w:r>
                  <w:r>
                    <w:br/>
                  </w:r>
                  <w:r>
                    <w:rPr>
                      <w:rFonts w:ascii="仿宋_GB2312" w:hAnsi="仿宋_GB2312" w:cs="仿宋_GB2312" w:eastAsia="仿宋_GB2312"/>
                      <w:sz w:val="24"/>
                      <w:color w:val="000000"/>
                    </w:rPr>
                    <w:t>长度：</w:t>
                  </w:r>
                  <w:r>
                    <w:rPr>
                      <w:rFonts w:ascii="仿宋_GB2312" w:hAnsi="仿宋_GB2312" w:cs="仿宋_GB2312" w:eastAsia="仿宋_GB2312"/>
                      <w:sz w:val="24"/>
                      <w:color w:val="000000"/>
                    </w:rPr>
                    <w:t>≥20m。</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防滑手套</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规格：丁晴橡胶涂层</w:t>
                  </w:r>
                  <w:r>
                    <w:rPr>
                      <w:rFonts w:ascii="仿宋_GB2312" w:hAnsi="仿宋_GB2312" w:cs="仿宋_GB2312" w:eastAsia="仿宋_GB2312"/>
                      <w:sz w:val="24"/>
                      <w:color w:val="000000"/>
                    </w:rPr>
                    <w:t>+尼龙针织材质；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应急手电筒</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额定电压：</w:t>
                  </w:r>
                  <w:r>
                    <w:rPr>
                      <w:rFonts w:ascii="仿宋_GB2312" w:hAnsi="仿宋_GB2312" w:cs="仿宋_GB2312" w:eastAsia="仿宋_GB2312"/>
                      <w:sz w:val="24"/>
                      <w:color w:val="000000"/>
                    </w:rPr>
                    <w:t>3.7V；</w:t>
                  </w:r>
                </w:p>
                <w:p>
                  <w:pPr>
                    <w:pStyle w:val="null3"/>
                    <w:jc w:val="left"/>
                  </w:pPr>
                  <w:r>
                    <w:rPr>
                      <w:rFonts w:ascii="仿宋_GB2312" w:hAnsi="仿宋_GB2312" w:cs="仿宋_GB2312" w:eastAsia="仿宋_GB2312"/>
                      <w:sz w:val="24"/>
                      <w:color w:val="000000"/>
                    </w:rPr>
                    <w:t>重量：</w:t>
                  </w:r>
                  <w:r>
                    <w:rPr>
                      <w:rFonts w:ascii="仿宋_GB2312" w:hAnsi="仿宋_GB2312" w:cs="仿宋_GB2312" w:eastAsia="仿宋_GB2312"/>
                      <w:sz w:val="24"/>
                      <w:color w:val="000000"/>
                    </w:rPr>
                    <w:t>≤100g；</w:t>
                  </w:r>
                </w:p>
                <w:p>
                  <w:pPr>
                    <w:pStyle w:val="null3"/>
                    <w:jc w:val="left"/>
                  </w:pPr>
                  <w:r>
                    <w:rPr>
                      <w:rFonts w:ascii="仿宋_GB2312" w:hAnsi="仿宋_GB2312" w:cs="仿宋_GB2312" w:eastAsia="仿宋_GB2312"/>
                      <w:sz w:val="24"/>
                      <w:color w:val="000000"/>
                    </w:rPr>
                    <w:t>强光时间：</w:t>
                  </w:r>
                  <w:r>
                    <w:rPr>
                      <w:rFonts w:ascii="仿宋_GB2312" w:hAnsi="仿宋_GB2312" w:cs="仿宋_GB2312" w:eastAsia="仿宋_GB2312"/>
                      <w:sz w:val="24"/>
                      <w:color w:val="000000"/>
                    </w:rPr>
                    <w:t>≥4小时；</w:t>
                  </w:r>
                </w:p>
                <w:p>
                  <w:pPr>
                    <w:pStyle w:val="null3"/>
                    <w:jc w:val="left"/>
                  </w:pPr>
                  <w:r>
                    <w:rPr>
                      <w:rFonts w:ascii="仿宋_GB2312" w:hAnsi="仿宋_GB2312" w:cs="仿宋_GB2312" w:eastAsia="仿宋_GB2312"/>
                      <w:sz w:val="24"/>
                      <w:color w:val="000000"/>
                    </w:rPr>
                    <w:t>工作光时间：</w:t>
                  </w:r>
                  <w:r>
                    <w:rPr>
                      <w:rFonts w:ascii="仿宋_GB2312" w:hAnsi="仿宋_GB2312" w:cs="仿宋_GB2312" w:eastAsia="仿宋_GB2312"/>
                      <w:sz w:val="24"/>
                      <w:color w:val="000000"/>
                    </w:rPr>
                    <w:t>≥8小时；</w:t>
                  </w:r>
                </w:p>
                <w:p>
                  <w:pPr>
                    <w:pStyle w:val="null3"/>
                    <w:jc w:val="left"/>
                  </w:pPr>
                  <w:r>
                    <w:rPr>
                      <w:rFonts w:ascii="仿宋_GB2312" w:hAnsi="仿宋_GB2312" w:cs="仿宋_GB2312" w:eastAsia="仿宋_GB2312"/>
                      <w:sz w:val="24"/>
                      <w:color w:val="000000"/>
                    </w:rPr>
                    <w:t>光源类型：</w:t>
                  </w:r>
                  <w:r>
                    <w:rPr>
                      <w:rFonts w:ascii="仿宋_GB2312" w:hAnsi="仿宋_GB2312" w:cs="仿宋_GB2312" w:eastAsia="仿宋_GB2312"/>
                      <w:sz w:val="24"/>
                      <w:color w:val="000000"/>
                    </w:rPr>
                    <w:t>5W LED；</w:t>
                  </w:r>
                </w:p>
                <w:p>
                  <w:pPr>
                    <w:pStyle w:val="null3"/>
                    <w:jc w:val="left"/>
                  </w:pPr>
                  <w:r>
                    <w:rPr>
                      <w:rFonts w:ascii="仿宋_GB2312" w:hAnsi="仿宋_GB2312" w:cs="仿宋_GB2312" w:eastAsia="仿宋_GB2312"/>
                      <w:sz w:val="24"/>
                      <w:color w:val="000000"/>
                    </w:rPr>
                    <w:t>防水防爆，具有强光、弱光、爆闪、三档光。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水壶</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材质：水壶为铝合金。水壶套为帆布包，带背带，后有腰挂，双用。壶口采用不锈钢壶口</w:t>
                  </w:r>
                  <w:r>
                    <w:rPr>
                      <w:rFonts w:ascii="仿宋_GB2312" w:hAnsi="仿宋_GB2312" w:cs="仿宋_GB2312" w:eastAsia="仿宋_GB2312"/>
                      <w:sz w:val="24"/>
                      <w:color w:val="000000"/>
                    </w:rPr>
                    <w:t>".</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二分水器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采用铝合金经精加工而成；</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80/40mm；</w:t>
                  </w:r>
                  <w:r>
                    <w:br/>
                  </w:r>
                  <w:r>
                    <w:rPr>
                      <w:rFonts w:ascii="仿宋_GB2312" w:hAnsi="仿宋_GB2312" w:cs="仿宋_GB2312" w:eastAsia="仿宋_GB2312"/>
                      <w:sz w:val="24"/>
                      <w:color w:val="000000"/>
                    </w:rPr>
                    <w:t>出口通径数量：</w:t>
                  </w:r>
                  <w:r>
                    <w:rPr>
                      <w:rFonts w:ascii="仿宋_GB2312" w:hAnsi="仿宋_GB2312" w:cs="仿宋_GB2312" w:eastAsia="仿宋_GB2312"/>
                      <w:sz w:val="24"/>
                      <w:color w:val="000000"/>
                    </w:rPr>
                    <w:t>DN40×2；</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2.5MPa；</w:t>
                  </w:r>
                  <w:r>
                    <w:br/>
                  </w:r>
                  <w:r>
                    <w:rPr>
                      <w:rFonts w:ascii="仿宋_GB2312" w:hAnsi="仿宋_GB2312" w:cs="仿宋_GB2312" w:eastAsia="仿宋_GB2312"/>
                      <w:sz w:val="24"/>
                    </w:rPr>
                    <w:t>▲</w:t>
                  </w:r>
                  <w:r>
                    <w:rPr>
                      <w:rFonts w:ascii="仿宋_GB2312" w:hAnsi="仿宋_GB2312" w:cs="仿宋_GB2312" w:eastAsia="仿宋_GB2312"/>
                      <w:sz w:val="24"/>
                      <w:color w:val="000000"/>
                    </w:rPr>
                    <w:t>阀门开启力（</w:t>
                  </w:r>
                  <w:r>
                    <w:rPr>
                      <w:rFonts w:ascii="仿宋_GB2312" w:hAnsi="仿宋_GB2312" w:cs="仿宋_GB2312" w:eastAsia="仿宋_GB2312"/>
                      <w:sz w:val="24"/>
                      <w:color w:val="000000"/>
                    </w:rPr>
                    <w:t>N）：≤91；</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≤2.6KG；</w:t>
                  </w:r>
                </w:p>
                <w:p>
                  <w:pPr>
                    <w:pStyle w:val="null3"/>
                    <w:jc w:val="left"/>
                  </w:pPr>
                  <w:r>
                    <w:rPr>
                      <w:rFonts w:ascii="仿宋_GB2312" w:hAnsi="仿宋_GB2312" w:cs="仿宋_GB2312" w:eastAsia="仿宋_GB2312"/>
                      <w:sz w:val="24"/>
                      <w:color w:val="000000"/>
                    </w:rPr>
                    <w:t>注：提供国家消防产品质量检验检测中心报告。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二分水器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采用铝合金经精加工而成；</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65/40mm；</w:t>
                  </w:r>
                  <w:r>
                    <w:br/>
                  </w:r>
                  <w:r>
                    <w:rPr>
                      <w:rFonts w:ascii="仿宋_GB2312" w:hAnsi="仿宋_GB2312" w:cs="仿宋_GB2312" w:eastAsia="仿宋_GB2312"/>
                      <w:sz w:val="24"/>
                      <w:color w:val="000000"/>
                    </w:rPr>
                    <w:t>出口通径数量：</w:t>
                  </w:r>
                  <w:r>
                    <w:rPr>
                      <w:rFonts w:ascii="仿宋_GB2312" w:hAnsi="仿宋_GB2312" w:cs="仿宋_GB2312" w:eastAsia="仿宋_GB2312"/>
                      <w:sz w:val="24"/>
                      <w:color w:val="000000"/>
                    </w:rPr>
                    <w:t>DN40×2；</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2.5MPa；</w:t>
                  </w:r>
                  <w:r>
                    <w:br/>
                  </w:r>
                  <w:r>
                    <w:rPr>
                      <w:rFonts w:ascii="仿宋_GB2312" w:hAnsi="仿宋_GB2312" w:cs="仿宋_GB2312" w:eastAsia="仿宋_GB2312"/>
                      <w:sz w:val="24"/>
                      <w:color w:val="000000"/>
                    </w:rPr>
                    <w:t>阀门开启力（</w:t>
                  </w:r>
                  <w:r>
                    <w:rPr>
                      <w:rFonts w:ascii="仿宋_GB2312" w:hAnsi="仿宋_GB2312" w:cs="仿宋_GB2312" w:eastAsia="仿宋_GB2312"/>
                      <w:sz w:val="24"/>
                      <w:color w:val="000000"/>
                    </w:rPr>
                    <w:t>N）：≤91；</w:t>
                  </w:r>
                  <w:r>
                    <w:br/>
                  </w:r>
                  <w:r>
                    <w:rPr>
                      <w:rFonts w:ascii="仿宋_GB2312" w:hAnsi="仿宋_GB2312" w:cs="仿宋_GB2312" w:eastAsia="仿宋_GB2312"/>
                      <w:sz w:val="24"/>
                      <w:color w:val="000000"/>
                    </w:rPr>
                    <w:t>重量：</w:t>
                  </w:r>
                  <w:r>
                    <w:rPr>
                      <w:rFonts w:ascii="仿宋_GB2312" w:hAnsi="仿宋_GB2312" w:cs="仿宋_GB2312" w:eastAsia="仿宋_GB2312"/>
                      <w:sz w:val="24"/>
                      <w:color w:val="000000"/>
                    </w:rPr>
                    <w:t>≤2.3KG。</w:t>
                  </w:r>
                </w:p>
                <w:p>
                  <w:pPr>
                    <w:pStyle w:val="null3"/>
                    <w:jc w:val="left"/>
                  </w:pPr>
                  <w:r>
                    <w:rPr>
                      <w:rFonts w:ascii="仿宋_GB2312" w:hAnsi="仿宋_GB2312" w:cs="仿宋_GB2312" w:eastAsia="仿宋_GB2312"/>
                      <w:sz w:val="24"/>
                      <w:color w:val="000000"/>
                    </w:rPr>
                    <w:t>注：提供国家消防产品质量检验检测中心报告。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三分水器（核心产品）</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材质：铝合金；</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80/40mm；</w:t>
                  </w:r>
                  <w:r>
                    <w:br/>
                  </w:r>
                  <w:r>
                    <w:rPr>
                      <w:rFonts w:ascii="仿宋_GB2312" w:hAnsi="仿宋_GB2312" w:cs="仿宋_GB2312" w:eastAsia="仿宋_GB2312"/>
                      <w:sz w:val="24"/>
                      <w:color w:val="000000"/>
                    </w:rPr>
                    <w:t>出水口通径数量：</w:t>
                  </w:r>
                  <w:r>
                    <w:rPr>
                      <w:rFonts w:ascii="仿宋_GB2312" w:hAnsi="仿宋_GB2312" w:cs="仿宋_GB2312" w:eastAsia="仿宋_GB2312"/>
                      <w:sz w:val="24"/>
                      <w:color w:val="000000"/>
                    </w:rPr>
                    <w:t>DN40×3；</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2.5MPa；</w:t>
                  </w:r>
                  <w:r>
                    <w:br/>
                  </w:r>
                  <w:r>
                    <w:rPr>
                      <w:rFonts w:ascii="仿宋_GB2312" w:hAnsi="仿宋_GB2312" w:cs="仿宋_GB2312" w:eastAsia="仿宋_GB2312"/>
                      <w:sz w:val="24"/>
                    </w:rPr>
                    <w:t>▲</w:t>
                  </w:r>
                  <w:r>
                    <w:rPr>
                      <w:rFonts w:ascii="仿宋_GB2312" w:hAnsi="仿宋_GB2312" w:cs="仿宋_GB2312" w:eastAsia="仿宋_GB2312"/>
                      <w:sz w:val="24"/>
                      <w:color w:val="000000"/>
                    </w:rPr>
                    <w:t>阀门开启力（</w:t>
                  </w:r>
                  <w:r>
                    <w:rPr>
                      <w:rFonts w:ascii="仿宋_GB2312" w:hAnsi="仿宋_GB2312" w:cs="仿宋_GB2312" w:eastAsia="仿宋_GB2312"/>
                      <w:sz w:val="24"/>
                      <w:color w:val="000000"/>
                    </w:rPr>
                    <w:t>N）：≤89；</w:t>
                  </w:r>
                  <w:r>
                    <w:br/>
                  </w:r>
                  <w:r>
                    <w:rPr>
                      <w:rFonts w:ascii="仿宋_GB2312" w:hAnsi="仿宋_GB2312" w:cs="仿宋_GB2312" w:eastAsia="仿宋_GB2312"/>
                      <w:sz w:val="24"/>
                      <w:color w:val="000000"/>
                    </w:rPr>
                    <w:t>注：提供国家消防产品质量检验检测中心报告。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止水器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1、材质：采用锻造工艺，铝镁合金；</w:t>
                  </w:r>
                  <w:r>
                    <w:br/>
                  </w:r>
                  <w:r>
                    <w:rPr>
                      <w:rFonts w:ascii="仿宋_GB2312" w:hAnsi="仿宋_GB2312" w:cs="仿宋_GB2312" w:eastAsia="仿宋_GB2312"/>
                      <w:sz w:val="24"/>
                      <w:color w:val="000000"/>
                    </w:rPr>
                    <w:t>2、公称通径：40mm；</w:t>
                  </w:r>
                  <w:r>
                    <w:br/>
                  </w:r>
                  <w:r>
                    <w:rPr>
                      <w:rFonts w:ascii="仿宋_GB2312" w:hAnsi="仿宋_GB2312" w:cs="仿宋_GB2312" w:eastAsia="仿宋_GB2312"/>
                      <w:sz w:val="24"/>
                      <w:color w:val="000000"/>
                    </w:rPr>
                    <w:t>3、公称压力：≥2.5MPa；</w:t>
                  </w:r>
                  <w:r>
                    <w:br/>
                  </w:r>
                  <w:r>
                    <w:rPr>
                      <w:rFonts w:ascii="仿宋_GB2312" w:hAnsi="仿宋_GB2312" w:cs="仿宋_GB2312" w:eastAsia="仿宋_GB2312"/>
                      <w:sz w:val="24"/>
                      <w:color w:val="000000"/>
                    </w:rPr>
                    <w:t>4、产品重量：森林接口＜0.6kg，快速接口＜0.9kg。</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直流开关水枪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材质：铝合金；</w:t>
                  </w:r>
                  <w:r>
                    <w:br/>
                  </w:r>
                  <w:r>
                    <w:rPr>
                      <w:rFonts w:ascii="仿宋_GB2312" w:hAnsi="仿宋_GB2312" w:cs="仿宋_GB2312" w:eastAsia="仿宋_GB2312"/>
                      <w:sz w:val="24"/>
                      <w:color w:val="000000"/>
                    </w:rPr>
                    <w:t>喷嘴直径（</w:t>
                  </w:r>
                  <w:r>
                    <w:rPr>
                      <w:rFonts w:ascii="仿宋_GB2312" w:hAnsi="仿宋_GB2312" w:cs="仿宋_GB2312" w:eastAsia="仿宋_GB2312"/>
                      <w:sz w:val="24"/>
                      <w:color w:val="000000"/>
                    </w:rPr>
                    <w:t>mm）：19；</w:t>
                  </w:r>
                  <w:r>
                    <w:br/>
                  </w:r>
                  <w:r>
                    <w:rPr>
                      <w:rFonts w:ascii="仿宋_GB2312" w:hAnsi="仿宋_GB2312" w:cs="仿宋_GB2312" w:eastAsia="仿宋_GB2312"/>
                      <w:sz w:val="24"/>
                      <w:color w:val="000000"/>
                    </w:rPr>
                    <w:t>额定流量（</w:t>
                  </w:r>
                  <w:r>
                    <w:rPr>
                      <w:rFonts w:ascii="仿宋_GB2312" w:hAnsi="仿宋_GB2312" w:cs="仿宋_GB2312" w:eastAsia="仿宋_GB2312"/>
                      <w:sz w:val="24"/>
                      <w:color w:val="000000"/>
                    </w:rPr>
                    <w:t>L/s）：7.5×(1±8%)；</w:t>
                  </w:r>
                  <w:r>
                    <w:br/>
                  </w:r>
                  <w:r>
                    <w:rPr>
                      <w:rFonts w:ascii="仿宋_GB2312" w:hAnsi="仿宋_GB2312" w:cs="仿宋_GB2312" w:eastAsia="仿宋_GB2312"/>
                      <w:sz w:val="24"/>
                      <w:color w:val="000000"/>
                    </w:rPr>
                    <w:t>额定喷射压力（</w:t>
                  </w:r>
                  <w:r>
                    <w:rPr>
                      <w:rFonts w:ascii="仿宋_GB2312" w:hAnsi="仿宋_GB2312" w:cs="仿宋_GB2312" w:eastAsia="仿宋_GB2312"/>
                      <w:sz w:val="24"/>
                      <w:color w:val="000000"/>
                    </w:rPr>
                    <w:t>MPa）：0.35；</w:t>
                  </w:r>
                  <w:r>
                    <w:br/>
                  </w:r>
                  <w:r>
                    <w:rPr>
                      <w:rFonts w:ascii="仿宋_GB2312" w:hAnsi="仿宋_GB2312" w:cs="仿宋_GB2312" w:eastAsia="仿宋_GB2312"/>
                      <w:sz w:val="24"/>
                      <w:color w:val="000000"/>
                    </w:rPr>
                    <w:t>操作力矩（</w:t>
                  </w:r>
                  <w:r>
                    <w:rPr>
                      <w:rFonts w:ascii="仿宋_GB2312" w:hAnsi="仿宋_GB2312" w:cs="仿宋_GB2312" w:eastAsia="仿宋_GB2312"/>
                      <w:sz w:val="24"/>
                      <w:color w:val="000000"/>
                    </w:rPr>
                    <w:t>N.m）：≤6.7；</w:t>
                  </w:r>
                  <w:r>
                    <w:br/>
                  </w:r>
                  <w:r>
                    <w:rPr>
                      <w:rFonts w:ascii="仿宋_GB2312" w:hAnsi="仿宋_GB2312" w:cs="仿宋_GB2312" w:eastAsia="仿宋_GB2312"/>
                      <w:sz w:val="24"/>
                      <w:color w:val="000000"/>
                    </w:rPr>
                    <w:t>直流射程（</w:t>
                  </w:r>
                  <w:r>
                    <w:rPr>
                      <w:rFonts w:ascii="仿宋_GB2312" w:hAnsi="仿宋_GB2312" w:cs="仿宋_GB2312" w:eastAsia="仿宋_GB2312"/>
                      <w:sz w:val="24"/>
                      <w:color w:val="000000"/>
                    </w:rPr>
                    <w:t>m）≥28.8；</w:t>
                  </w:r>
                  <w:r>
                    <w:br/>
                  </w:r>
                  <w:r>
                    <w:rPr>
                      <w:rFonts w:ascii="仿宋_GB2312" w:hAnsi="仿宋_GB2312" w:cs="仿宋_GB2312" w:eastAsia="仿宋_GB2312"/>
                      <w:sz w:val="24"/>
                      <w:color w:val="000000"/>
                    </w:rPr>
                    <w:t>接口公称直径：</w:t>
                  </w:r>
                  <w:r>
                    <w:rPr>
                      <w:rFonts w:ascii="仿宋_GB2312" w:hAnsi="仿宋_GB2312" w:cs="仿宋_GB2312" w:eastAsia="仿宋_GB2312"/>
                      <w:sz w:val="24"/>
                      <w:color w:val="000000"/>
                    </w:rPr>
                    <w:t>65mm。</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多功能</w:t>
                  </w:r>
                  <w:r>
                    <w:rPr>
                      <w:rFonts w:ascii="仿宋_GB2312" w:hAnsi="仿宋_GB2312" w:cs="仿宋_GB2312" w:eastAsia="仿宋_GB2312"/>
                      <w:sz w:val="24"/>
                      <w:color w:val="000000"/>
                    </w:rPr>
                    <w:t>D枪</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1、由开关、流态调节器、流量调节器、转轴式方向套组成，可实现直流、开花水流等多种喷射方式，铝合金材质；</w:t>
                  </w:r>
                  <w:r>
                    <w:br/>
                  </w:r>
                  <w:r>
                    <w:rPr>
                      <w:rFonts w:ascii="仿宋_GB2312" w:hAnsi="仿宋_GB2312" w:cs="仿宋_GB2312" w:eastAsia="仿宋_GB2312"/>
                      <w:sz w:val="24"/>
                    </w:rPr>
                    <w:t>▲</w:t>
                  </w:r>
                  <w:r>
                    <w:rPr>
                      <w:rFonts w:ascii="仿宋_GB2312" w:hAnsi="仿宋_GB2312" w:cs="仿宋_GB2312" w:eastAsia="仿宋_GB2312"/>
                      <w:sz w:val="24"/>
                      <w:color w:val="000000"/>
                    </w:rPr>
                    <w:t>2、具有直流喷雾无级转换，流量4档可调2/2.5/3.5/4；</w:t>
                  </w:r>
                  <w:r>
                    <w:br/>
                  </w:r>
                  <w:r>
                    <w:rPr>
                      <w:rFonts w:ascii="仿宋_GB2312" w:hAnsi="仿宋_GB2312" w:cs="仿宋_GB2312" w:eastAsia="仿宋_GB2312"/>
                      <w:sz w:val="24"/>
                      <w:color w:val="000000"/>
                    </w:rPr>
                    <w:t>3、额定工作压力：≥0.6MPa；</w:t>
                  </w:r>
                  <w:r>
                    <w:br/>
                  </w:r>
                  <w:r>
                    <w:rPr>
                      <w:rFonts w:ascii="仿宋_GB2312" w:hAnsi="仿宋_GB2312" w:cs="仿宋_GB2312" w:eastAsia="仿宋_GB2312"/>
                      <w:sz w:val="24"/>
                    </w:rPr>
                    <w:t>▲</w:t>
                  </w:r>
                  <w:r>
                    <w:rPr>
                      <w:rFonts w:ascii="仿宋_GB2312" w:hAnsi="仿宋_GB2312" w:cs="仿宋_GB2312" w:eastAsia="仿宋_GB2312"/>
                      <w:sz w:val="24"/>
                      <w:color w:val="000000"/>
                    </w:rPr>
                    <w:t>4、额定直流流量：≥4L/S；</w:t>
                  </w:r>
                  <w:r>
                    <w:br/>
                  </w:r>
                  <w:r>
                    <w:rPr>
                      <w:rFonts w:ascii="仿宋_GB2312" w:hAnsi="仿宋_GB2312" w:cs="仿宋_GB2312" w:eastAsia="仿宋_GB2312"/>
                      <w:sz w:val="24"/>
                    </w:rPr>
                    <w:t>▲</w:t>
                  </w:r>
                  <w:r>
                    <w:rPr>
                      <w:rFonts w:ascii="仿宋_GB2312" w:hAnsi="仿宋_GB2312" w:cs="仿宋_GB2312" w:eastAsia="仿宋_GB2312"/>
                      <w:sz w:val="24"/>
                      <w:color w:val="000000"/>
                    </w:rPr>
                    <w:t>5、喷雾角:0～100(°)；</w:t>
                  </w:r>
                  <w:r>
                    <w:br/>
                  </w:r>
                  <w:r>
                    <w:rPr>
                      <w:rFonts w:ascii="仿宋_GB2312" w:hAnsi="仿宋_GB2312" w:cs="仿宋_GB2312" w:eastAsia="仿宋_GB2312"/>
                      <w:sz w:val="24"/>
                    </w:rPr>
                    <w:t>▲</w:t>
                  </w:r>
                  <w:r>
                    <w:rPr>
                      <w:rFonts w:ascii="仿宋_GB2312" w:hAnsi="仿宋_GB2312" w:cs="仿宋_GB2312" w:eastAsia="仿宋_GB2312"/>
                      <w:sz w:val="24"/>
                      <w:color w:val="000000"/>
                    </w:rPr>
                    <w:t>6、有效射程：≥26m；</w:t>
                  </w:r>
                  <w:r>
                    <w:br/>
                  </w:r>
                  <w:r>
                    <w:rPr>
                      <w:rFonts w:ascii="仿宋_GB2312" w:hAnsi="仿宋_GB2312" w:cs="仿宋_GB2312" w:eastAsia="仿宋_GB2312"/>
                      <w:sz w:val="24"/>
                      <w:color w:val="000000"/>
                    </w:rPr>
                    <w:t>7、接口为40mm。</w:t>
                  </w:r>
                </w:p>
                <w:p>
                  <w:pPr>
                    <w:pStyle w:val="null3"/>
                    <w:jc w:val="left"/>
                  </w:pPr>
                  <w:r>
                    <w:rPr>
                      <w:rFonts w:ascii="仿宋_GB2312" w:hAnsi="仿宋_GB2312" w:cs="仿宋_GB2312" w:eastAsia="仿宋_GB2312"/>
                      <w:sz w:val="24"/>
                      <w:color w:val="000000"/>
                    </w:rPr>
                    <w:t>注：提供国家消防产品质量检验检测中心报告。</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水带接口</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由铝合金铸造而成；</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/MPa：≥2.5MPa；</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 xml:space="preserve">/mm：40mm。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65雄转40雌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由铝合金铸造而成；</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/MPa：≥2.5MPa；</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/mm：65/40mm。</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65雌转40雄</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由铝合金铸造而成；</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/MPa：≥2.5MPa；</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 xml:space="preserve">/mm：65/40mm。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65雌转40雌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由铝合金铸造而成；</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/MPa：≥2.5MPa；</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 xml:space="preserve">/mm：65/40mm 。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65内扣转40雌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由铝合金铸造而成</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/MPa：≥2.5MPa；</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 xml:space="preserve">/mm：65/40mm。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65内扣转40雄</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由铝合金铸造而成</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/MPa：≥2.5MPa；</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 xml:space="preserve">/mm：65/40mm。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四分水器</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进水口采用</w:t>
                  </w:r>
                  <w:r>
                    <w:rPr>
                      <w:rFonts w:ascii="仿宋_GB2312" w:hAnsi="仿宋_GB2312" w:cs="仿宋_GB2312" w:eastAsia="仿宋_GB2312"/>
                      <w:sz w:val="24"/>
                      <w:color w:val="000000"/>
                    </w:rPr>
                    <w:t>80mm锻造雄接口，出水口采用65mm锻造雌接口；出水口通径数量：DN65×4；</w:t>
                  </w:r>
                  <w:r>
                    <w:br/>
                  </w:r>
                  <w:r>
                    <w:rPr>
                      <w:rFonts w:ascii="仿宋_GB2312" w:hAnsi="仿宋_GB2312" w:cs="仿宋_GB2312" w:eastAsia="仿宋_GB2312"/>
                      <w:sz w:val="24"/>
                      <w:color w:val="000000"/>
                    </w:rPr>
                    <w:t>1、材质：采用锻造工艺，铝镁合金材质；红色喷塑防腐处理；</w:t>
                  </w:r>
                  <w:r>
                    <w:br/>
                  </w:r>
                  <w:r>
                    <w:rPr>
                      <w:rFonts w:ascii="仿宋_GB2312" w:hAnsi="仿宋_GB2312" w:cs="仿宋_GB2312" w:eastAsia="仿宋_GB2312"/>
                      <w:sz w:val="24"/>
                      <w:color w:val="000000"/>
                    </w:rPr>
                    <w:t>保护胶圈：选用高性能、防紫外线、抗老化硅胶；</w:t>
                  </w:r>
                  <w:r>
                    <w:br/>
                  </w:r>
                  <w:r>
                    <w:rPr>
                      <w:rFonts w:ascii="仿宋_GB2312" w:hAnsi="仿宋_GB2312" w:cs="仿宋_GB2312" w:eastAsia="仿宋_GB2312"/>
                      <w:sz w:val="24"/>
                      <w:color w:val="000000"/>
                    </w:rPr>
                    <w:t>2、进水口孔径≥69.5mm，出水口孔径≥57.5mm，阀体通水孔径≥57.5mm；</w:t>
                  </w:r>
                  <w:r>
                    <w:br/>
                  </w:r>
                  <w:r>
                    <w:rPr>
                      <w:rFonts w:ascii="仿宋_GB2312" w:hAnsi="仿宋_GB2312" w:cs="仿宋_GB2312" w:eastAsia="仿宋_GB2312"/>
                      <w:sz w:val="24"/>
                      <w:color w:val="000000"/>
                    </w:rPr>
                    <w:t>3、自带压力表，以便实时监测水压。</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40水带</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盘</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25-40-30</w:t>
                  </w:r>
                  <w:r>
                    <w:br/>
                  </w:r>
                  <w:r>
                    <w:rPr>
                      <w:rFonts w:ascii="仿宋_GB2312" w:hAnsi="仿宋_GB2312" w:cs="仿宋_GB2312" w:eastAsia="仿宋_GB2312"/>
                      <w:sz w:val="24"/>
                      <w:color w:val="000000"/>
                    </w:rPr>
                    <w:t>水带口径为</w:t>
                  </w:r>
                  <w:r>
                    <w:rPr>
                      <w:rFonts w:ascii="仿宋_GB2312" w:hAnsi="仿宋_GB2312" w:cs="仿宋_GB2312" w:eastAsia="仿宋_GB2312"/>
                      <w:sz w:val="24"/>
                      <w:color w:val="000000"/>
                    </w:rPr>
                    <w:t>40mm，标准工作压力≥2.5MPa，爆破压力≥8.3MPa,延伸率≤1.2％，膨胀率≤5.5％，附着强度≥74N,每卷长度为30米；</w:t>
                  </w:r>
                  <w:r>
                    <w:br/>
                  </w:r>
                  <w:r>
                    <w:rPr>
                      <w:rFonts w:ascii="仿宋_GB2312" w:hAnsi="仿宋_GB2312" w:cs="仿宋_GB2312" w:eastAsia="仿宋_GB2312"/>
                      <w:sz w:val="24"/>
                      <w:color w:val="000000"/>
                    </w:rPr>
                    <w:t>水带两头均配有</w:t>
                  </w:r>
                  <w:r>
                    <w:rPr>
                      <w:rFonts w:ascii="仿宋_GB2312" w:hAnsi="仿宋_GB2312" w:cs="仿宋_GB2312" w:eastAsia="仿宋_GB2312"/>
                      <w:sz w:val="24"/>
                      <w:color w:val="000000"/>
                    </w:rPr>
                    <w:t>40口径的快速接口。</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65内扣转65雌</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由铝合金铸造而成；</w:t>
                  </w:r>
                  <w:r>
                    <w:br/>
                  </w:r>
                  <w:r>
                    <w:rPr>
                      <w:rFonts w:ascii="仿宋_GB2312" w:hAnsi="仿宋_GB2312" w:cs="仿宋_GB2312" w:eastAsia="仿宋_GB2312"/>
                      <w:sz w:val="24"/>
                      <w:color w:val="000000"/>
                    </w:rPr>
                    <w:t>公称压力</w:t>
                  </w:r>
                  <w:r>
                    <w:rPr>
                      <w:rFonts w:ascii="仿宋_GB2312" w:hAnsi="仿宋_GB2312" w:cs="仿宋_GB2312" w:eastAsia="仿宋_GB2312"/>
                      <w:sz w:val="24"/>
                      <w:color w:val="000000"/>
                    </w:rPr>
                    <w:t>/MPa：≥2.5MPa；</w:t>
                  </w:r>
                  <w:r>
                    <w:br/>
                  </w:r>
                  <w:r>
                    <w:rPr>
                      <w:rFonts w:ascii="仿宋_GB2312" w:hAnsi="仿宋_GB2312" w:cs="仿宋_GB2312" w:eastAsia="仿宋_GB2312"/>
                      <w:sz w:val="24"/>
                      <w:color w:val="000000"/>
                    </w:rPr>
                    <w:t>公称通径</w:t>
                  </w:r>
                  <w:r>
                    <w:rPr>
                      <w:rFonts w:ascii="仿宋_GB2312" w:hAnsi="仿宋_GB2312" w:cs="仿宋_GB2312" w:eastAsia="仿宋_GB2312"/>
                      <w:sz w:val="24"/>
                      <w:color w:val="000000"/>
                    </w:rPr>
                    <w:t xml:space="preserve">/mm：65/65mm。                </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火场内攻携行包</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颜色：黑色；</w:t>
                  </w:r>
                  <w:r>
                    <w:br/>
                  </w:r>
                  <w:r>
                    <w:rPr>
                      <w:rFonts w:ascii="仿宋_GB2312" w:hAnsi="仿宋_GB2312" w:cs="仿宋_GB2312" w:eastAsia="仿宋_GB2312"/>
                      <w:sz w:val="24"/>
                      <w:color w:val="000000"/>
                    </w:rPr>
                    <w:t>材质：黑色牛津布</w:t>
                  </w:r>
                  <w:r>
                    <w:rPr>
                      <w:rFonts w:ascii="仿宋_GB2312" w:hAnsi="仿宋_GB2312" w:cs="仿宋_GB2312" w:eastAsia="仿宋_GB2312"/>
                      <w:sz w:val="24"/>
                      <w:color w:val="000000"/>
                    </w:rPr>
                    <w:t>+反光条；</w:t>
                  </w:r>
                  <w:r>
                    <w:br/>
                  </w:r>
                  <w:r>
                    <w:rPr>
                      <w:rFonts w:ascii="仿宋_GB2312" w:hAnsi="仿宋_GB2312" w:cs="仿宋_GB2312" w:eastAsia="仿宋_GB2312"/>
                      <w:sz w:val="24"/>
                      <w:color w:val="000000"/>
                    </w:rPr>
                    <w:t>尺寸：</w:t>
                  </w:r>
                  <w:r>
                    <w:rPr>
                      <w:rFonts w:ascii="仿宋_GB2312" w:hAnsi="仿宋_GB2312" w:cs="仿宋_GB2312" w:eastAsia="仿宋_GB2312"/>
                      <w:sz w:val="24"/>
                      <w:color w:val="000000"/>
                    </w:rPr>
                    <w:t>≥长65*高23*厚15cm。</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合同签订之日起10日内完成交货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合同签订之日起10日内完成交货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合同签订之日起10日内完成交货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自项目验收合格之日起一年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自项目验收合格之日起一年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中标单位在领取中标通知书时，提供三套投标文件，文件双面打印封皮并加盖单位鲜章。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营业执照等证明文件，自然人的身份证明；2、有依法缴纳税收和社会保障资金的良好记录：提供2025年1月份至今任意一个月依法缴纳税收和社会保障资金的相关材料； 3、具备履行合同所必需的设备和专业技术能力的证明材料：提供承诺书； 4、提供参加政府采购活动前三年内在经营活动中没有重大违法记录的书面声明。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营业执照等证明文件，自然人的身份证明；2、有依法缴纳税收和社会保障资金的良好记录：提供2025年1月份至今任意一个月依法缴纳税收和社会保障资金的相关材料； 3、具备履行合同所必需的设备和专业技术能力的证明材料：提供承诺书； 4、提供参加政府采购活动前三年内在经营活动中没有重大违法记录的书面声明。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营业执照等证明文件，自然人的身份证明；2、有依法缴纳税收和社会保障资金的良好记录：提供2025年1月份至今任意一个月依法缴纳税收和社会保障资金的相关材料； 3、具备履行合同所必需的设备和专业技术能力的证明材料：提供承诺书； 4、提供参加政府采购活动前三年内在经营活动中没有重大违法记录的书面声明。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投标人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单位负责人）或其委托代理人签字或盖章并加盖单位公章。由委托代理人签字或盖章，出具有效的授权委托书及被授权人身份证。由法定代表人（单位负责人）签字或盖章的，应附法定代表人（单位负责人）身份证明。</w:t>
            </w:r>
          </w:p>
        </w:tc>
        <w:tc>
          <w:tcPr>
            <w:tcW w:type="dxa" w:w="1661"/>
          </w:tcPr>
          <w:p>
            <w:pPr>
              <w:pStyle w:val="null3"/>
            </w:pPr>
            <w:r>
              <w:rPr>
                <w:rFonts w:ascii="仿宋_GB2312" w:hAnsi="仿宋_GB2312" w:cs="仿宋_GB2312" w:eastAsia="仿宋_GB2312"/>
              </w:rPr>
              <w:t>开标一览表 分项报价表.docx 供应商应提交的相关资格证明材料.docx 投标函 标的清单 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合同签订之日起10日内完成交货</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产品技术参数表 分项报价表.docx 供应商应提交的相关资格证明材料.docx 投标函 标的清单 投标文件封面 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单位负责人）或其委托代理人签字或盖章并加盖单位公章。由委托代理人签字或盖章，出具有效的授权委托书及被授权人身份证。由法定代表人（单位负责人）签字或盖章的，应附法定代表人（单位负责人）身份证明。</w:t>
            </w:r>
          </w:p>
        </w:tc>
        <w:tc>
          <w:tcPr>
            <w:tcW w:type="dxa" w:w="1661"/>
          </w:tcPr>
          <w:p>
            <w:pPr>
              <w:pStyle w:val="null3"/>
            </w:pPr>
            <w:r>
              <w:rPr>
                <w:rFonts w:ascii="仿宋_GB2312" w:hAnsi="仿宋_GB2312" w:cs="仿宋_GB2312" w:eastAsia="仿宋_GB2312"/>
              </w:rPr>
              <w:t>开标一览表 分项报价表.docx 供应商应提交的相关资格证明材料.docx 投标函 标的清单 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合同签订之日起10日内完成交货</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产品技术参数表 分项报价表.docx 供应商应提交的相关资格证明材料.docx 投标函 标的清单 投标文件封面 商务偏离表.docx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有法定代表人（单位负责人）或其委托代理人签字或盖章并加盖单位公章。由委托代理人签字或盖章，出具有效的授权委托书及被授权人身份证。由法定代表人（单位负责人）签字或盖章的，应附法定代表人（单位负责人）身份证明。</w:t>
            </w:r>
          </w:p>
        </w:tc>
        <w:tc>
          <w:tcPr>
            <w:tcW w:type="dxa" w:w="1661"/>
          </w:tcPr>
          <w:p>
            <w:pPr>
              <w:pStyle w:val="null3"/>
            </w:pPr>
            <w:r>
              <w:rPr>
                <w:rFonts w:ascii="仿宋_GB2312" w:hAnsi="仿宋_GB2312" w:cs="仿宋_GB2312" w:eastAsia="仿宋_GB2312"/>
              </w:rPr>
              <w:t>开标一览表 分项报价表.docx 供应商应提交的相关资格证明材料.docx 投标函 标的清单 投标文件封面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合同签订之日起10日内完成交货</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产品技术参数表 分项报价表.docx 供应商应提交的相关资格证明材料.docx 投标函 标的清单 投标文件封面 商务偏离表.docx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 术 参 数 评 审</w:t>
            </w:r>
          </w:p>
        </w:tc>
        <w:tc>
          <w:tcPr>
            <w:tcW w:type="dxa" w:w="2492"/>
          </w:tcPr>
          <w:p>
            <w:pPr>
              <w:pStyle w:val="null3"/>
            </w:pPr>
            <w:r>
              <w:rPr>
                <w:rFonts w:ascii="仿宋_GB2312" w:hAnsi="仿宋_GB2312" w:cs="仿宋_GB2312" w:eastAsia="仿宋_GB2312"/>
              </w:rPr>
              <w:t>投标人提供所投产品技术偏离表和主要的技术指标（参数）的相应的证明材料（包括产品检测报告技术支持性文件（资料），并经评审专家审定方可得分。 优于或完全符合招标文件要求得15分，“▲”参数负偏离一项扣1分，一般参数负偏离一项扣0.5分，扣完为止。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 实施计划及进度计划③配送验收④物力调配及保障措施⑤针对可能出现的各类突发情况提 供应急解决方案。 评审标准： 提供详细、合理、科学可行的方案，方案符合本项目采购 需求有针对性，以上5项，以序号①、②、③、④、⑤为项数，内容无缺项、无漏项且无缺 陷的得20分，其中每有一项内容存在缺项或漏项的扣4分，每项内容中每有一处存在缺陷 的扣1分，该项分值扣完为止，未提供不得分。 赋分说明：“缺陷”是指套用其 他项目方案 内容；或引用科学原理错误；或项目名称错误；或实施地点错误；或引用的法律法规、标 准（方法）或其他规范性文件错误；或前后逻辑错误；或存在与本项目特点、采购需求无 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 量 保 证</w:t>
            </w:r>
          </w:p>
        </w:tc>
        <w:tc>
          <w:tcPr>
            <w:tcW w:type="dxa" w:w="2492"/>
          </w:tcPr>
          <w:p>
            <w:pPr>
              <w:pStyle w:val="null3"/>
            </w:pPr>
            <w:r>
              <w:rPr>
                <w:rFonts w:ascii="仿宋_GB2312" w:hAnsi="仿宋_GB2312" w:cs="仿宋_GB2312" w:eastAsia="仿宋_GB2312"/>
              </w:rPr>
              <w:t>评审内容： 根据项目实际需求，提供质量保证方案。内容包含①运输成品保护方案②计划 保证措施③运输时效④质量保证措施。 评审标准： 提供详细、合理、科学可行的方案， 方案符合本项目采购需求有针对性，以上4项，以序号①、②、③、④为项数，内容无缺项 、无漏项且无缺陷的得20分，其中每有一项内容存在缺项或漏项的扣5分，每项内容中每 有一处存在缺陷的扣1分，该项分值扣完为止，未提供不得分。 赋分说明： “缺陷”是指套 用其他项目方案内容；或引用科学原理错误；或项目名称错误；或实施地点错误；或引用 的法律法规、标准（方法）或其他规范性文件错误；或前后逻辑错误；或存在与本项目特 点、采购需求无关内容的任一情形。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 后 服 务 方 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根据项目实际需求提供售后服务方案。内容包含：①服务范围及保障措施②售后服务团队人员配备方案③售后服务体系、方式及服务承诺。 评审标准： 提供详细、合理、科学可 行的方案，方案符合本项目采购需求有针对性，以上3项，以序号①、②、③为项数，内容 无缺项、无漏项且无缺陷的得12分，其中每有一项内容存在缺项或漏项的扣4分，每项内容 中每有一处存在缺陷的扣1分，该项分值扣完为止，未提供不得分。 赋分说明：“缺陷”是 指套用其他项目方案内容；或引用科学原理错误；或项目名称错误；或实施地点错误；或 引用的法律法规、标准（方法）或其他规范性文件错误；或前后逻辑错误；或存在与本项 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 业 业 绩</w:t>
            </w:r>
          </w:p>
        </w:tc>
        <w:tc>
          <w:tcPr>
            <w:tcW w:type="dxa" w:w="2492"/>
          </w:tcPr>
          <w:p>
            <w:pPr>
              <w:pStyle w:val="null3"/>
            </w:pPr>
            <w:r>
              <w:rPr>
                <w:rFonts w:ascii="仿宋_GB2312" w:hAnsi="仿宋_GB2312" w:cs="仿宋_GB2312" w:eastAsia="仿宋_GB2312"/>
              </w:rPr>
              <w:t>供应商提供2022年11月至今具有类似项目业绩；投标文件中需附合同复印件并加盖公章 ，以合同签订时间为准。每提供一个得1分，满分3分。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 满 分30分。 2.投标报价得分=（投标基准价/最终投标报价）×30的公式计算得分。 3. 投标 报价不完整的，不进入评标标准价的计算，本项得0分。 4.经评评标小组一致认定 ，超过 预算金额,其响应将被拒绝。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 术 参 数 评 审</w:t>
            </w:r>
          </w:p>
        </w:tc>
        <w:tc>
          <w:tcPr>
            <w:tcW w:type="dxa" w:w="2492"/>
          </w:tcPr>
          <w:p>
            <w:pPr>
              <w:pStyle w:val="null3"/>
            </w:pPr>
            <w:r>
              <w:rPr>
                <w:rFonts w:ascii="仿宋_GB2312" w:hAnsi="仿宋_GB2312" w:cs="仿宋_GB2312" w:eastAsia="仿宋_GB2312"/>
              </w:rPr>
              <w:t>投标人提供所投产品技术偏离表和主要的技术指标（参数）的相应的证明材料（包括产品检测报告技术支持性文件（资料），并经评审专家审定方可得分。 优于或完全符合招标文件要求得15分，“▲”参数负偏离一项扣1分，一般参数负偏离一项扣0.5分，扣完为止。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 实施计划及进度计划③配送验收④物力调配及保障措施⑤针对可能出现的各类突发情况提 供应急解决方案。 评审标准： 提供详细、合理、科学可行的方案，方案符合本项目采购 需求有针对性，以上5项，以序号①、②、③、④、⑤为项数，内容无缺项、无漏项且无缺 陷的得20分，其中每有一项内容存在缺项或漏项的扣4分，每项内容中每有一处存在缺陷 的扣1分，该项分值扣完为止，未提供不得分。 赋分说明：“缺陷”是指套用其 他项目方案 内容；或引用科学原理错误；或项目名称错误；或实施地点错误；或引用的法律法规、标 准（方法）或其他规范性文件错误；或前后逻辑错误；或存在与本项目特点、采购需求无 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 量 保 证</w:t>
            </w:r>
          </w:p>
        </w:tc>
        <w:tc>
          <w:tcPr>
            <w:tcW w:type="dxa" w:w="2492"/>
          </w:tcPr>
          <w:p>
            <w:pPr>
              <w:pStyle w:val="null3"/>
            </w:pPr>
            <w:r>
              <w:rPr>
                <w:rFonts w:ascii="仿宋_GB2312" w:hAnsi="仿宋_GB2312" w:cs="仿宋_GB2312" w:eastAsia="仿宋_GB2312"/>
              </w:rPr>
              <w:t>评审内容： 根据项目实际需求，提供质量保证方案。内容包含①运输成品保护方案②计划 保证措施③运输时效④质量保证措施。 评审标准： 提供详细、合理、科学可行的方案， 方案符合本项目采购需求有针对性，以上4项，以序号①、②、③、④为项数，内容无缺项 、无漏项且无缺陷的得20分，其中每有一项内容存在缺项或漏项的扣5分，每项内容中每 有一处存在缺陷的扣1分，该项分值扣完为止，未提供不得分。 赋分说明： “缺陷”是指套 用其他项目方案内容；或引用科学原理错误；或项目名称错误；或实施地点错误；或引用 的法律法规、标准（方法）或其他规范性文件错误；或前后逻辑错误；或存在与本项目特 点、采购需求无关内容的任一情形。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 后 服 务 方 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根据项目实际需求提供售后服务方案。内容包含：①服务范围及保障措施②售后服务团队人员配备方案③售后服务体系、方式及服务承诺。 评审标准： 提供详细、合理、科学可 行的方案，方案符合本项目采购需求有针对性，以上3项，以序号①、②、③为项数，内容 无缺项、无漏项且无缺陷的得12分，其中每有一项内容存在缺项或漏项的扣4分，每项内容 中每有一处存在缺陷的扣1分，该项分值扣完为止，未提供不得分。 赋分说明：“缺陷”是 指套用其他项目方案内容；或引用科学原理错误；或项目名称错误；或实施地点错误；或 引用的法律法规、标准（方法）或其他规范性文件错误；或前后逻辑错误；或存在与本项 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 业 业 绩</w:t>
            </w:r>
          </w:p>
        </w:tc>
        <w:tc>
          <w:tcPr>
            <w:tcW w:type="dxa" w:w="2492"/>
          </w:tcPr>
          <w:p>
            <w:pPr>
              <w:pStyle w:val="null3"/>
            </w:pPr>
            <w:r>
              <w:rPr>
                <w:rFonts w:ascii="仿宋_GB2312" w:hAnsi="仿宋_GB2312" w:cs="仿宋_GB2312" w:eastAsia="仿宋_GB2312"/>
              </w:rPr>
              <w:t>供应商提供2022年11月至今具有类似项目业绩；投标文件中需附合同复印件并加盖公章 ，以合同签订时间为准。每提供一个得1分，满分3分。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 满 分30分。 2.投标报价得分=（投标基准价/最终投标报价）×30的公式计算得分。 3. 投标 报价不完整的，不进入评标标准价的计算，本项得0分。 4.经评评标小组一致认定 ，超过 预算金额,其响应将被拒绝。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投标人提供所投产品技术偏离表和主要的技术指标（参数）的相应的证明材料（包括产品检测报告技术支持性文件（资料），并经评审专家审定方可得分。 优于或完全符合招标文件要求得15分，“▲”参数负偏离一项扣1分，一般参数负偏离一项扣0.5分，扣完为止。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 目 实 施 方 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 实施计划及进度计划③配送验收④物力调配及保障措施⑤针对可能出现的各类突发情况提 供应急解决方案。 评审标准： 提供详细、合理、科学可行的方案，方案符合本项目采购 需求有针对性，以上5项，以序号①、②、③、④、⑤为项数，内容无缺项、无漏项且无缺 陷的得20分，其中每有一项内容存在缺项或漏项的扣4分，每项内容中每有一处存在缺陷 的扣1分，该项分值扣完为止，未提供不得分。 赋分说明：“缺陷”是指套用其 他项目方案 内容；或引用科学原理错误；或项目名称错误；或实施地点错误；或引用的法律法规、标 准（方法）或其他规范性文件错误；或前后逻辑错误；或存在与本项目特点、采购需求无 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质 量 保 证</w:t>
            </w:r>
          </w:p>
        </w:tc>
        <w:tc>
          <w:tcPr>
            <w:tcW w:type="dxa" w:w="2492"/>
          </w:tcPr>
          <w:p>
            <w:pPr>
              <w:pStyle w:val="null3"/>
            </w:pPr>
            <w:r>
              <w:rPr>
                <w:rFonts w:ascii="仿宋_GB2312" w:hAnsi="仿宋_GB2312" w:cs="仿宋_GB2312" w:eastAsia="仿宋_GB2312"/>
              </w:rPr>
              <w:t>评审内容： 根据项目实际需求，提供质量保证方案。内容包含①运输成品保护方案②计划 保证措施③运输时效④质量保证措施。 评审标准： 提供详细、合理、科学可行的方案， 方案符合本项目采购需求有针对性，以上4项，以序号①、②、③、④为项数，内容无缺项 、无漏项且无缺陷的得20分，其中每有一项内容存在缺项或漏项的扣5分，每项内容中每 有一处存在缺陷的扣1分，该项分值扣完为止，未提供不得分。 赋分说明： “缺陷”是指套 用其他项目方案内容；或引用科学原理错误；或项目名称错误；或实施地点错误；或引用 的法律法规、标准（方法）或其他规范性文件错误；或前后逻辑错误；或存在与本项目特 点、采购需求无关内容的任一情形。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售 后 服 务 方 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根据项目实际需求提供售后服务方案。内容包含：①服务范围及保障措施②售后服务团队人员配备方案③售后服务体系、方式及服务承诺。 评审标准： 提供详细、合理、科学可 行的方案，方案符合本项目采购需求有针对性，以上3项，以序号①、②、③为项数，内容 无缺项、无漏项且无缺陷的得12分，其中每有一项内容存在缺项或漏项的扣4分，每项内容 中每有一处存在缺陷的扣1分，该项分值扣完为止，未提供不得分。 赋分说明：“缺陷”是 指套用其他项目方案内容；或引用科学原理错误；或项目名称错误；或实施地点错误；或 引用的法律法规、标准（方法）或其他规范性文件错误；或前后逻辑错误；或存在与本项 目特点、采购需求无关内容的任一情形。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企 业 业 绩</w:t>
            </w:r>
          </w:p>
        </w:tc>
        <w:tc>
          <w:tcPr>
            <w:tcW w:type="dxa" w:w="2492"/>
          </w:tcPr>
          <w:p>
            <w:pPr>
              <w:pStyle w:val="null3"/>
            </w:pPr>
            <w:r>
              <w:rPr>
                <w:rFonts w:ascii="仿宋_GB2312" w:hAnsi="仿宋_GB2312" w:cs="仿宋_GB2312" w:eastAsia="仿宋_GB2312"/>
              </w:rPr>
              <w:t>供应商提供2022年11月至今具有类似项目业绩；投标文件中需附合同复印件并加盖公章 ，以合同签订时间为准。每提供一个得1分，满分3分。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 满 分30分。 2.投标报价得分=（投标基准价/最终投标报价）×30的公式计算得分。 3. 投标 报价不完整的，不进入评标标准价的计算，本项得0分。 4.经评评标小组一致认定 ，超过 预算金额,其响应将被拒绝。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