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版本号：ZCSP-渭南市-2025-00882、DRZB2025-ZC-19420251205001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2026年元旦、春节期间食品安全专项监督抽检项目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ZCSP-渭南市-2025-00882、DRZB2025-ZC-194</w:t>
      </w:r>
      <w:r>
        <w:br/>
      </w:r>
      <w:r>
        <w:br/>
      </w:r>
      <w:r>
        <w:br/>
      </w:r>
    </w:p>
    <w:p>
      <w:pPr>
        <w:pStyle w:val="null3"/>
        <w:jc w:val="center"/>
        <w:outlineLvl w:val="2"/>
      </w:pPr>
      <w:r>
        <w:rPr>
          <w:rFonts w:ascii="仿宋_GB2312" w:hAnsi="仿宋_GB2312" w:cs="仿宋_GB2312" w:eastAsia="仿宋_GB2312"/>
          <w:sz w:val="28"/>
          <w:b/>
        </w:rPr>
        <w:t>渭南市市场监督管理局</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渭南市市场监督管理局</w:t>
      </w:r>
      <w:r>
        <w:rPr>
          <w:rFonts w:ascii="仿宋_GB2312" w:hAnsi="仿宋_GB2312" w:cs="仿宋_GB2312" w:eastAsia="仿宋_GB2312"/>
        </w:rPr>
        <w:t>委托，拟对</w:t>
      </w:r>
      <w:r>
        <w:rPr>
          <w:rFonts w:ascii="仿宋_GB2312" w:hAnsi="仿宋_GB2312" w:cs="仿宋_GB2312" w:eastAsia="仿宋_GB2312"/>
        </w:rPr>
        <w:t>2026年元旦、春节期间食品安全专项监督抽检项目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ZCSP-渭南市-2025-00882、DRZB2025-ZC-194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2026年元旦、春节期间食品安全专项监督抽检项目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2026年元旦、春节期间食品安全专项监督抽检项目。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采购包1（大荔县、蒲城县、富平县、高新区食品安全专项监督抽检项目）：属于专门面向中小企业采购。</w:t>
      </w:r>
    </w:p>
    <w:p>
      <w:pPr>
        <w:pStyle w:val="null3"/>
      </w:pPr>
      <w:r>
        <w:rPr>
          <w:rFonts w:ascii="仿宋_GB2312" w:hAnsi="仿宋_GB2312" w:cs="仿宋_GB2312" w:eastAsia="仿宋_GB2312"/>
        </w:rPr>
        <w:t>采购包2（临渭区、华阴市、华州区、潼关县食品安全专项监督抽检项目）：属于专门面向中小企业采购。</w:t>
      </w:r>
    </w:p>
    <w:p>
      <w:pPr>
        <w:pStyle w:val="null3"/>
      </w:pPr>
      <w:r>
        <w:rPr>
          <w:rFonts w:ascii="仿宋_GB2312" w:hAnsi="仿宋_GB2312" w:cs="仿宋_GB2312" w:eastAsia="仿宋_GB2312"/>
        </w:rPr>
        <w:t>采购包3（白水县、澄城县、合阳县食品安全专项监督抽检项目）：属于专门面向中小企业采购。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12、资质要求：供应商须具备有效的检验检测机构资质认定证书（CMA）（证书附表须包含食品)。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12、资质要求：供应商须具备有效的检验检测机构资质认定证书（CMA）（证书附表须包含食品)。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12、资质要求：供应商须具备有效的检验检测机构资质认定证书（CMA）（证书附表须包含食品)。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武琴园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韩钊、张海燕、赵璐、苏庆春、曹静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采购包1保证金金额：5,194.00元</w:t>
            </w:r>
          </w:p>
          <w:p>
            <w:pPr>
              <w:pStyle w:val="null3"/>
            </w:pPr>
            <w:r>
              <w:rPr>
                <w:rFonts w:ascii="仿宋_GB2312" w:hAnsi="仿宋_GB2312" w:cs="仿宋_GB2312" w:eastAsia="仿宋_GB2312"/>
              </w:rPr>
              <w:t>采购包2保证金金额：3,500.00元</w:t>
            </w:r>
          </w:p>
          <w:p>
            <w:pPr>
              <w:pStyle w:val="null3"/>
            </w:pPr>
            <w:r>
              <w:rPr>
                <w:rFonts w:ascii="仿宋_GB2312" w:hAnsi="仿宋_GB2312" w:cs="仿宋_GB2312" w:eastAsia="仿宋_GB2312"/>
              </w:rPr>
              <w:t>采购包3保证金金额：3,400.00元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按照“服务类”项目的取费标准，以中标(成交)价为基数计算，按照标准收取。招标代理服务费由成交供应商向采购代理机构支付，单个采购包代理费不足叁仟元的则按照叁仟元支付。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渭南市市场监督管理局</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国家相关标准、行业标准、地方标准或者其他标准、规范。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联系人：韩钊、张海燕、赵璐、苏庆春、曹静</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2026年元旦、春节期间食品安全专项监督抽检项目，详见磋商文件。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302批次，大荔县、蒲城县、富平县、高新区食品安全专项监督抽检项目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200批次，临渭区、华阴市、华州区、潼关县食品安全专项监督抽检项目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198批次，白水县、澄城县、合阳县食品安全专项监督抽检项目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标的名称：302批次，大荔县、蒲城县、富平县、高新区食品安全专项监督抽检项目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1.本项目最高限价为采购包1：993元/批。各供应商的磋商总报价不得超过各采购包的最高限价，否则视为无效报价。本项目单价采购，据实结算，供应商报价需根据磋商文件要求，结合市场情况合理报价，如成交后发现成交单位单价报价不符合市场竞争，价格异常，采购人将有权取消成交人资格。若供应商（单价*数量＞总预算），将视为未响应磋商文件要求，作为废标处理。</w:t>
            </w:r>
          </w:p>
          <w:p>
            <w:pPr>
              <w:pStyle w:val="null3"/>
            </w:pPr>
            <w:r>
              <w:rPr>
                <w:rFonts w:ascii="仿宋_GB2312" w:hAnsi="仿宋_GB2312" w:cs="仿宋_GB2312" w:eastAsia="仿宋_GB2312"/>
              </w:rPr>
              <w:t>2.本项目服务期限：自合同签订之日至2026年3月15日。</w:t>
            </w:r>
          </w:p>
          <w:p>
            <w:pPr>
              <w:pStyle w:val="null3"/>
            </w:pPr>
            <w:r>
              <w:rPr>
                <w:rFonts w:ascii="仿宋_GB2312" w:hAnsi="仿宋_GB2312" w:cs="仿宋_GB2312" w:eastAsia="仿宋_GB2312"/>
              </w:rPr>
              <w:t>3.供应商需提供高效抽检服务，能接受抽样工作委托，有专门团队负责采样。</w:t>
            </w:r>
          </w:p>
          <w:p>
            <w:pPr>
              <w:pStyle w:val="null3"/>
            </w:pPr>
            <w:r>
              <w:rPr>
                <w:rFonts w:ascii="仿宋_GB2312" w:hAnsi="仿宋_GB2312" w:cs="仿宋_GB2312" w:eastAsia="仿宋_GB2312"/>
              </w:rPr>
              <w:t>4.供应商有能满足采样、运输、设备、检验工作车辆等硬件设施及条件。</w:t>
            </w:r>
          </w:p>
          <w:p>
            <w:pPr>
              <w:pStyle w:val="null3"/>
            </w:pPr>
            <w:r>
              <w:rPr>
                <w:rFonts w:ascii="仿宋_GB2312" w:hAnsi="仿宋_GB2312" w:cs="仿宋_GB2312" w:eastAsia="仿宋_GB2312"/>
              </w:rPr>
              <w:t>5.供应商有专业水准的检验技术服务团队，检测结果公正、客观、真实、及时、准确，报告复检维持率高。</w:t>
            </w:r>
          </w:p>
          <w:p>
            <w:pPr>
              <w:pStyle w:val="null3"/>
            </w:pPr>
            <w:r>
              <w:rPr>
                <w:rFonts w:ascii="仿宋_GB2312" w:hAnsi="仿宋_GB2312" w:cs="仿宋_GB2312" w:eastAsia="仿宋_GB2312"/>
              </w:rPr>
              <w:t>6.供应商须提供相关的业务咨询、报告分析等服务，抽检报告分析工作应该由供应商专业分析人员进行分析、撰写、汇总，并及时报送采购人，不得延迟。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7.本项目抽检区域为渭南市。</w:t>
            </w:r>
          </w:p>
          <w:p>
            <w:pPr>
              <w:pStyle w:val="null3"/>
            </w:pPr>
            <w:r>
              <w:rPr>
                <w:rFonts w:ascii="仿宋_GB2312" w:hAnsi="仿宋_GB2312" w:cs="仿宋_GB2312" w:eastAsia="仿宋_GB2312"/>
              </w:rPr>
              <w:t>8.承检机构若出具虚假、错误检验数据和结论，一经发现，立即取消合作资格，并承担一切法律责任，以后年度不得参与渭南市辖区内检验任务。</w:t>
            </w:r>
          </w:p>
          <w:p>
            <w:pPr>
              <w:pStyle w:val="null3"/>
            </w:pPr>
            <w:r>
              <w:rPr>
                <w:rFonts w:ascii="仿宋_GB2312" w:hAnsi="仿宋_GB2312" w:cs="仿宋_GB2312" w:eastAsia="仿宋_GB2312"/>
              </w:rPr>
              <w:t>二、抽检内容</w:t>
            </w:r>
          </w:p>
          <w:p>
            <w:pPr>
              <w:pStyle w:val="null3"/>
            </w:pPr>
            <w:r>
              <w:rPr>
                <w:rFonts w:ascii="仿宋_GB2312" w:hAnsi="仿宋_GB2312" w:cs="仿宋_GB2312" w:eastAsia="仿宋_GB2312"/>
              </w:rPr>
              <w:t>为深入贯彻党的第二十次大会精神，落实食品安全“四个最严”要求，扎实推进国家食品安全示范城市创建进程，故在渭南市组织开展食品安全监督抽检工作。</w:t>
            </w:r>
          </w:p>
          <w:p>
            <w:pPr>
              <w:pStyle w:val="null3"/>
            </w:pPr>
            <w:r>
              <w:rPr>
                <w:rFonts w:ascii="仿宋_GB2312" w:hAnsi="仿宋_GB2312" w:cs="仿宋_GB2312" w:eastAsia="仿宋_GB2312"/>
              </w:rPr>
              <w:t>(一)抽检品种</w:t>
            </w:r>
          </w:p>
          <w:p>
            <w:pPr>
              <w:pStyle w:val="null3"/>
            </w:pPr>
            <w:r>
              <w:rPr>
                <w:rFonts w:ascii="仿宋_GB2312" w:hAnsi="仿宋_GB2312" w:cs="仿宋_GB2312" w:eastAsia="仿宋_GB2312"/>
              </w:rPr>
              <w:t>抽样品种主要为粮食加工品、食用油、油脂及其制品、调味品、肉制品、乳制品、饼干、糖果制品、茶叶及相关制品、酒类、炒货食品及坚果制品、糕点、蜂产品、餐饮食品、食用农产品等食品类别。</w:t>
            </w:r>
          </w:p>
          <w:p>
            <w:pPr>
              <w:pStyle w:val="null3"/>
            </w:pPr>
            <w:r>
              <w:rPr>
                <w:rFonts w:ascii="仿宋_GB2312" w:hAnsi="仿宋_GB2312" w:cs="仿宋_GB2312" w:eastAsia="仿宋_GB2312"/>
              </w:rPr>
              <w:t>(二)抽检区域</w:t>
            </w:r>
          </w:p>
          <w:p>
            <w:pPr>
              <w:pStyle w:val="null3"/>
            </w:pPr>
            <w:r>
              <w:rPr>
                <w:rFonts w:ascii="仿宋_GB2312" w:hAnsi="仿宋_GB2312" w:cs="仿宋_GB2312" w:eastAsia="仿宋_GB2312"/>
              </w:rPr>
              <w:t>重点区域:农村地区、城乡结合部、旅游景区、高速公路服务区等。</w:t>
            </w:r>
          </w:p>
          <w:p>
            <w:pPr>
              <w:pStyle w:val="null3"/>
            </w:pPr>
            <w:r>
              <w:rPr>
                <w:rFonts w:ascii="仿宋_GB2312" w:hAnsi="仿宋_GB2312" w:cs="仿宋_GB2312" w:eastAsia="仿宋_GB2312"/>
              </w:rPr>
              <w:t>重点单位:集中交易市场、大中型商超、餐饮聚集区、年夜饭供餐单位、中央厨房、入网餐饮服务提供者。</w:t>
            </w:r>
          </w:p>
          <w:p>
            <w:pPr>
              <w:pStyle w:val="null3"/>
            </w:pPr>
            <w:r>
              <w:rPr>
                <w:rFonts w:ascii="仿宋_GB2312" w:hAnsi="仿宋_GB2312" w:cs="仿宋_GB2312" w:eastAsia="仿宋_GB2312"/>
              </w:rPr>
              <w:t>(三)任务安排</w:t>
            </w:r>
          </w:p>
          <w:p>
            <w:pPr>
              <w:pStyle w:val="null3"/>
            </w:pPr>
            <w:r>
              <w:rPr>
                <w:rFonts w:ascii="仿宋_GB2312" w:hAnsi="仿宋_GB2312" w:cs="仿宋_GB2312" w:eastAsia="仿宋_GB2312"/>
              </w:rPr>
              <w:t>本次专项抽检抽样检验工作全部由招标确认的第三方承检机构承担，严格按照采样、防护、送样、检验流程进行。</w:t>
            </w:r>
          </w:p>
          <w:p>
            <w:pPr>
              <w:pStyle w:val="null3"/>
            </w:pPr>
            <w:r>
              <w:rPr>
                <w:rFonts w:ascii="仿宋_GB2312" w:hAnsi="仿宋_GB2312" w:cs="仿宋_GB2312" w:eastAsia="仿宋_GB2312"/>
              </w:rPr>
              <w:t>(四)抽检项目</w:t>
            </w:r>
          </w:p>
          <w:p>
            <w:pPr>
              <w:pStyle w:val="null3"/>
            </w:pPr>
            <w:r>
              <w:rPr>
                <w:rFonts w:ascii="仿宋_GB2312" w:hAnsi="仿宋_GB2312" w:cs="仿宋_GB2312" w:eastAsia="仿宋_GB2312"/>
              </w:rPr>
              <w:t>抽检项目侧重对非法添加、重金属、食品添加剂、致病性微生物等项目的检测，具体抽检品种、检验项目详见附件。具体项目检验方法参考《国家食品安全抽样检验实施细则(2025版)》。产品执行企业标准或有明示项目指标的，判定时应采取从严原则。各抽样产品采样数量要结合检验项目和检验方法具体确定。</w:t>
            </w:r>
          </w:p>
          <w:p>
            <w:pPr>
              <w:pStyle w:val="null3"/>
            </w:pPr>
            <w:r>
              <w:rPr>
                <w:rFonts w:ascii="仿宋_GB2312" w:hAnsi="仿宋_GB2312" w:cs="仿宋_GB2312" w:eastAsia="仿宋_GB2312"/>
              </w:rPr>
              <w:t>备注：对可能掺杂掺假的食品，在现行食品安全标准规定的检验项目和检验方法无法检验的，按照《食品安全法》及其实施条例规定，根据国家市场监管总局发布的食品补充检验方法开展相关食品检验工作。</w:t>
            </w:r>
          </w:p>
          <w:p>
            <w:pPr>
              <w:pStyle w:val="null3"/>
            </w:pPr>
            <w:r>
              <w:rPr>
                <w:rFonts w:ascii="仿宋_GB2312" w:hAnsi="仿宋_GB2312" w:cs="仿宋_GB2312" w:eastAsia="仿宋_GB2312"/>
              </w:rPr>
              <w:t>三 、服务要求</w:t>
            </w:r>
          </w:p>
          <w:p>
            <w:pPr>
              <w:pStyle w:val="null3"/>
            </w:pPr>
            <w:r>
              <w:rPr>
                <w:rFonts w:ascii="仿宋_GB2312" w:hAnsi="仿宋_GB2312" w:cs="仿宋_GB2312" w:eastAsia="仿宋_GB2312"/>
              </w:rPr>
              <w:t>1.检验要求：检验机构能够严格按照国家检验标准进行检验，及时出具检验报告，对不合格检验报告及时送达采购人，并对检验结果的真实性负责。由于虚假、错误检验数据和结论而给采购人、被检验人造成损失，或者给社会带来不良影响的，检验机构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安全监督抽检的应急事件。</w:t>
            </w:r>
          </w:p>
          <w:p>
            <w:pPr>
              <w:pStyle w:val="null3"/>
            </w:pPr>
            <w:r>
              <w:rPr>
                <w:rFonts w:ascii="仿宋_GB2312" w:hAnsi="仿宋_GB2312" w:cs="仿宋_GB2312" w:eastAsia="仿宋_GB2312"/>
              </w:rPr>
              <w:t>3.检验机构需在收到检品后15天内出具检验报告。对于特殊、涉案样品的检验，2天内出结果，4天内出报告，且无额外加收费用。涉案样品需要配合执法机关调查、取证的应当积极配合。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本项目按照“谁抽样谁录入，谁检验谁负责”的原则，检验机构需及时将普通食品和食用农产品抽检信息全部录入“国家食品安全抽样检验信息系统”，严禁出现集中录入、突击录入现象。检验机构须确保录入数据准确及资料上传工作无误，并做好抽检数据的分析研判及信息公示工作。</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7.检测机构需实施必要的质量控制措施，本次监督抽检食用农产品年度不合格率不低于3%，普通食品年度不合格率不低于3%。</w:t>
            </w:r>
          </w:p>
          <w:p>
            <w:pPr>
              <w:pStyle w:val="null3"/>
            </w:pPr>
            <w:r>
              <w:rPr>
                <w:rFonts w:ascii="仿宋_GB2312" w:hAnsi="仿宋_GB2312" w:cs="仿宋_GB2312" w:eastAsia="仿宋_GB2312"/>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9.采购人将对检测机构的资质以及检测流程进行检查，如发现弄虚作假或不符合规定程序行为，采购人有权按照有关规定进行处理。</w:t>
            </w:r>
          </w:p>
          <w:p>
            <w:pPr>
              <w:pStyle w:val="null3"/>
            </w:pPr>
            <w:r>
              <w:rPr>
                <w:rFonts w:ascii="仿宋_GB2312" w:hAnsi="仿宋_GB2312" w:cs="仿宋_GB2312" w:eastAsia="仿宋_GB2312"/>
              </w:rPr>
              <w:t>10.检测机构应按照抽检任务的品种，下达日期先后次序有序整理抽检任务档案材料，并妥善保存备查。保存时间不得少于2年。</w:t>
            </w:r>
          </w:p>
          <w:p>
            <w:pPr>
              <w:pStyle w:val="null3"/>
            </w:pPr>
            <w:r>
              <w:rPr>
                <w:rFonts w:ascii="仿宋_GB2312" w:hAnsi="仿宋_GB2312" w:cs="仿宋_GB2312" w:eastAsia="仿宋_GB2312"/>
              </w:rPr>
              <w:t>11.检测机构近3年未发生过数据泄露事故：自觉接受采购人组织的质控考核、现场检查和比对实验等工作安排。现场提交数据保密承诺书。</w:t>
            </w:r>
          </w:p>
          <w:p>
            <w:pPr>
              <w:pStyle w:val="null3"/>
            </w:pPr>
            <w:r>
              <w:rPr>
                <w:rFonts w:ascii="仿宋_GB2312" w:hAnsi="仿宋_GB2312" w:cs="仿宋_GB2312" w:eastAsia="仿宋_GB2312"/>
              </w:rPr>
              <w:t>12.检测机构应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13.复检要求：能够配合采购人开展复检，做好相关工作。</w:t>
            </w:r>
          </w:p>
          <w:p>
            <w:pPr>
              <w:pStyle w:val="null3"/>
            </w:pPr>
            <w:r>
              <w:rPr>
                <w:rFonts w:ascii="仿宋_GB2312" w:hAnsi="仿宋_GB2312" w:cs="仿宋_GB2312" w:eastAsia="仿宋_GB2312"/>
              </w:rPr>
              <w:t>14.保密义务：保守抽检工作秘密，对涉及抽检商品名称、种类、型号、经营者和生产者名称、商标、检验流程、检验结果等全部数据必须保密，未经采购人授权，不得向任何单位与个人透露。</w:t>
            </w:r>
          </w:p>
          <w:p>
            <w:pPr>
              <w:pStyle w:val="null3"/>
            </w:pPr>
            <w:r>
              <w:rPr>
                <w:rFonts w:ascii="仿宋_GB2312" w:hAnsi="仿宋_GB2312" w:cs="仿宋_GB2312" w:eastAsia="仿宋_GB2312"/>
              </w:rPr>
              <w:t>15.任何检测机构不得存在以下情形：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包1：（大荔县、蒲城县、富平县、高新区食品安全专项监督抽检项目） 预估302批次，以实际抽检批次为准</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食品大类</w:t>
                  </w:r>
                </w:p>
              </w:tc>
              <w:tc>
                <w:tcPr>
                  <w:tcW w:type="dxa" w:w="365"/>
                </w:tcPr>
                <w:p>
                  <w:pPr>
                    <w:pStyle w:val="null3"/>
                  </w:pPr>
                  <w:r>
                    <w:rPr>
                      <w:rFonts w:ascii="仿宋_GB2312" w:hAnsi="仿宋_GB2312" w:cs="仿宋_GB2312" w:eastAsia="仿宋_GB2312"/>
                    </w:rPr>
                    <w:t>食品亚类</w:t>
                  </w:r>
                </w:p>
              </w:tc>
              <w:tc>
                <w:tcPr>
                  <w:tcW w:type="dxa" w:w="365"/>
                </w:tcPr>
                <w:p>
                  <w:pPr>
                    <w:pStyle w:val="null3"/>
                  </w:pPr>
                  <w:r>
                    <w:rPr>
                      <w:rFonts w:ascii="仿宋_GB2312" w:hAnsi="仿宋_GB2312" w:cs="仿宋_GB2312" w:eastAsia="仿宋_GB2312"/>
                    </w:rPr>
                    <w:t>食品品种</w:t>
                  </w:r>
                </w:p>
              </w:tc>
              <w:tc>
                <w:tcPr>
                  <w:tcW w:type="dxa" w:w="365"/>
                </w:tcPr>
                <w:p>
                  <w:pPr>
                    <w:pStyle w:val="null3"/>
                  </w:pPr>
                  <w:r>
                    <w:rPr>
                      <w:rFonts w:ascii="仿宋_GB2312" w:hAnsi="仿宋_GB2312" w:cs="仿宋_GB2312" w:eastAsia="仿宋_GB2312"/>
                    </w:rPr>
                    <w:t>食品细类</w:t>
                  </w:r>
                </w:p>
              </w:tc>
              <w:tc>
                <w:tcPr>
                  <w:tcW w:type="dxa" w:w="365"/>
                </w:tcPr>
                <w:p>
                  <w:pPr>
                    <w:pStyle w:val="null3"/>
                  </w:pPr>
                  <w:r>
                    <w:rPr>
                      <w:rFonts w:ascii="仿宋_GB2312" w:hAnsi="仿宋_GB2312" w:cs="仿宋_GB2312" w:eastAsia="仿宋_GB2312"/>
                    </w:rPr>
                    <w:t>抽检项目</w:t>
                  </w:r>
                </w:p>
              </w:tc>
              <w:tc>
                <w:tcPr>
                  <w:tcW w:type="dxa" w:w="365"/>
                </w:tcPr>
                <w:p>
                  <w:pPr>
                    <w:pStyle w:val="null3"/>
                  </w:pPr>
                  <w:r>
                    <w:rPr>
                      <w:rFonts w:ascii="仿宋_GB2312" w:hAnsi="仿宋_GB2312" w:cs="仿宋_GB2312" w:eastAsia="仿宋_GB2312"/>
                    </w:rPr>
                    <w:t>预估抽检批次</w:t>
                  </w:r>
                </w:p>
              </w:tc>
            </w:tr>
            <w:tr>
              <w:tc>
                <w:tcPr>
                  <w:tcW w:type="dxa" w:w="365"/>
                  <w:vMerge w:val="restart"/>
                </w:tcPr>
                <w:p>
                  <w:pPr>
                    <w:pStyle w:val="null3"/>
                  </w:pPr>
                  <w:r>
                    <w:rPr>
                      <w:rFonts w:ascii="仿宋_GB2312" w:hAnsi="仿宋_GB2312" w:cs="仿宋_GB2312" w:eastAsia="仿宋_GB2312"/>
                    </w:rPr>
                    <w:t>1</w:t>
                  </w:r>
                </w:p>
              </w:tc>
              <w:tc>
                <w:tcPr>
                  <w:tcW w:type="dxa" w:w="365"/>
                  <w:vMerge w:val="restart"/>
                </w:tcPr>
                <w:p>
                  <w:pPr>
                    <w:pStyle w:val="null3"/>
                  </w:pPr>
                  <w:r>
                    <w:rPr>
                      <w:rFonts w:ascii="仿宋_GB2312" w:hAnsi="仿宋_GB2312" w:cs="仿宋_GB2312" w:eastAsia="仿宋_GB2312"/>
                    </w:rPr>
                    <w:t>粮食加工品</w:t>
                  </w:r>
                </w:p>
              </w:tc>
              <w:tc>
                <w:tcPr>
                  <w:tcW w:type="dxa" w:w="365"/>
                </w:tcPr>
                <w:p>
                  <w:pPr>
                    <w:pStyle w:val="null3"/>
                  </w:pPr>
                  <w:r>
                    <w:rPr>
                      <w:rFonts w:ascii="仿宋_GB2312" w:hAnsi="仿宋_GB2312" w:cs="仿宋_GB2312" w:eastAsia="仿宋_GB2312"/>
                    </w:rPr>
                    <w:t>大米</w:t>
                  </w:r>
                </w:p>
              </w:tc>
              <w:tc>
                <w:tcPr>
                  <w:tcW w:type="dxa" w:w="365"/>
                </w:tcPr>
                <w:p>
                  <w:pPr>
                    <w:pStyle w:val="null3"/>
                  </w:pPr>
                  <w:r>
                    <w:rPr>
                      <w:rFonts w:ascii="仿宋_GB2312" w:hAnsi="仿宋_GB2312" w:cs="仿宋_GB2312" w:eastAsia="仿宋_GB2312"/>
                    </w:rPr>
                    <w:t>大米</w:t>
                  </w:r>
                </w:p>
              </w:tc>
              <w:tc>
                <w:tcPr>
                  <w:tcW w:type="dxa" w:w="365"/>
                </w:tcPr>
                <w:p>
                  <w:pPr>
                    <w:pStyle w:val="null3"/>
                  </w:pPr>
                  <w:r>
                    <w:rPr>
                      <w:rFonts w:ascii="仿宋_GB2312" w:hAnsi="仿宋_GB2312" w:cs="仿宋_GB2312" w:eastAsia="仿宋_GB2312"/>
                    </w:rPr>
                    <w:t>大米</w:t>
                  </w:r>
                </w:p>
              </w:tc>
              <w:tc>
                <w:tcPr>
                  <w:tcW w:type="dxa" w:w="365"/>
                </w:tcPr>
                <w:p>
                  <w:pPr>
                    <w:pStyle w:val="null3"/>
                  </w:pPr>
                  <w:r>
                    <w:rPr>
                      <w:rFonts w:ascii="仿宋_GB2312" w:hAnsi="仿宋_GB2312" w:cs="仿宋_GB2312" w:eastAsia="仿宋_GB2312"/>
                    </w:rPr>
                    <w:t>铅（以Pb计）、镉（以Cd计）、苯并[a]芘、黄曲霉毒素B1、赭曲霉毒素A</w:t>
                  </w:r>
                </w:p>
              </w:tc>
              <w:tc>
                <w:tcPr>
                  <w:tcW w:type="dxa" w:w="365"/>
                </w:tcPr>
                <w:p>
                  <w:pPr>
                    <w:pStyle w:val="null3"/>
                  </w:pPr>
                  <w:r>
                    <w:rPr>
                      <w:rFonts w:ascii="仿宋_GB2312" w:hAnsi="仿宋_GB2312" w:cs="仿宋_GB2312" w:eastAsia="仿宋_GB2312"/>
                    </w:rPr>
                    <w:t>8</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小麦粉</w:t>
                  </w:r>
                </w:p>
              </w:tc>
              <w:tc>
                <w:tcPr>
                  <w:tcW w:type="dxa" w:w="365"/>
                </w:tcPr>
                <w:p>
                  <w:pPr>
                    <w:pStyle w:val="null3"/>
                  </w:pPr>
                  <w:r>
                    <w:rPr>
                      <w:rFonts w:ascii="仿宋_GB2312" w:hAnsi="仿宋_GB2312" w:cs="仿宋_GB2312" w:eastAsia="仿宋_GB2312"/>
                    </w:rPr>
                    <w:t>小麦粉</w:t>
                  </w:r>
                </w:p>
              </w:tc>
              <w:tc>
                <w:tcPr>
                  <w:tcW w:type="dxa" w:w="365"/>
                </w:tcPr>
                <w:p>
                  <w:pPr>
                    <w:pStyle w:val="null3"/>
                  </w:pPr>
                  <w:r>
                    <w:rPr>
                      <w:rFonts w:ascii="仿宋_GB2312" w:hAnsi="仿宋_GB2312" w:cs="仿宋_GB2312" w:eastAsia="仿宋_GB2312"/>
                    </w:rPr>
                    <w:t>通用小麦粉、专用小麦粉</w:t>
                  </w:r>
                </w:p>
              </w:tc>
              <w:tc>
                <w:tcPr>
                  <w:tcW w:type="dxa" w:w="365"/>
                </w:tcPr>
                <w:p>
                  <w:pPr>
                    <w:pStyle w:val="null3"/>
                  </w:pPr>
                  <w:r>
                    <w:rPr>
                      <w:rFonts w:ascii="仿宋_GB2312" w:hAnsi="仿宋_GB2312" w:cs="仿宋_GB2312" w:eastAsia="仿宋_GB2312"/>
                    </w:rPr>
                    <w:t>镉（以Cd计）、苯并[a]芘、玉米赤霉烯酮、脱氧雪腐镰刀菌烯醇、赭曲霉毒素A、黄曲霉毒素B1、过氧化苯甲酰、偶氮甲酰胺</w:t>
                  </w:r>
                </w:p>
              </w:tc>
              <w:tc>
                <w:tcPr>
                  <w:tcW w:type="dxa" w:w="365"/>
                </w:tcPr>
                <w:p>
                  <w:pPr>
                    <w:pStyle w:val="null3"/>
                  </w:pPr>
                  <w:r>
                    <w:rPr>
                      <w:rFonts w:ascii="仿宋_GB2312" w:hAnsi="仿宋_GB2312" w:cs="仿宋_GB2312" w:eastAsia="仿宋_GB2312"/>
                    </w:rPr>
                    <w:t>10</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食用植物油</w:t>
                  </w:r>
                </w:p>
              </w:tc>
              <w:tc>
                <w:tcPr>
                  <w:tcW w:type="dxa" w:w="365"/>
                </w:tcPr>
                <w:p>
                  <w:pPr>
                    <w:pStyle w:val="null3"/>
                  </w:pPr>
                  <w:r>
                    <w:rPr>
                      <w:rFonts w:ascii="仿宋_GB2312" w:hAnsi="仿宋_GB2312" w:cs="仿宋_GB2312" w:eastAsia="仿宋_GB2312"/>
                    </w:rPr>
                    <w:t>食用植物油</w:t>
                  </w:r>
                </w:p>
              </w:tc>
              <w:tc>
                <w:tcPr>
                  <w:tcW w:type="dxa" w:w="365"/>
                </w:tcPr>
                <w:p>
                  <w:pPr>
                    <w:pStyle w:val="null3"/>
                  </w:pPr>
                  <w:r>
                    <w:rPr>
                      <w:rFonts w:ascii="仿宋_GB2312" w:hAnsi="仿宋_GB2312" w:cs="仿宋_GB2312" w:eastAsia="仿宋_GB2312"/>
                    </w:rPr>
                    <w:t>食用植物油</w:t>
                  </w:r>
                </w:p>
              </w:tc>
              <w:tc>
                <w:tcPr>
                  <w:tcW w:type="dxa" w:w="365"/>
                </w:tcPr>
                <w:p>
                  <w:pPr>
                    <w:pStyle w:val="null3"/>
                  </w:pPr>
                  <w:r>
                    <w:rPr>
                      <w:rFonts w:ascii="仿宋_GB2312" w:hAnsi="仿宋_GB2312" w:cs="仿宋_GB2312" w:eastAsia="仿宋_GB2312"/>
                    </w:rPr>
                    <w:t>菜籽油、芝麻油、调和油等各种食用植物油</w:t>
                  </w:r>
                </w:p>
              </w:tc>
              <w:tc>
                <w:tcPr>
                  <w:tcW w:type="dxa" w:w="365"/>
                </w:tcPr>
                <w:p>
                  <w:pPr>
                    <w:pStyle w:val="null3"/>
                  </w:pPr>
                  <w:r>
                    <w:rPr>
                      <w:rFonts w:ascii="仿宋_GB2312" w:hAnsi="仿宋_GB2312" w:cs="仿宋_GB2312" w:eastAsia="仿宋_GB2312"/>
                    </w:rPr>
                    <w:t>酸值、过氧化值、特丁基对苯二酚、乙基麦芽酚、溶剂残留量、铅</w:t>
                  </w:r>
                </w:p>
              </w:tc>
              <w:tc>
                <w:tcPr>
                  <w:tcW w:type="dxa" w:w="365"/>
                </w:tcPr>
                <w:p>
                  <w:pPr>
                    <w:pStyle w:val="null3"/>
                  </w:pPr>
                  <w:r>
                    <w:rPr>
                      <w:rFonts w:ascii="仿宋_GB2312" w:hAnsi="仿宋_GB2312" w:cs="仿宋_GB2312" w:eastAsia="仿宋_GB2312"/>
                    </w:rPr>
                    <w:t>8</w:t>
                  </w:r>
                </w:p>
              </w:tc>
            </w:tr>
            <w:tr>
              <w:tc>
                <w:tcPr>
                  <w:tcW w:type="dxa" w:w="365"/>
                  <w:vMerge w:val="restart"/>
                </w:tcPr>
                <w:p>
                  <w:pPr>
                    <w:pStyle w:val="null3"/>
                  </w:pPr>
                  <w:r>
                    <w:rPr>
                      <w:rFonts w:ascii="仿宋_GB2312" w:hAnsi="仿宋_GB2312" w:cs="仿宋_GB2312" w:eastAsia="仿宋_GB2312"/>
                    </w:rPr>
                    <w:t>3</w:t>
                  </w:r>
                </w:p>
              </w:tc>
              <w:tc>
                <w:tcPr>
                  <w:tcW w:type="dxa" w:w="365"/>
                  <w:vMerge w:val="restart"/>
                </w:tcPr>
                <w:p>
                  <w:pPr>
                    <w:pStyle w:val="null3"/>
                  </w:pPr>
                  <w:r>
                    <w:rPr>
                      <w:rFonts w:ascii="仿宋_GB2312" w:hAnsi="仿宋_GB2312" w:cs="仿宋_GB2312" w:eastAsia="仿宋_GB2312"/>
                    </w:rPr>
                    <w:t>调味品</w:t>
                  </w:r>
                </w:p>
              </w:tc>
              <w:tc>
                <w:tcPr>
                  <w:tcW w:type="dxa" w:w="365"/>
                </w:tcPr>
                <w:p>
                  <w:pPr>
                    <w:pStyle w:val="null3"/>
                  </w:pPr>
                  <w:r>
                    <w:rPr>
                      <w:rFonts w:ascii="仿宋_GB2312" w:hAnsi="仿宋_GB2312" w:cs="仿宋_GB2312" w:eastAsia="仿宋_GB2312"/>
                    </w:rPr>
                    <w:t>酿造酱</w:t>
                  </w:r>
                </w:p>
              </w:tc>
              <w:tc>
                <w:tcPr>
                  <w:tcW w:type="dxa" w:w="365"/>
                </w:tcPr>
                <w:p>
                  <w:pPr>
                    <w:pStyle w:val="null3"/>
                  </w:pPr>
                  <w:r>
                    <w:rPr>
                      <w:rFonts w:ascii="仿宋_GB2312" w:hAnsi="仿宋_GB2312" w:cs="仿宋_GB2312" w:eastAsia="仿宋_GB2312"/>
                    </w:rPr>
                    <w:t>黄豆酱、甜面酱、豆瓣酱等</w:t>
                  </w:r>
                </w:p>
              </w:tc>
              <w:tc>
                <w:tcPr>
                  <w:tcW w:type="dxa" w:w="365"/>
                </w:tcPr>
                <w:p>
                  <w:pPr>
                    <w:pStyle w:val="null3"/>
                  </w:pPr>
                  <w:r>
                    <w:rPr>
                      <w:rFonts w:ascii="仿宋_GB2312" w:hAnsi="仿宋_GB2312" w:cs="仿宋_GB2312" w:eastAsia="仿宋_GB2312"/>
                    </w:rPr>
                    <w:t>黄豆酱、甜面酱、豆瓣酱等</w:t>
                  </w:r>
                </w:p>
              </w:tc>
              <w:tc>
                <w:tcPr>
                  <w:tcW w:type="dxa" w:w="365"/>
                </w:tcPr>
                <w:p>
                  <w:pPr>
                    <w:pStyle w:val="null3"/>
                  </w:pPr>
                  <w:r>
                    <w:rPr>
                      <w:rFonts w:ascii="仿宋_GB2312" w:hAnsi="仿宋_GB2312" w:cs="仿宋_GB2312" w:eastAsia="仿宋_GB2312"/>
                    </w:rPr>
                    <w:t>氨基酸态氮、黄曲霉毒素B1、苯甲酸及其钠盐( 以苯甲酸计)、山梨酸及其钾盐(以山梨酸计)、脱氢乙酸及其钠盐(以脱氢乙酸计)、防腐剂混合使用时各自用量占其最大使用量的比例之和、糖精钠(以糖精计)、三氯蔗糖、甜蜜素（以环己基氨基磺酸计）、安赛蜜、大肠菌群</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香辛料类</w:t>
                  </w:r>
                </w:p>
              </w:tc>
              <w:tc>
                <w:tcPr>
                  <w:tcW w:type="dxa" w:w="365"/>
                </w:tcPr>
                <w:p>
                  <w:pPr>
                    <w:pStyle w:val="null3"/>
                  </w:pPr>
                  <w:r>
                    <w:rPr>
                      <w:rFonts w:ascii="仿宋_GB2312" w:hAnsi="仿宋_GB2312" w:cs="仿宋_GB2312" w:eastAsia="仿宋_GB2312"/>
                    </w:rPr>
                    <w:t>辣椒、花椒、辣椒粉、花椒粉等、其他香辛料调味品</w:t>
                  </w:r>
                </w:p>
              </w:tc>
              <w:tc>
                <w:tcPr>
                  <w:tcW w:type="dxa" w:w="365"/>
                </w:tcPr>
                <w:p>
                  <w:pPr>
                    <w:pStyle w:val="null3"/>
                  </w:pPr>
                  <w:r>
                    <w:rPr>
                      <w:rFonts w:ascii="仿宋_GB2312" w:hAnsi="仿宋_GB2312" w:cs="仿宋_GB2312" w:eastAsia="仿宋_GB2312"/>
                    </w:rPr>
                    <w:t>辣椒、花椒、辣椒粉、花椒粉等、其他香辛料调味品</w:t>
                  </w:r>
                </w:p>
              </w:tc>
              <w:tc>
                <w:tcPr>
                  <w:tcW w:type="dxa" w:w="365"/>
                </w:tcPr>
                <w:p>
                  <w:pPr>
                    <w:pStyle w:val="null3"/>
                  </w:pPr>
                  <w:r>
                    <w:rPr>
                      <w:rFonts w:ascii="仿宋_GB2312" w:hAnsi="仿宋_GB2312" w:cs="仿宋_GB2312" w:eastAsia="仿宋_GB2312"/>
                    </w:rPr>
                    <w:t>铅(以Pb计)、脱氢乙酸及其钠盐(以脱氢乙酸计)、二氧化硫残留量、合成着色剂（柠檬黄、日落黄、胭脂红）、罗丹明B</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复合调味料</w:t>
                  </w:r>
                </w:p>
              </w:tc>
              <w:tc>
                <w:tcPr>
                  <w:tcW w:type="dxa" w:w="365"/>
                </w:tcPr>
                <w:p>
                  <w:pPr>
                    <w:pStyle w:val="null3"/>
                  </w:pPr>
                  <w:r>
                    <w:rPr>
                      <w:rFonts w:ascii="仿宋_GB2312" w:hAnsi="仿宋_GB2312" w:cs="仿宋_GB2312" w:eastAsia="仿宋_GB2312"/>
                    </w:rPr>
                    <w:t>固体复合调味料、半固体调味料、食用调味油</w:t>
                  </w:r>
                </w:p>
              </w:tc>
              <w:tc>
                <w:tcPr>
                  <w:tcW w:type="dxa" w:w="365"/>
                </w:tcPr>
                <w:p>
                  <w:pPr>
                    <w:pStyle w:val="null3"/>
                  </w:pPr>
                  <w:r>
                    <w:rPr>
                      <w:rFonts w:ascii="仿宋_GB2312" w:hAnsi="仿宋_GB2312" w:cs="仿宋_GB2312" w:eastAsia="仿宋_GB2312"/>
                    </w:rPr>
                    <w:t>辣椒酱、含辣椒等酱类（油辣子、油辣椒、酱辣椒）、辣椒油等</w:t>
                  </w:r>
                </w:p>
              </w:tc>
              <w:tc>
                <w:tcPr>
                  <w:tcW w:type="dxa" w:w="365"/>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苯甲酸及其钠盐(以苯甲酸计)、山梨酸及其钾盐(以山梨酸计)、脱氢乙酸及其钠盐(以脱氢乙酸计)、防腐剂混合使用时各自用量占其最大使用量的比例之和、甜蜜素(以环己基氨基磺酸计)、二氧化硫残留量</w:t>
                  </w:r>
                </w:p>
              </w:tc>
              <w:tc>
                <w:tcPr>
                  <w:tcW w:type="dxa" w:w="365"/>
                </w:tcPr>
                <w:p>
                  <w:pPr>
                    <w:pStyle w:val="null3"/>
                  </w:pPr>
                  <w:r>
                    <w:rPr>
                      <w:rFonts w:ascii="仿宋_GB2312" w:hAnsi="仿宋_GB2312" w:cs="仿宋_GB2312" w:eastAsia="仿宋_GB2312"/>
                    </w:rPr>
                    <w:t>8</w:t>
                  </w:r>
                </w:p>
              </w:tc>
            </w:tr>
            <w:tr>
              <w:tc>
                <w:tcPr>
                  <w:tcW w:type="dxa" w:w="365"/>
                  <w:vMerge w:val="restart"/>
                </w:tcPr>
                <w:p>
                  <w:pPr>
                    <w:pStyle w:val="null3"/>
                  </w:pPr>
                  <w:r>
                    <w:rPr>
                      <w:rFonts w:ascii="仿宋_GB2312" w:hAnsi="仿宋_GB2312" w:cs="仿宋_GB2312" w:eastAsia="仿宋_GB2312"/>
                    </w:rPr>
                    <w:t>4</w:t>
                  </w:r>
                </w:p>
              </w:tc>
              <w:tc>
                <w:tcPr>
                  <w:tcW w:type="dxa" w:w="365"/>
                  <w:vMerge w:val="restart"/>
                </w:tcPr>
                <w:p>
                  <w:pPr>
                    <w:pStyle w:val="null3"/>
                  </w:pPr>
                  <w:r>
                    <w:rPr>
                      <w:rFonts w:ascii="仿宋_GB2312" w:hAnsi="仿宋_GB2312" w:cs="仿宋_GB2312" w:eastAsia="仿宋_GB2312"/>
                    </w:rPr>
                    <w:t>肉制品</w:t>
                  </w:r>
                </w:p>
              </w:tc>
              <w:tc>
                <w:tcPr>
                  <w:tcW w:type="dxa" w:w="365"/>
                </w:tcPr>
                <w:p>
                  <w:pPr>
                    <w:pStyle w:val="null3"/>
                  </w:pPr>
                  <w:r>
                    <w:rPr>
                      <w:rFonts w:ascii="仿宋_GB2312" w:hAnsi="仿宋_GB2312" w:cs="仿宋_GB2312" w:eastAsia="仿宋_GB2312"/>
                    </w:rPr>
                    <w:t>熟肉制品</w:t>
                  </w:r>
                </w:p>
              </w:tc>
              <w:tc>
                <w:tcPr>
                  <w:tcW w:type="dxa" w:w="365"/>
                </w:tcPr>
                <w:p>
                  <w:pPr>
                    <w:pStyle w:val="null3"/>
                  </w:pPr>
                  <w:r>
                    <w:rPr>
                      <w:rFonts w:ascii="仿宋_GB2312" w:hAnsi="仿宋_GB2312" w:cs="仿宋_GB2312" w:eastAsia="仿宋_GB2312"/>
                    </w:rPr>
                    <w:t>酱卤肉制品</w:t>
                  </w:r>
                </w:p>
              </w:tc>
              <w:tc>
                <w:tcPr>
                  <w:tcW w:type="dxa" w:w="365"/>
                </w:tcPr>
                <w:p>
                  <w:pPr>
                    <w:pStyle w:val="null3"/>
                  </w:pPr>
                  <w:r>
                    <w:rPr>
                      <w:rFonts w:ascii="仿宋_GB2312" w:hAnsi="仿宋_GB2312" w:cs="仿宋_GB2312" w:eastAsia="仿宋_GB2312"/>
                    </w:rPr>
                    <w:t>酱卤肉制品</w:t>
                  </w:r>
                </w:p>
              </w:tc>
              <w:tc>
                <w:tcPr>
                  <w:tcW w:type="dxa" w:w="365"/>
                </w:tcPr>
                <w:p>
                  <w:pPr>
                    <w:pStyle w:val="null3"/>
                  </w:pPr>
                  <w:r>
                    <w:rPr>
                      <w:rFonts w:ascii="仿宋_GB2312" w:hAnsi="仿宋_GB2312" w:cs="仿宋_GB2312" w:eastAsia="仿宋_GB2312"/>
                    </w:rPr>
                    <w:t>铬(以Cr计)、总砷(以As计)、亚硝酸盐(以亚硝酸钠计)、苯甲酸及其钠盐(以苯甲酸计)、山梨酸及其钾盐(以山梨酸计)、N-二甲基亚硝胺、防腐剂混合使用时各自用量占其最大使用量的比例之和、合成着色剂（柠檬黄、日落黄、胭脂红）、糖精钠(以糖精计)、菌落总数、大肠菌群、沙门氏菌、金黄色葡萄球菌、单核细胞增生李斯特氏菌、致泻大肠埃希氏菌、商业无菌</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预制肉制品</w:t>
                  </w:r>
                </w:p>
              </w:tc>
              <w:tc>
                <w:tcPr>
                  <w:tcW w:type="dxa" w:w="365"/>
                </w:tcPr>
                <w:p>
                  <w:pPr>
                    <w:pStyle w:val="null3"/>
                  </w:pPr>
                  <w:r>
                    <w:rPr>
                      <w:rFonts w:ascii="仿宋_GB2312" w:hAnsi="仿宋_GB2312" w:cs="仿宋_GB2312" w:eastAsia="仿宋_GB2312"/>
                    </w:rPr>
                    <w:t>调理肉制品、腌腊肉制品</w:t>
                  </w:r>
                </w:p>
              </w:tc>
              <w:tc>
                <w:tcPr>
                  <w:tcW w:type="dxa" w:w="365"/>
                </w:tcPr>
                <w:p>
                  <w:pPr>
                    <w:pStyle w:val="null3"/>
                  </w:pPr>
                  <w:r>
                    <w:rPr>
                      <w:rFonts w:ascii="仿宋_GB2312" w:hAnsi="仿宋_GB2312" w:cs="仿宋_GB2312" w:eastAsia="仿宋_GB2312"/>
                    </w:rPr>
                    <w:t>腌腊肉制品</w:t>
                  </w:r>
                </w:p>
              </w:tc>
              <w:tc>
                <w:tcPr>
                  <w:tcW w:type="dxa" w:w="365"/>
                </w:tcPr>
                <w:p>
                  <w:pPr>
                    <w:pStyle w:val="null3"/>
                  </w:pPr>
                  <w:r>
                    <w:rPr>
                      <w:rFonts w:ascii="仿宋_GB2312" w:hAnsi="仿宋_GB2312" w:cs="仿宋_GB2312" w:eastAsia="仿宋_GB2312"/>
                    </w:rPr>
                    <w:t>亚硝酸盐(以亚硝酸钠计)、苯甲酸及其钠盐(以苯甲酸计)、山梨酸及其钾盐(以山梨酸计)、氯霉素、合成着色剂（胭脂红、诱惑红、苋菜红、酸性红）</w:t>
                  </w:r>
                </w:p>
              </w:tc>
              <w:tc>
                <w:tcPr>
                  <w:tcW w:type="dxa" w:w="365"/>
                </w:tcPr>
                <w:p>
                  <w:pPr>
                    <w:pStyle w:val="null3"/>
                  </w:pPr>
                  <w:r>
                    <w:rPr>
                      <w:rFonts w:ascii="仿宋_GB2312" w:hAnsi="仿宋_GB2312" w:cs="仿宋_GB2312" w:eastAsia="仿宋_GB2312"/>
                    </w:rPr>
                    <w:t>4</w:t>
                  </w:r>
                </w:p>
              </w:tc>
            </w:tr>
            <w:tr>
              <w:tc>
                <w:tcPr>
                  <w:tcW w:type="dxa" w:w="365"/>
                  <w:vMerge w:val="restart"/>
                </w:tcPr>
                <w:p>
                  <w:pPr>
                    <w:pStyle w:val="null3"/>
                  </w:pPr>
                  <w:r>
                    <w:rPr>
                      <w:rFonts w:ascii="仿宋_GB2312" w:hAnsi="仿宋_GB2312" w:cs="仿宋_GB2312" w:eastAsia="仿宋_GB2312"/>
                    </w:rPr>
                    <w:t>5</w:t>
                  </w:r>
                </w:p>
              </w:tc>
              <w:tc>
                <w:tcPr>
                  <w:tcW w:type="dxa" w:w="365"/>
                  <w:vMerge w:val="restart"/>
                </w:tcPr>
                <w:p>
                  <w:pPr>
                    <w:pStyle w:val="null3"/>
                  </w:pPr>
                  <w:r>
                    <w:rPr>
                      <w:rFonts w:ascii="仿宋_GB2312" w:hAnsi="仿宋_GB2312" w:cs="仿宋_GB2312" w:eastAsia="仿宋_GB2312"/>
                    </w:rPr>
                    <w:t>乳制品</w:t>
                  </w:r>
                </w:p>
              </w:tc>
              <w:tc>
                <w:tcPr>
                  <w:tcW w:type="dxa" w:w="365"/>
                  <w:vMerge w:val="restart"/>
                </w:tcPr>
                <w:p>
                  <w:pPr>
                    <w:pStyle w:val="null3"/>
                  </w:pPr>
                  <w:r>
                    <w:rPr>
                      <w:rFonts w:ascii="仿宋_GB2312" w:hAnsi="仿宋_GB2312" w:cs="仿宋_GB2312" w:eastAsia="仿宋_GB2312"/>
                    </w:rPr>
                    <w:t>乳制品</w:t>
                  </w:r>
                </w:p>
              </w:tc>
              <w:tc>
                <w:tcPr>
                  <w:tcW w:type="dxa" w:w="365"/>
                  <w:vMerge w:val="restart"/>
                </w:tcPr>
                <w:p>
                  <w:pPr>
                    <w:pStyle w:val="null3"/>
                  </w:pPr>
                  <w:r>
                    <w:rPr>
                      <w:rFonts w:ascii="仿宋_GB2312" w:hAnsi="仿宋_GB2312" w:cs="仿宋_GB2312" w:eastAsia="仿宋_GB2312"/>
                    </w:rPr>
                    <w:t>液体乳</w:t>
                  </w:r>
                </w:p>
              </w:tc>
              <w:tc>
                <w:tcPr>
                  <w:tcW w:type="dxa" w:w="365"/>
                </w:tcPr>
                <w:p>
                  <w:pPr>
                    <w:pStyle w:val="null3"/>
                  </w:pPr>
                  <w:r>
                    <w:rPr>
                      <w:rFonts w:ascii="仿宋_GB2312" w:hAnsi="仿宋_GB2312" w:cs="仿宋_GB2312" w:eastAsia="仿宋_GB2312"/>
                    </w:rPr>
                    <w:t>灭菌乳</w:t>
                  </w:r>
                </w:p>
              </w:tc>
              <w:tc>
                <w:tcPr>
                  <w:tcW w:type="dxa" w:w="365"/>
                </w:tcPr>
                <w:p>
                  <w:pPr>
                    <w:pStyle w:val="null3"/>
                  </w:pPr>
                  <w:r>
                    <w:rPr>
                      <w:rFonts w:ascii="仿宋_GB2312" w:hAnsi="仿宋_GB2312" w:cs="仿宋_GB2312" w:eastAsia="仿宋_GB2312"/>
                    </w:rPr>
                    <w:t>铅（以Pb计）、蛋白质、酸度、三聚氰胺、丙二醇、商业无菌</w:t>
                  </w:r>
                </w:p>
              </w:tc>
              <w:tc>
                <w:tcPr>
                  <w:tcW w:type="dxa" w:w="365"/>
                </w:tcPr>
                <w:p>
                  <w:pPr>
                    <w:pStyle w:val="null3"/>
                  </w:pPr>
                  <w:r>
                    <w:rPr>
                      <w:rFonts w:ascii="仿宋_GB2312" w:hAnsi="仿宋_GB2312" w:cs="仿宋_GB2312" w:eastAsia="仿宋_GB2312"/>
                    </w:rPr>
                    <w:t>9</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巴氏杀菌乳</w:t>
                  </w:r>
                </w:p>
              </w:tc>
              <w:tc>
                <w:tcPr>
                  <w:tcW w:type="dxa" w:w="365"/>
                </w:tcPr>
                <w:p>
                  <w:pPr>
                    <w:pStyle w:val="null3"/>
                  </w:pPr>
                  <w:r>
                    <w:rPr>
                      <w:rFonts w:ascii="仿宋_GB2312" w:hAnsi="仿宋_GB2312" w:cs="仿宋_GB2312" w:eastAsia="仿宋_GB2312"/>
                    </w:rPr>
                    <w:t>铅（以Pb计）、蛋白质、酸度、三聚氰胺、丙二醇、沙门氏菌、金黄色葡萄球菌、菌落总数、大肠菌群</w:t>
                  </w:r>
                </w:p>
              </w:tc>
              <w:tc>
                <w:tcPr>
                  <w:tcW w:type="dxa" w:w="365"/>
                </w:tcPr>
                <w:p>
                  <w:pPr>
                    <w:pStyle w:val="null3"/>
                  </w:pPr>
                  <w:r>
                    <w:rPr>
                      <w:rFonts w:ascii="仿宋_GB2312" w:hAnsi="仿宋_GB2312" w:cs="仿宋_GB2312" w:eastAsia="仿宋_GB2312"/>
                    </w:rPr>
                    <w:t>7</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发酵乳</w:t>
                  </w:r>
                </w:p>
              </w:tc>
              <w:tc>
                <w:tcPr>
                  <w:tcW w:type="dxa" w:w="365"/>
                </w:tcPr>
                <w:p>
                  <w:pPr>
                    <w:pStyle w:val="null3"/>
                  </w:pPr>
                  <w:r>
                    <w:rPr>
                      <w:rFonts w:ascii="仿宋_GB2312" w:hAnsi="仿宋_GB2312" w:cs="仿宋_GB2312" w:eastAsia="仿宋_GB2312"/>
                    </w:rPr>
                    <w:t>铅（以Pb计）、蛋白质、山梨酸及其钾盐(以山梨酸计)、三聚氰胺、金黄色葡萄球菌、沙门氏菌、大肠菌群、酵母、霉菌</w:t>
                  </w:r>
                </w:p>
              </w:tc>
              <w:tc>
                <w:tcPr>
                  <w:tcW w:type="dxa" w:w="365"/>
                </w:tcPr>
                <w:p>
                  <w:pPr>
                    <w:pStyle w:val="null3"/>
                  </w:pPr>
                  <w:r>
                    <w:rPr>
                      <w:rFonts w:ascii="仿宋_GB2312" w:hAnsi="仿宋_GB2312" w:cs="仿宋_GB2312" w:eastAsia="仿宋_GB2312"/>
                    </w:rPr>
                    <w:t>7</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速冻食品</w:t>
                  </w:r>
                </w:p>
              </w:tc>
              <w:tc>
                <w:tcPr>
                  <w:tcW w:type="dxa" w:w="365"/>
                </w:tcPr>
                <w:p>
                  <w:pPr>
                    <w:pStyle w:val="null3"/>
                  </w:pPr>
                  <w:r>
                    <w:rPr>
                      <w:rFonts w:ascii="仿宋_GB2312" w:hAnsi="仿宋_GB2312" w:cs="仿宋_GB2312" w:eastAsia="仿宋_GB2312"/>
                    </w:rPr>
                    <w:t>速冻米面食品</w:t>
                  </w:r>
                </w:p>
              </w:tc>
              <w:tc>
                <w:tcPr>
                  <w:tcW w:type="dxa" w:w="365"/>
                </w:tcPr>
                <w:p>
                  <w:pPr>
                    <w:pStyle w:val="null3"/>
                  </w:pPr>
                  <w:r>
                    <w:rPr>
                      <w:rFonts w:ascii="仿宋_GB2312" w:hAnsi="仿宋_GB2312" w:cs="仿宋_GB2312" w:eastAsia="仿宋_GB2312"/>
                    </w:rPr>
                    <w:t>速冻米面食品</w:t>
                  </w:r>
                </w:p>
              </w:tc>
              <w:tc>
                <w:tcPr>
                  <w:tcW w:type="dxa" w:w="365"/>
                </w:tcPr>
                <w:p>
                  <w:pPr>
                    <w:pStyle w:val="null3"/>
                  </w:pPr>
                  <w:r>
                    <w:rPr>
                      <w:rFonts w:ascii="仿宋_GB2312" w:hAnsi="仿宋_GB2312" w:cs="仿宋_GB2312" w:eastAsia="仿宋_GB2312"/>
                    </w:rPr>
                    <w:t>水饺、元宵、馄饨等生制品</w:t>
                  </w:r>
                </w:p>
              </w:tc>
              <w:tc>
                <w:tcPr>
                  <w:tcW w:type="dxa" w:w="365"/>
                </w:tcPr>
                <w:p>
                  <w:pPr>
                    <w:pStyle w:val="null3"/>
                  </w:pPr>
                  <w:r>
                    <w:rPr>
                      <w:rFonts w:ascii="仿宋_GB2312" w:hAnsi="仿宋_GB2312" w:cs="仿宋_GB2312" w:eastAsia="仿宋_GB2312"/>
                    </w:rPr>
                    <w:t>铅(以Pb计)、过氧化值（以脂肪计）、糖精钠（以糖精计）</w:t>
                  </w:r>
                </w:p>
              </w:tc>
              <w:tc>
                <w:tcPr>
                  <w:tcW w:type="dxa" w:w="365"/>
                </w:tcPr>
                <w:p>
                  <w:pPr>
                    <w:pStyle w:val="null3"/>
                  </w:pPr>
                  <w:r>
                    <w:rPr>
                      <w:rFonts w:ascii="仿宋_GB2312" w:hAnsi="仿宋_GB2312" w:cs="仿宋_GB2312" w:eastAsia="仿宋_GB2312"/>
                    </w:rPr>
                    <w:t>6</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糖果制品</w:t>
                  </w:r>
                </w:p>
              </w:tc>
              <w:tc>
                <w:tcPr>
                  <w:tcW w:type="dxa" w:w="365"/>
                </w:tcPr>
                <w:p>
                  <w:pPr>
                    <w:pStyle w:val="null3"/>
                  </w:pPr>
                  <w:r>
                    <w:rPr>
                      <w:rFonts w:ascii="仿宋_GB2312" w:hAnsi="仿宋_GB2312" w:cs="仿宋_GB2312" w:eastAsia="仿宋_GB2312"/>
                    </w:rPr>
                    <w:t>糖果制品</w:t>
                  </w:r>
                </w:p>
              </w:tc>
              <w:tc>
                <w:tcPr>
                  <w:tcW w:type="dxa" w:w="365"/>
                </w:tcPr>
                <w:p>
                  <w:pPr>
                    <w:pStyle w:val="null3"/>
                  </w:pPr>
                  <w:r>
                    <w:rPr>
                      <w:rFonts w:ascii="仿宋_GB2312" w:hAnsi="仿宋_GB2312" w:cs="仿宋_GB2312" w:eastAsia="仿宋_GB2312"/>
                    </w:rPr>
                    <w:t>糖果、巧克力及巧克力制品、果冻</w:t>
                  </w:r>
                </w:p>
              </w:tc>
              <w:tc>
                <w:tcPr>
                  <w:tcW w:type="dxa" w:w="365"/>
                </w:tcPr>
                <w:p>
                  <w:pPr>
                    <w:pStyle w:val="null3"/>
                  </w:pPr>
                  <w:r>
                    <w:rPr>
                      <w:rFonts w:ascii="仿宋_GB2312" w:hAnsi="仿宋_GB2312" w:cs="仿宋_GB2312" w:eastAsia="仿宋_GB2312"/>
                    </w:rPr>
                    <w:t>糖果、巧克力及巧克力制品、果冻</w:t>
                  </w:r>
                </w:p>
              </w:tc>
              <w:tc>
                <w:tcPr>
                  <w:tcW w:type="dxa" w:w="365"/>
                </w:tcPr>
                <w:p>
                  <w:pPr>
                    <w:pStyle w:val="null3"/>
                  </w:pPr>
                  <w:r>
                    <w:rPr>
                      <w:rFonts w:ascii="仿宋_GB2312" w:hAnsi="仿宋_GB2312" w:cs="仿宋_GB2312" w:eastAsia="仿宋_GB2312"/>
                    </w:rPr>
                    <w:t>铅（以Pb计）、沙门氏菌</w:t>
                  </w:r>
                </w:p>
              </w:tc>
              <w:tc>
                <w:tcPr>
                  <w:tcW w:type="dxa" w:w="365"/>
                </w:tcPr>
                <w:p>
                  <w:pPr>
                    <w:pStyle w:val="null3"/>
                  </w:pPr>
                  <w:r>
                    <w:rPr>
                      <w:rFonts w:ascii="仿宋_GB2312" w:hAnsi="仿宋_GB2312" w:cs="仿宋_GB2312" w:eastAsia="仿宋_GB2312"/>
                    </w:rPr>
                    <w:t>8</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酒类</w:t>
                  </w:r>
                </w:p>
              </w:tc>
              <w:tc>
                <w:tcPr>
                  <w:tcW w:type="dxa" w:w="365"/>
                </w:tcPr>
                <w:p>
                  <w:pPr>
                    <w:pStyle w:val="null3"/>
                  </w:pPr>
                  <w:r>
                    <w:rPr>
                      <w:rFonts w:ascii="仿宋_GB2312" w:hAnsi="仿宋_GB2312" w:cs="仿宋_GB2312" w:eastAsia="仿宋_GB2312"/>
                    </w:rPr>
                    <w:t>蒸馏酒</w:t>
                  </w:r>
                </w:p>
              </w:tc>
              <w:tc>
                <w:tcPr>
                  <w:tcW w:type="dxa" w:w="365"/>
                </w:tcPr>
                <w:p>
                  <w:pPr>
                    <w:pStyle w:val="null3"/>
                  </w:pPr>
                  <w:r>
                    <w:rPr>
                      <w:rFonts w:ascii="仿宋_GB2312" w:hAnsi="仿宋_GB2312" w:cs="仿宋_GB2312" w:eastAsia="仿宋_GB2312"/>
                    </w:rPr>
                    <w:t>白酒</w:t>
                  </w:r>
                </w:p>
              </w:tc>
              <w:tc>
                <w:tcPr>
                  <w:tcW w:type="dxa" w:w="365"/>
                </w:tcPr>
                <w:p>
                  <w:pPr>
                    <w:pStyle w:val="null3"/>
                  </w:pPr>
                  <w:r>
                    <w:rPr>
                      <w:rFonts w:ascii="仿宋_GB2312" w:hAnsi="仿宋_GB2312" w:cs="仿宋_GB2312" w:eastAsia="仿宋_GB2312"/>
                    </w:rPr>
                    <w:t>白酒</w:t>
                  </w:r>
                </w:p>
              </w:tc>
              <w:tc>
                <w:tcPr>
                  <w:tcW w:type="dxa" w:w="365"/>
                </w:tcPr>
                <w:p>
                  <w:pPr>
                    <w:pStyle w:val="null3"/>
                  </w:pPr>
                  <w:r>
                    <w:rPr>
                      <w:rFonts w:ascii="仿宋_GB2312" w:hAnsi="仿宋_GB2312" w:cs="仿宋_GB2312" w:eastAsia="仿宋_GB2312"/>
                    </w:rPr>
                    <w:t>酒精度、铅（以Pb计）、甲醇、氰化物（以HCN计）、糖精钠（以糖精计）、甜蜜素（以环己基氨基磺酸计）、三氯蔗糖</w:t>
                  </w:r>
                </w:p>
              </w:tc>
              <w:tc>
                <w:tcPr>
                  <w:tcW w:type="dxa" w:w="365"/>
                </w:tcPr>
                <w:p>
                  <w:pPr>
                    <w:pStyle w:val="null3"/>
                  </w:pPr>
                  <w:r>
                    <w:rPr>
                      <w:rFonts w:ascii="仿宋_GB2312" w:hAnsi="仿宋_GB2312" w:cs="仿宋_GB2312" w:eastAsia="仿宋_GB2312"/>
                    </w:rPr>
                    <w:t>7</w:t>
                  </w:r>
                </w:p>
              </w:tc>
            </w:tr>
            <w:tr>
              <w:tc>
                <w:tcPr>
                  <w:tcW w:type="dxa" w:w="365"/>
                  <w:vMerge w:val="restart"/>
                </w:tcPr>
                <w:p>
                  <w:pPr>
                    <w:pStyle w:val="null3"/>
                  </w:pPr>
                  <w:r>
                    <w:rPr>
                      <w:rFonts w:ascii="仿宋_GB2312" w:hAnsi="仿宋_GB2312" w:cs="仿宋_GB2312" w:eastAsia="仿宋_GB2312"/>
                    </w:rPr>
                    <w:t>9</w:t>
                  </w:r>
                </w:p>
              </w:tc>
              <w:tc>
                <w:tcPr>
                  <w:tcW w:type="dxa" w:w="365"/>
                  <w:vMerge w:val="restart"/>
                </w:tcPr>
                <w:p>
                  <w:pPr>
                    <w:pStyle w:val="null3"/>
                  </w:pPr>
                  <w:r>
                    <w:rPr>
                      <w:rFonts w:ascii="仿宋_GB2312" w:hAnsi="仿宋_GB2312" w:cs="仿宋_GB2312" w:eastAsia="仿宋_GB2312"/>
                    </w:rPr>
                    <w:t>食用农产品</w:t>
                  </w:r>
                </w:p>
              </w:tc>
              <w:tc>
                <w:tcPr>
                  <w:tcW w:type="dxa" w:w="365"/>
                </w:tcPr>
                <w:p>
                  <w:pPr>
                    <w:pStyle w:val="null3"/>
                  </w:pPr>
                  <w:r>
                    <w:rPr>
                      <w:rFonts w:ascii="仿宋_GB2312" w:hAnsi="仿宋_GB2312" w:cs="仿宋_GB2312" w:eastAsia="仿宋_GB2312"/>
                    </w:rPr>
                    <w:t>鲜蛋</w:t>
                  </w:r>
                </w:p>
              </w:tc>
              <w:tc>
                <w:tcPr>
                  <w:tcW w:type="dxa" w:w="365"/>
                </w:tcPr>
                <w:p>
                  <w:pPr>
                    <w:pStyle w:val="null3"/>
                  </w:pPr>
                  <w:r>
                    <w:rPr>
                      <w:rFonts w:ascii="仿宋_GB2312" w:hAnsi="仿宋_GB2312" w:cs="仿宋_GB2312" w:eastAsia="仿宋_GB2312"/>
                    </w:rPr>
                    <w:t>鲜蛋</w:t>
                  </w:r>
                </w:p>
              </w:tc>
              <w:tc>
                <w:tcPr>
                  <w:tcW w:type="dxa" w:w="365"/>
                </w:tcPr>
                <w:p>
                  <w:pPr>
                    <w:pStyle w:val="null3"/>
                  </w:pPr>
                  <w:r>
                    <w:rPr>
                      <w:rFonts w:ascii="仿宋_GB2312" w:hAnsi="仿宋_GB2312" w:cs="仿宋_GB2312" w:eastAsia="仿宋_GB2312"/>
                    </w:rPr>
                    <w:t>鸡蛋</w:t>
                  </w:r>
                </w:p>
              </w:tc>
              <w:tc>
                <w:tcPr>
                  <w:tcW w:type="dxa" w:w="365"/>
                </w:tcPr>
                <w:p>
                  <w:pPr>
                    <w:pStyle w:val="null3"/>
                  </w:pPr>
                  <w:r>
                    <w:rPr>
                      <w:rFonts w:ascii="仿宋_GB2312" w:hAnsi="仿宋_GB2312" w:cs="仿宋_GB2312" w:eastAsia="仿宋_GB2312"/>
                    </w:rPr>
                    <w:t>地美硝唑、恩诺沙星、氯霉素、甲硝唑、氧氟沙星、多西环素、氟苯尼考</w:t>
                  </w:r>
                </w:p>
              </w:tc>
              <w:tc>
                <w:tcPr>
                  <w:tcW w:type="dxa" w:w="365"/>
                </w:tcPr>
                <w:p>
                  <w:pPr>
                    <w:pStyle w:val="null3"/>
                  </w:pPr>
                  <w:r>
                    <w:rPr>
                      <w:rFonts w:ascii="仿宋_GB2312" w:hAnsi="仿宋_GB2312" w:cs="仿宋_GB2312" w:eastAsia="仿宋_GB2312"/>
                    </w:rPr>
                    <w:t>6</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畜禽肉及副产品</w:t>
                  </w:r>
                </w:p>
              </w:tc>
              <w:tc>
                <w:tcPr>
                  <w:tcW w:type="dxa" w:w="365"/>
                  <w:vMerge w:val="restart"/>
                </w:tcPr>
                <w:p>
                  <w:pPr>
                    <w:pStyle w:val="null3"/>
                  </w:pPr>
                  <w:r>
                    <w:rPr>
                      <w:rFonts w:ascii="仿宋_GB2312" w:hAnsi="仿宋_GB2312" w:cs="仿宋_GB2312" w:eastAsia="仿宋_GB2312"/>
                    </w:rPr>
                    <w:t>畜禽肉</w:t>
                  </w:r>
                </w:p>
              </w:tc>
              <w:tc>
                <w:tcPr>
                  <w:tcW w:type="dxa" w:w="365"/>
                </w:tcPr>
                <w:p>
                  <w:pPr>
                    <w:pStyle w:val="null3"/>
                  </w:pPr>
                  <w:r>
                    <w:rPr>
                      <w:rFonts w:ascii="仿宋_GB2312" w:hAnsi="仿宋_GB2312" w:cs="仿宋_GB2312" w:eastAsia="仿宋_GB2312"/>
                    </w:rPr>
                    <w:t>猪肉</w:t>
                  </w:r>
                </w:p>
              </w:tc>
              <w:tc>
                <w:tcPr>
                  <w:tcW w:type="dxa" w:w="365"/>
                </w:tcPr>
                <w:p>
                  <w:pPr>
                    <w:pStyle w:val="null3"/>
                  </w:pPr>
                  <w:r>
                    <w:rPr>
                      <w:rFonts w:ascii="仿宋_GB2312" w:hAnsi="仿宋_GB2312" w:cs="仿宋_GB2312" w:eastAsia="仿宋_GB2312"/>
                    </w:rPr>
                    <w:t>氟苯尼考、磺胺类（总量）、恩诺沙星、沙丁胺醇、克伦特罗、莱克多巴胺、氯霉素、五氯酚酸钠（以五氯酚计）</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牛肉</w:t>
                  </w:r>
                </w:p>
              </w:tc>
              <w:tc>
                <w:tcPr>
                  <w:tcW w:type="dxa" w:w="365"/>
                </w:tcPr>
                <w:p>
                  <w:pPr>
                    <w:pStyle w:val="null3"/>
                  </w:pPr>
                  <w:r>
                    <w:rPr>
                      <w:rFonts w:ascii="仿宋_GB2312" w:hAnsi="仿宋_GB2312" w:cs="仿宋_GB2312" w:eastAsia="仿宋_GB2312"/>
                    </w:rPr>
                    <w:t>地塞米松、恩诺沙星、克伦特罗、沙丁胺醇、莱克多巴胺、氯霉素、五氯酚酸钠（以五氯酚计）、磺胺类（总量）</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鸡肉（重点是乌鸡）</w:t>
                  </w:r>
                </w:p>
              </w:tc>
              <w:tc>
                <w:tcPr>
                  <w:tcW w:type="dxa" w:w="365"/>
                </w:tcPr>
                <w:p>
                  <w:pPr>
                    <w:pStyle w:val="null3"/>
                  </w:pPr>
                  <w:r>
                    <w:rPr>
                      <w:rFonts w:ascii="仿宋_GB2312" w:hAnsi="仿宋_GB2312" w:cs="仿宋_GB2312" w:eastAsia="仿宋_GB2312"/>
                    </w:rPr>
                    <w:t>呋喃唑酮代谢物、呋喃西林代谢物、呋喃它酮代谢物、五氯酚酸钠、恩诺沙星、氧氟沙星、甲氧苄啶、氯霉素、培氟沙星、诺氟沙星</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羊肉</w:t>
                  </w:r>
                </w:p>
              </w:tc>
              <w:tc>
                <w:tcPr>
                  <w:tcW w:type="dxa" w:w="365"/>
                </w:tcPr>
                <w:p>
                  <w:pPr>
                    <w:pStyle w:val="null3"/>
                  </w:pPr>
                  <w:r>
                    <w:rPr>
                      <w:rFonts w:ascii="仿宋_GB2312" w:hAnsi="仿宋_GB2312" w:cs="仿宋_GB2312" w:eastAsia="仿宋_GB2312"/>
                    </w:rPr>
                    <w:t>五氯酚酸钠（以五氯酚计）、磺胺类（总量）、克伦特罗、莱克多巴胺、沙丁胺醇、氯霉素、土霉素、金霉素、四环素</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蔬菜</w:t>
                  </w:r>
                </w:p>
              </w:tc>
              <w:tc>
                <w:tcPr>
                  <w:tcW w:type="dxa" w:w="365"/>
                </w:tcPr>
                <w:p>
                  <w:pPr>
                    <w:pStyle w:val="null3"/>
                  </w:pPr>
                  <w:r>
                    <w:rPr>
                      <w:rFonts w:ascii="仿宋_GB2312" w:hAnsi="仿宋_GB2312" w:cs="仿宋_GB2312" w:eastAsia="仿宋_GB2312"/>
                    </w:rPr>
                    <w:t>豆芽</w:t>
                  </w:r>
                </w:p>
              </w:tc>
              <w:tc>
                <w:tcPr>
                  <w:tcW w:type="dxa" w:w="365"/>
                </w:tcPr>
                <w:p>
                  <w:pPr>
                    <w:pStyle w:val="null3"/>
                  </w:pPr>
                  <w:r>
                    <w:rPr>
                      <w:rFonts w:ascii="仿宋_GB2312" w:hAnsi="仿宋_GB2312" w:cs="仿宋_GB2312" w:eastAsia="仿宋_GB2312"/>
                    </w:rPr>
                    <w:t>豆芽</w:t>
                  </w:r>
                </w:p>
              </w:tc>
              <w:tc>
                <w:tcPr>
                  <w:tcW w:type="dxa" w:w="365"/>
                </w:tcPr>
                <w:p>
                  <w:pPr>
                    <w:pStyle w:val="null3"/>
                  </w:pPr>
                  <w:r>
                    <w:rPr>
                      <w:rFonts w:ascii="仿宋_GB2312" w:hAnsi="仿宋_GB2312" w:cs="仿宋_GB2312" w:eastAsia="仿宋_GB2312"/>
                    </w:rPr>
                    <w:t>4-氯苯氧乙酸钠（以4-氯苯氧乙酸计）、6-苄基腺嘌呤（6-BA）、亚硫酸盐（以SO₂计）、总汞（以Hg计）</w:t>
                  </w:r>
                </w:p>
              </w:tc>
              <w:tc>
                <w:tcPr>
                  <w:tcW w:type="dxa" w:w="365"/>
                </w:tcPr>
                <w:p>
                  <w:pPr>
                    <w:pStyle w:val="null3"/>
                  </w:pPr>
                  <w:r>
                    <w:rPr>
                      <w:rFonts w:ascii="仿宋_GB2312" w:hAnsi="仿宋_GB2312" w:cs="仿宋_GB2312" w:eastAsia="仿宋_GB2312"/>
                    </w:rPr>
                    <w:t>10</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瓜类蔬菜</w:t>
                  </w:r>
                </w:p>
              </w:tc>
              <w:tc>
                <w:tcPr>
                  <w:tcW w:type="dxa" w:w="365"/>
                </w:tcPr>
                <w:p>
                  <w:pPr>
                    <w:pStyle w:val="null3"/>
                  </w:pPr>
                  <w:r>
                    <w:rPr>
                      <w:rFonts w:ascii="仿宋_GB2312" w:hAnsi="仿宋_GB2312" w:cs="仿宋_GB2312" w:eastAsia="仿宋_GB2312"/>
                    </w:rPr>
                    <w:t>黄瓜</w:t>
                  </w:r>
                </w:p>
              </w:tc>
              <w:tc>
                <w:tcPr>
                  <w:tcW w:type="dxa" w:w="365"/>
                </w:tcPr>
                <w:p>
                  <w:pPr>
                    <w:pStyle w:val="null3"/>
                  </w:pPr>
                  <w:r>
                    <w:rPr>
                      <w:rFonts w:ascii="仿宋_GB2312" w:hAnsi="仿宋_GB2312" w:cs="仿宋_GB2312" w:eastAsia="仿宋_GB2312"/>
                    </w:rPr>
                    <w:t>氧乐果、敌敌畏、毒死蜱、腐霉利、阿维菌素、克百威、乐果、噻虫嗪、乙酰甲胺磷</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根茎类和薯芋类蔬菜</w:t>
                  </w:r>
                </w:p>
              </w:tc>
              <w:tc>
                <w:tcPr>
                  <w:tcW w:type="dxa" w:w="365"/>
                </w:tcPr>
                <w:p>
                  <w:pPr>
                    <w:pStyle w:val="null3"/>
                  </w:pPr>
                  <w:r>
                    <w:rPr>
                      <w:rFonts w:ascii="仿宋_GB2312" w:hAnsi="仿宋_GB2312" w:cs="仿宋_GB2312" w:eastAsia="仿宋_GB2312"/>
                    </w:rPr>
                    <w:t>姜</w:t>
                  </w:r>
                </w:p>
              </w:tc>
              <w:tc>
                <w:tcPr>
                  <w:tcW w:type="dxa" w:w="365"/>
                </w:tcPr>
                <w:p>
                  <w:pPr>
                    <w:pStyle w:val="null3"/>
                  </w:pPr>
                  <w:r>
                    <w:rPr>
                      <w:rFonts w:ascii="仿宋_GB2312" w:hAnsi="仿宋_GB2312" w:cs="仿宋_GB2312" w:eastAsia="仿宋_GB2312"/>
                    </w:rPr>
                    <w:t>二氧化硫残留量、噻虫胺、噻虫嗪、吡虫啉、甲拌磷、氧乐果、毒死蜱、敌敌畏、氯氟氰菊酯和高效氯氟氰菊酯、铅</w:t>
                  </w:r>
                </w:p>
              </w:tc>
              <w:tc>
                <w:tcPr>
                  <w:tcW w:type="dxa" w:w="365"/>
                </w:tcPr>
                <w:p>
                  <w:pPr>
                    <w:pStyle w:val="null3"/>
                  </w:pPr>
                  <w:r>
                    <w:rPr>
                      <w:rFonts w:ascii="仿宋_GB2312" w:hAnsi="仿宋_GB2312" w:cs="仿宋_GB2312" w:eastAsia="仿宋_GB2312"/>
                    </w:rPr>
                    <w:t>8</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水产品</w:t>
                  </w:r>
                </w:p>
              </w:tc>
              <w:tc>
                <w:tcPr>
                  <w:tcW w:type="dxa" w:w="365"/>
                  <w:vMerge w:val="restart"/>
                </w:tcPr>
                <w:p>
                  <w:pPr>
                    <w:pStyle w:val="null3"/>
                  </w:pPr>
                  <w:r>
                    <w:rPr>
                      <w:rFonts w:ascii="仿宋_GB2312" w:hAnsi="仿宋_GB2312" w:cs="仿宋_GB2312" w:eastAsia="仿宋_GB2312"/>
                    </w:rPr>
                    <w:t>淡水产品</w:t>
                  </w:r>
                </w:p>
              </w:tc>
              <w:tc>
                <w:tcPr>
                  <w:tcW w:type="dxa" w:w="365"/>
                </w:tcPr>
                <w:p>
                  <w:pPr>
                    <w:pStyle w:val="null3"/>
                  </w:pPr>
                  <w:r>
                    <w:rPr>
                      <w:rFonts w:ascii="仿宋_GB2312" w:hAnsi="仿宋_GB2312" w:cs="仿宋_GB2312" w:eastAsia="仿宋_GB2312"/>
                    </w:rPr>
                    <w:t>淡水虾</w:t>
                  </w:r>
                </w:p>
              </w:tc>
              <w:tc>
                <w:tcPr>
                  <w:tcW w:type="dxa" w:w="365"/>
                </w:tcPr>
                <w:p>
                  <w:pPr>
                    <w:pStyle w:val="null3"/>
                  </w:pPr>
                  <w:r>
                    <w:rPr>
                      <w:rFonts w:ascii="仿宋_GB2312" w:hAnsi="仿宋_GB2312" w:cs="仿宋_GB2312" w:eastAsia="仿宋_GB2312"/>
                    </w:rPr>
                    <w:t>恩诺沙星、孔雀石绿、氯霉素、镉、呋喃唑酮代谢物、呋喃妥因代谢物、氧氟沙星</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淡水鱼</w:t>
                  </w:r>
                </w:p>
              </w:tc>
              <w:tc>
                <w:tcPr>
                  <w:tcW w:type="dxa" w:w="365"/>
                </w:tcPr>
                <w:p>
                  <w:pPr>
                    <w:pStyle w:val="null3"/>
                  </w:pPr>
                  <w:r>
                    <w:rPr>
                      <w:rFonts w:ascii="仿宋_GB2312" w:hAnsi="仿宋_GB2312" w:cs="仿宋_GB2312" w:eastAsia="仿宋_GB2312"/>
                    </w:rPr>
                    <w:t>恩诺沙星、孔雀石绿、地西泮、氯霉素、甲氧苄啶、五氯酚酸钠（以五氯酚计）、氧氟沙星</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水果类</w:t>
                  </w:r>
                </w:p>
              </w:tc>
              <w:tc>
                <w:tcPr>
                  <w:tcW w:type="dxa" w:w="365"/>
                  <w:vMerge w:val="restart"/>
                </w:tcPr>
                <w:p>
                  <w:pPr>
                    <w:pStyle w:val="null3"/>
                  </w:pPr>
                  <w:r>
                    <w:rPr>
                      <w:rFonts w:ascii="仿宋_GB2312" w:hAnsi="仿宋_GB2312" w:cs="仿宋_GB2312" w:eastAsia="仿宋_GB2312"/>
                    </w:rPr>
                    <w:t>仁果类水果</w:t>
                  </w:r>
                </w:p>
              </w:tc>
              <w:tc>
                <w:tcPr>
                  <w:tcW w:type="dxa" w:w="365"/>
                </w:tcPr>
                <w:p>
                  <w:pPr>
                    <w:pStyle w:val="null3"/>
                  </w:pPr>
                  <w:r>
                    <w:rPr>
                      <w:rFonts w:ascii="仿宋_GB2312" w:hAnsi="仿宋_GB2312" w:cs="仿宋_GB2312" w:eastAsia="仿宋_GB2312"/>
                    </w:rPr>
                    <w:t>苹果</w:t>
                  </w:r>
                </w:p>
              </w:tc>
              <w:tc>
                <w:tcPr>
                  <w:tcW w:type="dxa" w:w="365"/>
                </w:tcPr>
                <w:p>
                  <w:pPr>
                    <w:pStyle w:val="null3"/>
                  </w:pPr>
                  <w:r>
                    <w:rPr>
                      <w:rFonts w:ascii="仿宋_GB2312" w:hAnsi="仿宋_GB2312" w:cs="仿宋_GB2312" w:eastAsia="仿宋_GB2312"/>
                    </w:rPr>
                    <w:t>毒死蜱、氧乐果、敌敌畏、啶虫脒、甲拌磷、克百威、三氯杀螨醇</w:t>
                  </w:r>
                </w:p>
              </w:tc>
              <w:tc>
                <w:tcPr>
                  <w:tcW w:type="dxa" w:w="365"/>
                </w:tcPr>
                <w:p>
                  <w:pPr>
                    <w:pStyle w:val="null3"/>
                  </w:pPr>
                  <w:r>
                    <w:rPr>
                      <w:rFonts w:ascii="仿宋_GB2312" w:hAnsi="仿宋_GB2312" w:cs="仿宋_GB2312" w:eastAsia="仿宋_GB2312"/>
                    </w:rPr>
                    <w:t>6</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梨</w:t>
                  </w:r>
                </w:p>
              </w:tc>
              <w:tc>
                <w:tcPr>
                  <w:tcW w:type="dxa" w:w="365"/>
                </w:tcPr>
                <w:p>
                  <w:pPr>
                    <w:pStyle w:val="null3"/>
                  </w:pPr>
                  <w:r>
                    <w:rPr>
                      <w:rFonts w:ascii="仿宋_GB2312" w:hAnsi="仿宋_GB2312" w:cs="仿宋_GB2312" w:eastAsia="仿宋_GB2312"/>
                    </w:rPr>
                    <w:t>毒死蜱、敌敌畏、水胺硫磷、吡虫啉、多菌灵、克百威、氯氟氰菊酯、氧乐果、水胺硫磷、苯醚甲环唑</w:t>
                  </w:r>
                </w:p>
              </w:tc>
              <w:tc>
                <w:tcPr>
                  <w:tcW w:type="dxa" w:w="365"/>
                </w:tcPr>
                <w:p>
                  <w:pPr>
                    <w:pStyle w:val="null3"/>
                  </w:pPr>
                  <w:r>
                    <w:rPr>
                      <w:rFonts w:ascii="仿宋_GB2312" w:hAnsi="仿宋_GB2312" w:cs="仿宋_GB2312" w:eastAsia="仿宋_GB2312"/>
                    </w:rPr>
                    <w:t>6</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核果类水果</w:t>
                  </w:r>
                </w:p>
              </w:tc>
              <w:tc>
                <w:tcPr>
                  <w:tcW w:type="dxa" w:w="365"/>
                </w:tcPr>
                <w:p>
                  <w:pPr>
                    <w:pStyle w:val="null3"/>
                  </w:pPr>
                  <w:r>
                    <w:rPr>
                      <w:rFonts w:ascii="仿宋_GB2312" w:hAnsi="仿宋_GB2312" w:cs="仿宋_GB2312" w:eastAsia="仿宋_GB2312"/>
                    </w:rPr>
                    <w:t>枣</w:t>
                  </w:r>
                </w:p>
              </w:tc>
              <w:tc>
                <w:tcPr>
                  <w:tcW w:type="dxa" w:w="365"/>
                </w:tcPr>
                <w:p>
                  <w:pPr>
                    <w:pStyle w:val="null3"/>
                  </w:pPr>
                  <w:r>
                    <w:rPr>
                      <w:rFonts w:ascii="仿宋_GB2312" w:hAnsi="仿宋_GB2312" w:cs="仿宋_GB2312" w:eastAsia="仿宋_GB2312"/>
                    </w:rPr>
                    <w:t>多菌灵、氧乐果、糖精钠（以糖精计）、氰戊菊酯</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浆果和其他小型水果</w:t>
                  </w:r>
                </w:p>
              </w:tc>
              <w:tc>
                <w:tcPr>
                  <w:tcW w:type="dxa" w:w="365"/>
                </w:tcPr>
                <w:p>
                  <w:pPr>
                    <w:pStyle w:val="null3"/>
                  </w:pPr>
                  <w:r>
                    <w:rPr>
                      <w:rFonts w:ascii="仿宋_GB2312" w:hAnsi="仿宋_GB2312" w:cs="仿宋_GB2312" w:eastAsia="仿宋_GB2312"/>
                    </w:rPr>
                    <w:t>葡萄</w:t>
                  </w:r>
                </w:p>
              </w:tc>
              <w:tc>
                <w:tcPr>
                  <w:tcW w:type="dxa" w:w="365"/>
                </w:tcPr>
                <w:p>
                  <w:pPr>
                    <w:pStyle w:val="null3"/>
                  </w:pPr>
                  <w:r>
                    <w:rPr>
                      <w:rFonts w:ascii="仿宋_GB2312" w:hAnsi="仿宋_GB2312" w:cs="仿宋_GB2312" w:eastAsia="仿宋_GB2312"/>
                    </w:rPr>
                    <w:t>氯氟氰菊酯和高效氯氟氰菊酯、苯醚甲环唑、联苯菊酯、克百威、霜霉威、氧乐果、氯氟氰菊酯、氟虫腈、联苯菊酯</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草莓</w:t>
                  </w:r>
                </w:p>
              </w:tc>
              <w:tc>
                <w:tcPr>
                  <w:tcW w:type="dxa" w:w="365"/>
                </w:tcPr>
                <w:p>
                  <w:pPr>
                    <w:pStyle w:val="null3"/>
                  </w:pPr>
                  <w:r>
                    <w:rPr>
                      <w:rFonts w:ascii="仿宋_GB2312" w:hAnsi="仿宋_GB2312" w:cs="仿宋_GB2312" w:eastAsia="仿宋_GB2312"/>
                    </w:rPr>
                    <w:t>氧乐果、敌敌畏、多菌灵、吡虫啉、克百威、阿维菌素、乙酰甲胺磷</w:t>
                  </w:r>
                </w:p>
              </w:tc>
              <w:tc>
                <w:tcPr>
                  <w:tcW w:type="dxa" w:w="365"/>
                </w:tcPr>
                <w:p>
                  <w:pPr>
                    <w:pStyle w:val="null3"/>
                  </w:pPr>
                  <w:r>
                    <w:rPr>
                      <w:rFonts w:ascii="仿宋_GB2312" w:hAnsi="仿宋_GB2312" w:cs="仿宋_GB2312" w:eastAsia="仿宋_GB2312"/>
                    </w:rPr>
                    <w:t>8</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猕猴桃</w:t>
                  </w:r>
                </w:p>
              </w:tc>
              <w:tc>
                <w:tcPr>
                  <w:tcW w:type="dxa" w:w="365"/>
                </w:tcPr>
                <w:p>
                  <w:pPr>
                    <w:pStyle w:val="null3"/>
                  </w:pPr>
                  <w:r>
                    <w:rPr>
                      <w:rFonts w:ascii="仿宋_GB2312" w:hAnsi="仿宋_GB2312" w:cs="仿宋_GB2312" w:eastAsia="仿宋_GB2312"/>
                    </w:rPr>
                    <w:t>氯吡脲、敌敌畏、氧乐果、多菌灵</w:t>
                  </w:r>
                </w:p>
              </w:tc>
              <w:tc>
                <w:tcPr>
                  <w:tcW w:type="dxa" w:w="365"/>
                </w:tcPr>
                <w:p>
                  <w:pPr>
                    <w:pStyle w:val="null3"/>
                  </w:pPr>
                  <w:r>
                    <w:rPr>
                      <w:rFonts w:ascii="仿宋_GB2312" w:hAnsi="仿宋_GB2312" w:cs="仿宋_GB2312" w:eastAsia="仿宋_GB2312"/>
                    </w:rPr>
                    <w:t>8</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甜瓜类水果</w:t>
                  </w:r>
                </w:p>
              </w:tc>
              <w:tc>
                <w:tcPr>
                  <w:tcW w:type="dxa" w:w="365"/>
                </w:tcPr>
                <w:p>
                  <w:pPr>
                    <w:pStyle w:val="null3"/>
                  </w:pPr>
                  <w:r>
                    <w:rPr>
                      <w:rFonts w:ascii="仿宋_GB2312" w:hAnsi="仿宋_GB2312" w:cs="仿宋_GB2312" w:eastAsia="仿宋_GB2312"/>
                    </w:rPr>
                    <w:t>甜瓜类</w:t>
                  </w:r>
                </w:p>
              </w:tc>
              <w:tc>
                <w:tcPr>
                  <w:tcW w:type="dxa" w:w="365"/>
                </w:tcPr>
                <w:p>
                  <w:pPr>
                    <w:pStyle w:val="null3"/>
                  </w:pPr>
                  <w:r>
                    <w:rPr>
                      <w:rFonts w:ascii="仿宋_GB2312" w:hAnsi="仿宋_GB2312" w:cs="仿宋_GB2312" w:eastAsia="仿宋_GB2312"/>
                    </w:rPr>
                    <w:t>氧乐果、克百威、烯酰吗啉、乙酰甲胺磷</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柑橘类水果</w:t>
                  </w:r>
                </w:p>
              </w:tc>
              <w:tc>
                <w:tcPr>
                  <w:tcW w:type="dxa" w:w="365"/>
                </w:tcPr>
                <w:p>
                  <w:pPr>
                    <w:pStyle w:val="null3"/>
                  </w:pPr>
                  <w:r>
                    <w:rPr>
                      <w:rFonts w:ascii="仿宋_GB2312" w:hAnsi="仿宋_GB2312" w:cs="仿宋_GB2312" w:eastAsia="仿宋_GB2312"/>
                    </w:rPr>
                    <w:t>橙</w:t>
                  </w:r>
                </w:p>
              </w:tc>
              <w:tc>
                <w:tcPr>
                  <w:tcW w:type="dxa" w:w="365"/>
                </w:tcPr>
                <w:p>
                  <w:pPr>
                    <w:pStyle w:val="null3"/>
                  </w:pPr>
                  <w:r>
                    <w:rPr>
                      <w:rFonts w:ascii="仿宋_GB2312" w:hAnsi="仿宋_GB2312" w:cs="仿宋_GB2312" w:eastAsia="仿宋_GB2312"/>
                    </w:rPr>
                    <w:t>丙溴磷、水胺硫磷、联苯菊酯、苯醚甲环唑、克百威、三唑磷、杀扑磷、氧乐果</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柑、橘</w:t>
                  </w:r>
                </w:p>
              </w:tc>
              <w:tc>
                <w:tcPr>
                  <w:tcW w:type="dxa" w:w="365"/>
                </w:tcPr>
                <w:p>
                  <w:pPr>
                    <w:pStyle w:val="null3"/>
                  </w:pPr>
                  <w:r>
                    <w:rPr>
                      <w:rFonts w:ascii="仿宋_GB2312" w:hAnsi="仿宋_GB2312" w:cs="仿宋_GB2312" w:eastAsia="仿宋_GB2312"/>
                    </w:rPr>
                    <w:t>苯醚甲环唑、丙溴磷、水胺硫磷、毒死蜱、联苯菊酯、氯氟氰菊酯和高效氯氟氰菊酯</w:t>
                  </w:r>
                </w:p>
              </w:tc>
              <w:tc>
                <w:tcPr>
                  <w:tcW w:type="dxa" w:w="365"/>
                </w:tcPr>
                <w:p>
                  <w:pPr>
                    <w:pStyle w:val="null3"/>
                  </w:pPr>
                  <w:r>
                    <w:rPr>
                      <w:rFonts w:ascii="仿宋_GB2312" w:hAnsi="仿宋_GB2312" w:cs="仿宋_GB2312" w:eastAsia="仿宋_GB2312"/>
                    </w:rPr>
                    <w:t>6</w:t>
                  </w:r>
                </w:p>
              </w:tc>
            </w:tr>
            <w:tr>
              <w:tc>
                <w:tcPr>
                  <w:tcW w:type="dxa" w:w="365"/>
                  <w:vMerge/>
                </w:tcP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热带和亚热带水果</w:t>
                  </w:r>
                </w:p>
              </w:tc>
              <w:tc>
                <w:tcPr>
                  <w:tcW w:type="dxa" w:w="365"/>
                </w:tcPr>
                <w:p>
                  <w:pPr>
                    <w:pStyle w:val="null3"/>
                  </w:pPr>
                  <w:r>
                    <w:rPr>
                      <w:rFonts w:ascii="仿宋_GB2312" w:hAnsi="仿宋_GB2312" w:cs="仿宋_GB2312" w:eastAsia="仿宋_GB2312"/>
                    </w:rPr>
                    <w:t>香蕉</w:t>
                  </w:r>
                </w:p>
              </w:tc>
              <w:tc>
                <w:tcPr>
                  <w:tcW w:type="dxa" w:w="365"/>
                </w:tcPr>
                <w:p>
                  <w:pPr>
                    <w:pStyle w:val="null3"/>
                  </w:pPr>
                  <w:r>
                    <w:rPr>
                      <w:rFonts w:ascii="仿宋_GB2312" w:hAnsi="仿宋_GB2312" w:cs="仿宋_GB2312" w:eastAsia="仿宋_GB2312"/>
                    </w:rPr>
                    <w:t>吡虫啉、腈苯唑、噻虫胺、噻虫嗪、苯醚甲环唑、联苯菊酯、吡唑醚菌酯、多菌灵、氟虫腈、甲拌磷</w:t>
                  </w:r>
                </w:p>
              </w:tc>
              <w:tc>
                <w:tcPr>
                  <w:tcW w:type="dxa" w:w="365"/>
                </w:tcPr>
                <w:p>
                  <w:pPr>
                    <w:pStyle w:val="null3"/>
                  </w:pPr>
                  <w:r>
                    <w:rPr>
                      <w:rFonts w:ascii="仿宋_GB2312" w:hAnsi="仿宋_GB2312" w:cs="仿宋_GB2312" w:eastAsia="仿宋_GB2312"/>
                    </w:rPr>
                    <w:t>8</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火龙果</w:t>
                  </w:r>
                </w:p>
              </w:tc>
              <w:tc>
                <w:tcPr>
                  <w:tcW w:type="dxa" w:w="365"/>
                </w:tcPr>
                <w:p>
                  <w:pPr>
                    <w:pStyle w:val="null3"/>
                  </w:pPr>
                  <w:r>
                    <w:rPr>
                      <w:rFonts w:ascii="仿宋_GB2312" w:hAnsi="仿宋_GB2312" w:cs="仿宋_GB2312" w:eastAsia="仿宋_GB2312"/>
                    </w:rPr>
                    <w:t>克百威、氧乐果、氟虫腈、甲胺磷、乙酰甲胺磷</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芒果</w:t>
                  </w:r>
                </w:p>
              </w:tc>
              <w:tc>
                <w:tcPr>
                  <w:tcW w:type="dxa" w:w="365"/>
                </w:tcPr>
                <w:p>
                  <w:pPr>
                    <w:pStyle w:val="null3"/>
                  </w:pPr>
                  <w:r>
                    <w:rPr>
                      <w:rFonts w:ascii="仿宋_GB2312" w:hAnsi="仿宋_GB2312" w:cs="仿宋_GB2312" w:eastAsia="仿宋_GB2312"/>
                    </w:rPr>
                    <w:t>吡唑醚菌酯、噻虫胺、苯醚甲环唑、氧乐果、戊唑醇、多菌灵、乙酰甲胺磷、吡虫啉、噻虫嗪</w:t>
                  </w:r>
                </w:p>
              </w:tc>
              <w:tc>
                <w:tcPr>
                  <w:tcW w:type="dxa" w:w="365"/>
                </w:tcPr>
                <w:p>
                  <w:pPr>
                    <w:pStyle w:val="null3"/>
                  </w:pPr>
                  <w:r>
                    <w:rPr>
                      <w:rFonts w:ascii="仿宋_GB2312" w:hAnsi="仿宋_GB2312" w:cs="仿宋_GB2312" w:eastAsia="仿宋_GB2312"/>
                    </w:rPr>
                    <w:t>3</w:t>
                  </w:r>
                </w:p>
              </w:tc>
            </w:tr>
            <w:tr>
              <w:tc>
                <w:tcPr>
                  <w:tcW w:type="dxa" w:w="365"/>
                  <w:vMerge w:val="restart"/>
                </w:tcPr>
                <w:p>
                  <w:pPr>
                    <w:pStyle w:val="null3"/>
                  </w:pPr>
                  <w:r>
                    <w:rPr>
                      <w:rFonts w:ascii="仿宋_GB2312" w:hAnsi="仿宋_GB2312" w:cs="仿宋_GB2312" w:eastAsia="仿宋_GB2312"/>
                    </w:rPr>
                    <w:t>10</w:t>
                  </w:r>
                </w:p>
              </w:tc>
              <w:tc>
                <w:tcPr>
                  <w:tcW w:type="dxa" w:w="365"/>
                  <w:vMerge w:val="restart"/>
                </w:tcPr>
                <w:p>
                  <w:pPr>
                    <w:pStyle w:val="null3"/>
                  </w:pPr>
                  <w:r>
                    <w:rPr>
                      <w:rFonts w:ascii="仿宋_GB2312" w:hAnsi="仿宋_GB2312" w:cs="仿宋_GB2312" w:eastAsia="仿宋_GB2312"/>
                    </w:rPr>
                    <w:t>蔬菜制品</w:t>
                  </w:r>
                </w:p>
              </w:tc>
              <w:tc>
                <w:tcPr>
                  <w:tcW w:type="dxa" w:w="365"/>
                  <w:vMerge w:val="restart"/>
                </w:tcPr>
                <w:p>
                  <w:pPr>
                    <w:pStyle w:val="null3"/>
                  </w:pPr>
                  <w:r>
                    <w:rPr>
                      <w:rFonts w:ascii="仿宋_GB2312" w:hAnsi="仿宋_GB2312" w:cs="仿宋_GB2312" w:eastAsia="仿宋_GB2312"/>
                    </w:rPr>
                    <w:t>蔬菜制品</w:t>
                  </w:r>
                </w:p>
              </w:tc>
              <w:tc>
                <w:tcPr>
                  <w:tcW w:type="dxa" w:w="365"/>
                  <w:vMerge w:val="restart"/>
                </w:tcPr>
                <w:p>
                  <w:pPr>
                    <w:pStyle w:val="null3"/>
                  </w:pPr>
                  <w:r>
                    <w:rPr>
                      <w:rFonts w:ascii="仿宋_GB2312" w:hAnsi="仿宋_GB2312" w:cs="仿宋_GB2312" w:eastAsia="仿宋_GB2312"/>
                    </w:rPr>
                    <w:t>酱腌菜、蔬菜干制品、食用菌制品</w:t>
                  </w:r>
                </w:p>
              </w:tc>
              <w:tc>
                <w:tcPr>
                  <w:tcW w:type="dxa" w:w="365"/>
                </w:tcPr>
                <w:p>
                  <w:pPr>
                    <w:pStyle w:val="null3"/>
                  </w:pPr>
                  <w:r>
                    <w:rPr>
                      <w:rFonts w:ascii="仿宋_GB2312" w:hAnsi="仿宋_GB2312" w:cs="仿宋_GB2312" w:eastAsia="仿宋_GB2312"/>
                    </w:rPr>
                    <w:t>酱腌菜</w:t>
                  </w:r>
                </w:p>
              </w:tc>
              <w:tc>
                <w:tcPr>
                  <w:tcW w:type="dxa" w:w="365"/>
                </w:tcPr>
                <w:p>
                  <w:pPr>
                    <w:pStyle w:val="null3"/>
                  </w:pPr>
                  <w:r>
                    <w:rPr>
                      <w:rFonts w:ascii="仿宋_GB2312" w:hAnsi="仿宋_GB2312" w:cs="仿宋_GB2312" w:eastAsia="仿宋_GB2312"/>
                    </w:rPr>
                    <w:t>铅（以Pb计）、苯甲酸及其钠盐（以苯甲酸计）、山梨酸及其钾盐（以山梨酸计）、糖精钠（以糖精计）、脱氢乙酸及其钠盐（以脱氢乙酸计）、甜蜜素（以环己基氨基磺酸计）、防腐剂混合使用时各自用量占其最大使用量的比例之和、二氧化硫残留量</w:t>
                  </w:r>
                </w:p>
              </w:tc>
              <w:tc>
                <w:tcPr>
                  <w:tcW w:type="dxa" w:w="365"/>
                </w:tcPr>
                <w:p>
                  <w:pPr>
                    <w:pStyle w:val="null3"/>
                  </w:pPr>
                  <w:r>
                    <w:rPr>
                      <w:rFonts w:ascii="仿宋_GB2312" w:hAnsi="仿宋_GB2312" w:cs="仿宋_GB2312" w:eastAsia="仿宋_GB2312"/>
                    </w:rPr>
                    <w:t>14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腌渍食用菌</w:t>
                  </w:r>
                </w:p>
              </w:tc>
              <w:tc>
                <w:tcPr>
                  <w:tcW w:type="dxa" w:w="365"/>
                </w:tcPr>
                <w:p>
                  <w:pPr>
                    <w:pStyle w:val="null3"/>
                  </w:pPr>
                  <w:r>
                    <w:rPr>
                      <w:rFonts w:ascii="仿宋_GB2312" w:hAnsi="仿宋_GB2312" w:cs="仿宋_GB2312" w:eastAsia="仿宋_GB2312"/>
                    </w:rPr>
                    <w:t>苯甲酸及其钠盐、山梨酸及其钾盐、脱氢乙酸及其钠盐、防腐剂混合使用时各自用量占其最大使用量的比例之和</w:t>
                  </w:r>
                </w:p>
              </w:tc>
              <w:tc>
                <w:tcPr>
                  <w:tcW w:type="dxa" w:w="365"/>
                </w:tcPr>
                <w:p>
                  <w:pPr>
                    <w:pStyle w:val="null3"/>
                  </w:pPr>
                  <w:r>
                    <w:rPr>
                      <w:rFonts w:ascii="仿宋_GB2312" w:hAnsi="仿宋_GB2312" w:cs="仿宋_GB2312" w:eastAsia="仿宋_GB2312"/>
                    </w:rPr>
                    <w:t>4</w:t>
                  </w:r>
                </w:p>
              </w:tc>
            </w:tr>
            <w:tr>
              <w:tc>
                <w:tcPr>
                  <w:tcW w:type="dxa" w:w="365"/>
                  <w:vMerge w:val="restart"/>
                </w:tcPr>
                <w:p>
                  <w:pPr>
                    <w:pStyle w:val="null3"/>
                  </w:pPr>
                  <w:r>
                    <w:rPr>
                      <w:rFonts w:ascii="仿宋_GB2312" w:hAnsi="仿宋_GB2312" w:cs="仿宋_GB2312" w:eastAsia="仿宋_GB2312"/>
                    </w:rPr>
                    <w:t>11</w:t>
                  </w:r>
                </w:p>
              </w:tc>
              <w:tc>
                <w:tcPr>
                  <w:tcW w:type="dxa" w:w="365"/>
                  <w:vMerge w:val="restart"/>
                </w:tcPr>
                <w:p>
                  <w:pPr>
                    <w:pStyle w:val="null3"/>
                  </w:pPr>
                  <w:r>
                    <w:rPr>
                      <w:rFonts w:ascii="仿宋_GB2312" w:hAnsi="仿宋_GB2312" w:cs="仿宋_GB2312" w:eastAsia="仿宋_GB2312"/>
                    </w:rPr>
                    <w:t>水果制品</w:t>
                  </w:r>
                </w:p>
              </w:tc>
              <w:tc>
                <w:tcPr>
                  <w:tcW w:type="dxa" w:w="365"/>
                  <w:vMerge w:val="restart"/>
                </w:tcPr>
                <w:p>
                  <w:pPr>
                    <w:pStyle w:val="null3"/>
                  </w:pPr>
                  <w:r>
                    <w:rPr>
                      <w:rFonts w:ascii="仿宋_GB2312" w:hAnsi="仿宋_GB2312" w:cs="仿宋_GB2312" w:eastAsia="仿宋_GB2312"/>
                    </w:rPr>
                    <w:t>水果制品</w:t>
                  </w:r>
                </w:p>
              </w:tc>
              <w:tc>
                <w:tcPr>
                  <w:tcW w:type="dxa" w:w="365"/>
                  <w:vMerge w:val="restart"/>
                </w:tcPr>
                <w:p>
                  <w:pPr>
                    <w:pStyle w:val="null3"/>
                  </w:pPr>
                  <w:r>
                    <w:rPr>
                      <w:rFonts w:ascii="仿宋_GB2312" w:hAnsi="仿宋_GB2312" w:cs="仿宋_GB2312" w:eastAsia="仿宋_GB2312"/>
                    </w:rPr>
                    <w:t>蜜饯、水果干制品、果酱</w:t>
                  </w:r>
                </w:p>
              </w:tc>
              <w:tc>
                <w:tcPr>
                  <w:tcW w:type="dxa" w:w="365"/>
                </w:tcPr>
                <w:p>
                  <w:pPr>
                    <w:pStyle w:val="null3"/>
                  </w:pPr>
                  <w:r>
                    <w:rPr>
                      <w:rFonts w:ascii="仿宋_GB2312" w:hAnsi="仿宋_GB2312" w:cs="仿宋_GB2312" w:eastAsia="仿宋_GB2312"/>
                    </w:rPr>
                    <w:t>蜜饯</w:t>
                  </w:r>
                </w:p>
              </w:tc>
              <w:tc>
                <w:tcPr>
                  <w:tcW w:type="dxa" w:w="365"/>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甜蜜素(以环已基氨基磺酸计)、二氧化硫残留量、菌落总数、大肠菌群、霉菌</w:t>
                  </w:r>
                </w:p>
              </w:tc>
              <w:tc>
                <w:tcPr>
                  <w:tcW w:type="dxa" w:w="365"/>
                </w:tcPr>
                <w:p>
                  <w:pPr>
                    <w:pStyle w:val="null3"/>
                  </w:pPr>
                  <w:r>
                    <w:rPr>
                      <w:rFonts w:ascii="仿宋_GB2312" w:hAnsi="仿宋_GB2312" w:cs="仿宋_GB2312" w:eastAsia="仿宋_GB2312"/>
                    </w:rPr>
                    <w:t>6</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水果干制品</w:t>
                  </w:r>
                </w:p>
              </w:tc>
              <w:tc>
                <w:tcPr>
                  <w:tcW w:type="dxa" w:w="365"/>
                </w:tcPr>
                <w:p>
                  <w:pPr>
                    <w:pStyle w:val="null3"/>
                  </w:pPr>
                  <w:r>
                    <w:rPr>
                      <w:rFonts w:ascii="仿宋_GB2312" w:hAnsi="仿宋_GB2312" w:cs="仿宋_GB2312" w:eastAsia="仿宋_GB2312"/>
                    </w:rPr>
                    <w:t>铅(以Pb计)、苯甲酸及其钠盐(以苯甲酸计)、山梨酸及其钾盐(以山梨酸计)、脱氢乙酸及其钠盐(以脱氢乙酸计)、防腐剂混合使用时各自用量占其最大使用量的比例之和、糖精钠(以糖精计)、甜蜜素(以环已基氨基磺酸计)、二氧化硫残留量、菌落总数、大肠菌群、霉菌</w:t>
                  </w:r>
                </w:p>
              </w:tc>
              <w:tc>
                <w:tcPr>
                  <w:tcW w:type="dxa" w:w="365"/>
                </w:tcPr>
                <w:p>
                  <w:pPr>
                    <w:pStyle w:val="null3"/>
                  </w:pPr>
                  <w:r>
                    <w:rPr>
                      <w:rFonts w:ascii="仿宋_GB2312" w:hAnsi="仿宋_GB2312" w:cs="仿宋_GB2312" w:eastAsia="仿宋_GB2312"/>
                    </w:rPr>
                    <w:t>10</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果酱</w:t>
                  </w:r>
                </w:p>
              </w:tc>
              <w:tc>
                <w:tcPr>
                  <w:tcW w:type="dxa" w:w="365"/>
                </w:tcPr>
                <w:p>
                  <w:pPr>
                    <w:pStyle w:val="null3"/>
                  </w:pPr>
                  <w:r>
                    <w:rPr>
                      <w:rFonts w:ascii="仿宋_GB2312" w:hAnsi="仿宋_GB2312" w:cs="仿宋_GB2312" w:eastAsia="仿宋_GB2312"/>
                    </w:rPr>
                    <w:t>脱氢乙酸及其钠盐(以脱氢乙酸计)、菌落总数、大肠菌群、霉菌、商业无菌</w:t>
                  </w:r>
                </w:p>
              </w:tc>
              <w:tc>
                <w:tcPr>
                  <w:tcW w:type="dxa" w:w="365"/>
                </w:tcPr>
                <w:p>
                  <w:pPr>
                    <w:pStyle w:val="null3"/>
                  </w:pPr>
                  <w:r>
                    <w:rPr>
                      <w:rFonts w:ascii="仿宋_GB2312" w:hAnsi="仿宋_GB2312" w:cs="仿宋_GB2312" w:eastAsia="仿宋_GB2312"/>
                    </w:rPr>
                    <w:t>3</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炒货食品及坚果制品</w:t>
                  </w:r>
                </w:p>
              </w:tc>
              <w:tc>
                <w:tcPr>
                  <w:tcW w:type="dxa" w:w="365"/>
                </w:tcPr>
                <w:p>
                  <w:pPr>
                    <w:pStyle w:val="null3"/>
                  </w:pPr>
                  <w:r>
                    <w:rPr>
                      <w:rFonts w:ascii="仿宋_GB2312" w:hAnsi="仿宋_GB2312" w:cs="仿宋_GB2312" w:eastAsia="仿宋_GB2312"/>
                    </w:rPr>
                    <w:t>炒货食品及坚果制品</w:t>
                  </w:r>
                </w:p>
              </w:tc>
              <w:tc>
                <w:tcPr>
                  <w:tcW w:type="dxa" w:w="365"/>
                </w:tcPr>
                <w:p>
                  <w:pPr>
                    <w:pStyle w:val="null3"/>
                  </w:pPr>
                  <w:r>
                    <w:rPr>
                      <w:rFonts w:ascii="仿宋_GB2312" w:hAnsi="仿宋_GB2312" w:cs="仿宋_GB2312" w:eastAsia="仿宋_GB2312"/>
                    </w:rPr>
                    <w:t>炒货食品及坚果制品（烘炒类、油炸类、其他类）</w:t>
                  </w:r>
                </w:p>
              </w:tc>
              <w:tc>
                <w:tcPr>
                  <w:tcW w:type="dxa" w:w="365"/>
                </w:tcPr>
                <w:p>
                  <w:pPr>
                    <w:pStyle w:val="null3"/>
                  </w:pPr>
                  <w:r>
                    <w:rPr>
                      <w:rFonts w:ascii="仿宋_GB2312" w:hAnsi="仿宋_GB2312" w:cs="仿宋_GB2312" w:eastAsia="仿宋_GB2312"/>
                    </w:rPr>
                    <w:t>开心果、杏仁、松仁、瓜子、花生等</w:t>
                  </w:r>
                </w:p>
              </w:tc>
              <w:tc>
                <w:tcPr>
                  <w:tcW w:type="dxa" w:w="365"/>
                </w:tcPr>
                <w:p>
                  <w:pPr>
                    <w:pStyle w:val="null3"/>
                  </w:pPr>
                  <w:r>
                    <w:rPr>
                      <w:rFonts w:ascii="仿宋_GB2312" w:hAnsi="仿宋_GB2312" w:cs="仿宋_GB2312" w:eastAsia="仿宋_GB2312"/>
                    </w:rPr>
                    <w:t>酸价（以脂肪计）（KOH）、过氧化值(以脂肪计)、黄曲霉毒素B1、甜蜜素(以环已基氨基磺酸计)、大肠菌群、霉菌</w:t>
                  </w:r>
                </w:p>
              </w:tc>
              <w:tc>
                <w:tcPr>
                  <w:tcW w:type="dxa" w:w="365"/>
                </w:tcPr>
                <w:p>
                  <w:pPr>
                    <w:pStyle w:val="null3"/>
                  </w:pPr>
                  <w:r>
                    <w:rPr>
                      <w:rFonts w:ascii="仿宋_GB2312" w:hAnsi="仿宋_GB2312" w:cs="仿宋_GB2312" w:eastAsia="仿宋_GB2312"/>
                    </w:rPr>
                    <w:t>8</w:t>
                  </w:r>
                </w:p>
              </w:tc>
            </w:tr>
            <w:tr>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烘烤糕点、油炸糕点、沙琪玛类糕点等</w:t>
                  </w:r>
                </w:p>
              </w:tc>
              <w:tc>
                <w:tcPr>
                  <w:tcW w:type="dxa" w:w="365"/>
                </w:tcPr>
                <w:p>
                  <w:pPr>
                    <w:pStyle w:val="null3"/>
                  </w:pPr>
                  <w:r>
                    <w:rPr>
                      <w:rFonts w:ascii="仿宋_GB2312" w:hAnsi="仿宋_GB2312" w:cs="仿宋_GB2312" w:eastAsia="仿宋_GB2312"/>
                    </w:rPr>
                    <w:t>酸价(以脂肪计)、过氧化值(以脂肪计)、苯甲酸及其钠盐(以苯甲酸计)、山梨酸及其钾盐(以山梨酸计)、糖精钠(以糖精计)、甜蜜素(以环已基氨基磺酸计)、安赛蜜、铝的残留量(干样品，以Al计) 、丙酸及其钠盐、钙盐(以丙酸计)、脱氢乙酸及其钠盐(以脱氢乙酸计)、纳他霉素、防腐剂混合使用时各自用量占其最大使用量的比例之和、菌落总数、大肠菌群、金黄色葡萄球菌、沙门氏菌、霉菌</w:t>
                  </w:r>
                </w:p>
              </w:tc>
              <w:tc>
                <w:tcPr>
                  <w:tcW w:type="dxa" w:w="365"/>
                </w:tcPr>
                <w:p>
                  <w:pPr>
                    <w:pStyle w:val="null3"/>
                  </w:pPr>
                  <w:r>
                    <w:rPr>
                      <w:rFonts w:ascii="仿宋_GB2312" w:hAnsi="仿宋_GB2312" w:cs="仿宋_GB2312" w:eastAsia="仿宋_GB2312"/>
                    </w:rPr>
                    <w:t>8</w:t>
                  </w:r>
                </w:p>
              </w:tc>
            </w:tr>
            <w:tr>
              <w:tc>
                <w:tcPr>
                  <w:tcW w:type="dxa" w:w="365"/>
                </w:tcPr>
                <w:p>
                  <w:pPr>
                    <w:pStyle w:val="null3"/>
                  </w:pPr>
                  <w:r>
                    <w:rPr>
                      <w:rFonts w:ascii="仿宋_GB2312" w:hAnsi="仿宋_GB2312" w:cs="仿宋_GB2312" w:eastAsia="仿宋_GB2312"/>
                    </w:rPr>
                    <w:t>14</w:t>
                  </w:r>
                </w:p>
              </w:tc>
              <w:tc>
                <w:tcPr>
                  <w:tcW w:type="dxa" w:w="365"/>
                </w:tcPr>
                <w:p>
                  <w:pPr>
                    <w:pStyle w:val="null3"/>
                  </w:pPr>
                  <w:r>
                    <w:rPr>
                      <w:rFonts w:ascii="仿宋_GB2312" w:hAnsi="仿宋_GB2312" w:cs="仿宋_GB2312" w:eastAsia="仿宋_GB2312"/>
                    </w:rPr>
                    <w:t>淀粉及淀粉制品</w:t>
                  </w:r>
                </w:p>
              </w:tc>
              <w:tc>
                <w:tcPr>
                  <w:tcW w:type="dxa" w:w="365"/>
                </w:tcPr>
                <w:p>
                  <w:pPr>
                    <w:pStyle w:val="null3"/>
                  </w:pPr>
                  <w:r>
                    <w:rPr>
                      <w:rFonts w:ascii="仿宋_GB2312" w:hAnsi="仿宋_GB2312" w:cs="仿宋_GB2312" w:eastAsia="仿宋_GB2312"/>
                    </w:rPr>
                    <w:t>淀粉制品</w:t>
                  </w:r>
                </w:p>
              </w:tc>
              <w:tc>
                <w:tcPr>
                  <w:tcW w:type="dxa" w:w="365"/>
                </w:tcPr>
                <w:p>
                  <w:pPr>
                    <w:pStyle w:val="null3"/>
                  </w:pPr>
                  <w:r>
                    <w:rPr>
                      <w:rFonts w:ascii="仿宋_GB2312" w:hAnsi="仿宋_GB2312" w:cs="仿宋_GB2312" w:eastAsia="仿宋_GB2312"/>
                    </w:rPr>
                    <w:t>淀粉制品</w:t>
                  </w:r>
                </w:p>
              </w:tc>
              <w:tc>
                <w:tcPr>
                  <w:tcW w:type="dxa" w:w="365"/>
                </w:tcPr>
                <w:p>
                  <w:pPr>
                    <w:pStyle w:val="null3"/>
                  </w:pPr>
                  <w:r>
                    <w:rPr>
                      <w:rFonts w:ascii="仿宋_GB2312" w:hAnsi="仿宋_GB2312" w:cs="仿宋_GB2312" w:eastAsia="仿宋_GB2312"/>
                    </w:rPr>
                    <w:t>粉丝、粉条</w:t>
                  </w:r>
                </w:p>
              </w:tc>
              <w:tc>
                <w:tcPr>
                  <w:tcW w:type="dxa" w:w="365"/>
                </w:tcPr>
                <w:p>
                  <w:pPr>
                    <w:pStyle w:val="null3"/>
                  </w:pPr>
                  <w:r>
                    <w:rPr>
                      <w:rFonts w:ascii="仿宋_GB2312" w:hAnsi="仿宋_GB2312" w:cs="仿宋_GB2312" w:eastAsia="仿宋_GB2312"/>
                    </w:rPr>
                    <w:t>铝的残留量(干样品，以Al计)、二氧化硫残留量、合成着色剂（柠檬黄、新红、苋菜红、靛蓝、胭脂红、日落黄、诱惑红、亮蓝、酸性红、喹啉黄、赤藓红）</w:t>
                  </w:r>
                </w:p>
              </w:tc>
              <w:tc>
                <w:tcPr>
                  <w:tcW w:type="dxa" w:w="365"/>
                </w:tcPr>
                <w:p>
                  <w:pPr>
                    <w:pStyle w:val="null3"/>
                  </w:pPr>
                  <w:r>
                    <w:rPr>
                      <w:rFonts w:ascii="仿宋_GB2312" w:hAnsi="仿宋_GB2312" w:cs="仿宋_GB2312" w:eastAsia="仿宋_GB2312"/>
                    </w:rPr>
                    <w:t>12</w:t>
                  </w:r>
                </w:p>
              </w:tc>
            </w:tr>
            <w:tr>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豆制品</w:t>
                  </w:r>
                </w:p>
              </w:tc>
              <w:tc>
                <w:tcPr>
                  <w:tcW w:type="dxa" w:w="365"/>
                </w:tcPr>
                <w:p>
                  <w:pPr>
                    <w:pStyle w:val="null3"/>
                  </w:pPr>
                  <w:r>
                    <w:rPr>
                      <w:rFonts w:ascii="仿宋_GB2312" w:hAnsi="仿宋_GB2312" w:cs="仿宋_GB2312" w:eastAsia="仿宋_GB2312"/>
                    </w:rPr>
                    <w:t>发酵性豆制品、非发酵型豆制品、其他豆制品</w:t>
                  </w:r>
                </w:p>
              </w:tc>
              <w:tc>
                <w:tcPr>
                  <w:tcW w:type="dxa" w:w="365"/>
                </w:tcPr>
                <w:p>
                  <w:pPr>
                    <w:pStyle w:val="null3"/>
                  </w:pPr>
                  <w:r>
                    <w:rPr>
                      <w:rFonts w:ascii="仿宋_GB2312" w:hAnsi="仿宋_GB2312" w:cs="仿宋_GB2312" w:eastAsia="仿宋_GB2312"/>
                    </w:rPr>
                    <w:t>非发酵型豆制品</w:t>
                  </w:r>
                </w:p>
              </w:tc>
              <w:tc>
                <w:tcPr>
                  <w:tcW w:type="dxa" w:w="365"/>
                </w:tcPr>
                <w:p>
                  <w:pPr>
                    <w:pStyle w:val="null3"/>
                  </w:pPr>
                  <w:r>
                    <w:rPr>
                      <w:rFonts w:ascii="仿宋_GB2312" w:hAnsi="仿宋_GB2312" w:cs="仿宋_GB2312" w:eastAsia="仿宋_GB2312"/>
                    </w:rPr>
                    <w:t>豆腐、豆腐干、腐竹</w:t>
                  </w:r>
                </w:p>
              </w:tc>
              <w:tc>
                <w:tcPr>
                  <w:tcW w:type="dxa" w:w="365"/>
                </w:tcPr>
                <w:p>
                  <w:pPr>
                    <w:pStyle w:val="null3"/>
                  </w:pPr>
                  <w:r>
                    <w:rPr>
                      <w:rFonts w:ascii="仿宋_GB2312" w:hAnsi="仿宋_GB2312" w:cs="仿宋_GB2312" w:eastAsia="仿宋_GB2312"/>
                    </w:rPr>
                    <w:t>铝的残留量(干样品，以Al计)、铅(以Pb计)、苯甲酸及其钠盐(以苯甲酸计)、山梨酸及其钾盐(以山梨酸计)、脱氢乙酸及其钠盐(以脱氢乙酸计)、丙酸及其钠盐、钙盐(以丙酸计)、防腐剂混合使用时各自用量占其最大使用量的比例之和、糖精钠(以糖精计)、大肠菌群、金黄色葡萄球菌、蛋白质</w:t>
                  </w:r>
                </w:p>
              </w:tc>
              <w:tc>
                <w:tcPr>
                  <w:tcW w:type="dxa" w:w="365"/>
                </w:tcPr>
                <w:p>
                  <w:pPr>
                    <w:pStyle w:val="null3"/>
                  </w:pPr>
                  <w:r>
                    <w:rPr>
                      <w:rFonts w:ascii="仿宋_GB2312" w:hAnsi="仿宋_GB2312" w:cs="仿宋_GB2312" w:eastAsia="仿宋_GB2312"/>
                    </w:rPr>
                    <w:t>7</w:t>
                  </w:r>
                </w:p>
              </w:tc>
            </w:tr>
            <w:tr>
              <w:tc>
                <w:tcPr>
                  <w:tcW w:type="dxa" w:w="365"/>
                  <w:vMerge w:val="restart"/>
                </w:tcPr>
                <w:p>
                  <w:pPr>
                    <w:pStyle w:val="null3"/>
                  </w:pPr>
                  <w:r>
                    <w:rPr>
                      <w:rFonts w:ascii="仿宋_GB2312" w:hAnsi="仿宋_GB2312" w:cs="仿宋_GB2312" w:eastAsia="仿宋_GB2312"/>
                    </w:rPr>
                    <w:t>16</w:t>
                  </w:r>
                </w:p>
              </w:tc>
              <w:tc>
                <w:tcPr>
                  <w:tcW w:type="dxa" w:w="365"/>
                  <w:vMerge w:val="restart"/>
                </w:tcPr>
                <w:p>
                  <w:pPr>
                    <w:pStyle w:val="null3"/>
                  </w:pPr>
                  <w:r>
                    <w:rPr>
                      <w:rFonts w:ascii="仿宋_GB2312" w:hAnsi="仿宋_GB2312" w:cs="仿宋_GB2312" w:eastAsia="仿宋_GB2312"/>
                    </w:rPr>
                    <w:t>餐饮食品</w:t>
                  </w:r>
                </w:p>
              </w:tc>
              <w:tc>
                <w:tcPr>
                  <w:tcW w:type="dxa" w:w="365"/>
                  <w:vMerge w:val="restart"/>
                </w:tcPr>
                <w:p>
                  <w:pPr>
                    <w:pStyle w:val="null3"/>
                  </w:pPr>
                  <w:r>
                    <w:rPr>
                      <w:rFonts w:ascii="仿宋_GB2312" w:hAnsi="仿宋_GB2312" w:cs="仿宋_GB2312" w:eastAsia="仿宋_GB2312"/>
                    </w:rPr>
                    <w:t>米面及其制品（自制）、肉制品（自制）、糕点（自制）、餐饮具</w:t>
                  </w:r>
                </w:p>
              </w:tc>
              <w:tc>
                <w:tcPr>
                  <w:tcW w:type="dxa" w:w="365"/>
                </w:tcPr>
                <w:p>
                  <w:pPr>
                    <w:pStyle w:val="null3"/>
                  </w:pPr>
                  <w:r>
                    <w:rPr>
                      <w:rFonts w:ascii="仿宋_GB2312" w:hAnsi="仿宋_GB2312" w:cs="仿宋_GB2312" w:eastAsia="仿宋_GB2312"/>
                    </w:rPr>
                    <w:t>餐饮具</w:t>
                  </w:r>
                </w:p>
              </w:tc>
              <w:tc>
                <w:tcPr>
                  <w:tcW w:type="dxa" w:w="365"/>
                </w:tcPr>
                <w:p>
                  <w:pPr>
                    <w:pStyle w:val="null3"/>
                  </w:pPr>
                  <w:r>
                    <w:rPr>
                      <w:rFonts w:ascii="仿宋_GB2312" w:hAnsi="仿宋_GB2312" w:cs="仿宋_GB2312" w:eastAsia="仿宋_GB2312"/>
                    </w:rPr>
                    <w:t>餐饮具</w:t>
                  </w:r>
                </w:p>
              </w:tc>
              <w:tc>
                <w:tcPr>
                  <w:tcW w:type="dxa" w:w="365"/>
                </w:tcPr>
                <w:p>
                  <w:pPr>
                    <w:pStyle w:val="null3"/>
                  </w:pPr>
                  <w:r>
                    <w:rPr>
                      <w:rFonts w:ascii="仿宋_GB2312" w:hAnsi="仿宋_GB2312" w:cs="仿宋_GB2312" w:eastAsia="仿宋_GB2312"/>
                    </w:rPr>
                    <w:t>阴离子合成洗涤剂(以十二烷基苯磺酸钠计)、大肠菌群</w:t>
                  </w:r>
                </w:p>
              </w:tc>
              <w:tc>
                <w:tcPr>
                  <w:tcW w:type="dxa" w:w="365"/>
                </w:tcPr>
                <w:p>
                  <w:pPr>
                    <w:pStyle w:val="null3"/>
                  </w:pPr>
                  <w:r>
                    <w:rPr>
                      <w:rFonts w:ascii="仿宋_GB2312" w:hAnsi="仿宋_GB2312" w:cs="仿宋_GB2312" w:eastAsia="仿宋_GB2312"/>
                    </w:rPr>
                    <w:t>10</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米面及其制品（自制）</w:t>
                  </w:r>
                </w:p>
              </w:tc>
              <w:tc>
                <w:tcPr>
                  <w:tcW w:type="dxa" w:w="365"/>
                </w:tcPr>
                <w:p>
                  <w:pPr>
                    <w:pStyle w:val="null3"/>
                  </w:pPr>
                  <w:r>
                    <w:rPr>
                      <w:rFonts w:ascii="仿宋_GB2312" w:hAnsi="仿宋_GB2312" w:cs="仿宋_GB2312" w:eastAsia="仿宋_GB2312"/>
                    </w:rPr>
                    <w:t>包子、馒头、花卷（自制）</w:t>
                  </w:r>
                </w:p>
              </w:tc>
              <w:tc>
                <w:tcPr>
                  <w:tcW w:type="dxa" w:w="365"/>
                </w:tcPr>
                <w:p>
                  <w:pPr>
                    <w:pStyle w:val="null3"/>
                  </w:pPr>
                  <w:r>
                    <w:rPr>
                      <w:rFonts w:ascii="仿宋_GB2312" w:hAnsi="仿宋_GB2312" w:cs="仿宋_GB2312" w:eastAsia="仿宋_GB2312"/>
                    </w:rPr>
                    <w:t>苯甲酸及其钠盐( 以苯甲酸计)、山梨酸及其钾盐(以山梨酸计)、糖精钠( 以糖精计)、脱氢乙酸及其钠盐( 以脱氢乙酸计)</w:t>
                  </w:r>
                </w:p>
              </w:tc>
              <w:tc>
                <w:tcPr>
                  <w:tcW w:type="dxa" w:w="365"/>
                </w:tcPr>
                <w:p>
                  <w:pPr>
                    <w:pStyle w:val="null3"/>
                  </w:pPr>
                  <w:r>
                    <w:rPr>
                      <w:rFonts w:ascii="仿宋_GB2312" w:hAnsi="仿宋_GB2312" w:cs="仿宋_GB2312" w:eastAsia="仿宋_GB2312"/>
                    </w:rPr>
                    <w:t>6</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肉制品（自制）</w:t>
                  </w:r>
                </w:p>
              </w:tc>
              <w:tc>
                <w:tcPr>
                  <w:tcW w:type="dxa" w:w="365"/>
                </w:tcPr>
                <w:p>
                  <w:pPr>
                    <w:pStyle w:val="null3"/>
                  </w:pPr>
                  <w:r>
                    <w:rPr>
                      <w:rFonts w:ascii="仿宋_GB2312" w:hAnsi="仿宋_GB2312" w:cs="仿宋_GB2312" w:eastAsia="仿宋_GB2312"/>
                    </w:rPr>
                    <w:t>肉制品（自制）</w:t>
                  </w:r>
                </w:p>
              </w:tc>
              <w:tc>
                <w:tcPr>
                  <w:tcW w:type="dxa" w:w="365"/>
                </w:tcPr>
                <w:p>
                  <w:pPr>
                    <w:pStyle w:val="null3"/>
                  </w:pPr>
                  <w:r>
                    <w:rPr>
                      <w:rFonts w:ascii="仿宋_GB2312" w:hAnsi="仿宋_GB2312" w:cs="仿宋_GB2312" w:eastAsia="仿宋_GB2312"/>
                    </w:rPr>
                    <w:t>亚硝酸盐、苯甲酸及其钠盐、山梨酸及其钾盐、胭脂红、糖精钠、脱氢乙酸及其钠盐</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糕点（自制）</w:t>
                  </w:r>
                </w:p>
              </w:tc>
              <w:tc>
                <w:tcPr>
                  <w:tcW w:type="dxa" w:w="365"/>
                </w:tcPr>
                <w:p>
                  <w:pPr>
                    <w:pStyle w:val="null3"/>
                  </w:pPr>
                  <w:r>
                    <w:rPr>
                      <w:rFonts w:ascii="仿宋_GB2312" w:hAnsi="仿宋_GB2312" w:cs="仿宋_GB2312" w:eastAsia="仿宋_GB2312"/>
                    </w:rPr>
                    <w:t>苯甲酸及其钠盐( 以苯甲酸计)、山梨酸及其钾盐( 以山梨酸计)、脱氢乙酸及其钠盐( 以脱氢乙酸计)</w:t>
                  </w:r>
                </w:p>
              </w:tc>
              <w:tc>
                <w:tcPr>
                  <w:tcW w:type="dxa" w:w="365"/>
                </w:tcPr>
                <w:p>
                  <w:pPr>
                    <w:pStyle w:val="null3"/>
                  </w:pPr>
                  <w:r>
                    <w:rPr>
                      <w:rFonts w:ascii="仿宋_GB2312" w:hAnsi="仿宋_GB2312" w:cs="仿宋_GB2312" w:eastAsia="仿宋_GB2312"/>
                    </w:rPr>
                    <w:t>2</w:t>
                  </w:r>
                </w:p>
              </w:tc>
            </w:tr>
            <w:tr>
              <w:tc>
                <w:tcPr>
                  <w:tcW w:type="dxa" w:w="2190"/>
                  <w:gridSpan w:val="6"/>
                </w:tcPr>
                <w:p>
                  <w:pPr>
                    <w:pStyle w:val="null3"/>
                  </w:pPr>
                  <w:r>
                    <w:rPr>
                      <w:rFonts w:ascii="仿宋_GB2312" w:hAnsi="仿宋_GB2312" w:cs="仿宋_GB2312" w:eastAsia="仿宋_GB2312"/>
                    </w:rPr>
                    <w:t>合计</w:t>
                  </w:r>
                </w:p>
              </w:tc>
              <w:tc>
                <w:tcPr>
                  <w:tcW w:type="dxa" w:w="365"/>
                </w:tcPr>
                <w:p>
                  <w:pPr>
                    <w:pStyle w:val="null3"/>
                  </w:pPr>
                  <w:r>
                    <w:rPr>
                      <w:rFonts w:ascii="仿宋_GB2312" w:hAnsi="仿宋_GB2312" w:cs="仿宋_GB2312" w:eastAsia="仿宋_GB2312"/>
                    </w:rPr>
                    <w:t>302</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标的名称：200批次，临渭区、华阴市、华州区、潼关县食品安全专项监督抽检项目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1.本项目最高限价为采购包2：1000元/批。各供应商的磋商总报价不得超过各采购包的最高限价，否则视为无效报价。本项目单价采购，据实结算，供应商报价需根据磋商文件要求，结合市场情况合理报价，如成交后发现成交单位单价报价不符合市场竞争，价格异常，采购人将有权取消成交人资格。若供应商（单价*数量＞总预算），将视为未响应磋商文件要求，作为废标处理。</w:t>
            </w:r>
          </w:p>
          <w:p>
            <w:pPr>
              <w:pStyle w:val="null3"/>
            </w:pPr>
            <w:r>
              <w:rPr>
                <w:rFonts w:ascii="仿宋_GB2312" w:hAnsi="仿宋_GB2312" w:cs="仿宋_GB2312" w:eastAsia="仿宋_GB2312"/>
              </w:rPr>
              <w:t>2.本项目服务期限：自合同签订之日至2026年3月15日。</w:t>
            </w:r>
          </w:p>
          <w:p>
            <w:pPr>
              <w:pStyle w:val="null3"/>
            </w:pPr>
            <w:r>
              <w:rPr>
                <w:rFonts w:ascii="仿宋_GB2312" w:hAnsi="仿宋_GB2312" w:cs="仿宋_GB2312" w:eastAsia="仿宋_GB2312"/>
              </w:rPr>
              <w:t>3.供应商需提供高效抽检服务，能接受抽样工作委托，有专门团队负责采样。</w:t>
            </w:r>
          </w:p>
          <w:p>
            <w:pPr>
              <w:pStyle w:val="null3"/>
            </w:pPr>
            <w:r>
              <w:rPr>
                <w:rFonts w:ascii="仿宋_GB2312" w:hAnsi="仿宋_GB2312" w:cs="仿宋_GB2312" w:eastAsia="仿宋_GB2312"/>
              </w:rPr>
              <w:t>4.供应商有能满足采样、运输、设备、检验工作车辆等硬件设施及条件。</w:t>
            </w:r>
          </w:p>
          <w:p>
            <w:pPr>
              <w:pStyle w:val="null3"/>
            </w:pPr>
            <w:r>
              <w:rPr>
                <w:rFonts w:ascii="仿宋_GB2312" w:hAnsi="仿宋_GB2312" w:cs="仿宋_GB2312" w:eastAsia="仿宋_GB2312"/>
              </w:rPr>
              <w:t>5.供应商有专业水准的检验技术服务团队，检测结果公正、客观、真实、及时、准确，报告复检维持率高。</w:t>
            </w:r>
          </w:p>
          <w:p>
            <w:pPr>
              <w:pStyle w:val="null3"/>
            </w:pPr>
            <w:r>
              <w:rPr>
                <w:rFonts w:ascii="仿宋_GB2312" w:hAnsi="仿宋_GB2312" w:cs="仿宋_GB2312" w:eastAsia="仿宋_GB2312"/>
              </w:rPr>
              <w:t>6.供应商须提供相关的业务咨询、报告分析等服务，抽检报告分析工作应该由供应商专业分析人员进行分析、撰写、汇总，并及时报送采购人，不得延迟。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7.本项目抽检区域为渭南市。</w:t>
            </w:r>
          </w:p>
          <w:p>
            <w:pPr>
              <w:pStyle w:val="null3"/>
            </w:pPr>
            <w:r>
              <w:rPr>
                <w:rFonts w:ascii="仿宋_GB2312" w:hAnsi="仿宋_GB2312" w:cs="仿宋_GB2312" w:eastAsia="仿宋_GB2312"/>
              </w:rPr>
              <w:t>8.承检机构若出具虚假、错误检验数据和结论，一经发现，立即取消合作资格，并承担一切法律责任，以后年度不得参与渭南市辖区内检验任务。</w:t>
            </w:r>
          </w:p>
          <w:p>
            <w:pPr>
              <w:pStyle w:val="null3"/>
            </w:pPr>
            <w:r>
              <w:rPr>
                <w:rFonts w:ascii="仿宋_GB2312" w:hAnsi="仿宋_GB2312" w:cs="仿宋_GB2312" w:eastAsia="仿宋_GB2312"/>
              </w:rPr>
              <w:t>二、抽检内容</w:t>
            </w:r>
          </w:p>
          <w:p>
            <w:pPr>
              <w:pStyle w:val="null3"/>
            </w:pPr>
            <w:r>
              <w:rPr>
                <w:rFonts w:ascii="仿宋_GB2312" w:hAnsi="仿宋_GB2312" w:cs="仿宋_GB2312" w:eastAsia="仿宋_GB2312"/>
              </w:rPr>
              <w:t>为深入贯彻党的第二十次大会精神，落实食品安全“四个最严”要求，扎实推进国家食品安全示范城市创建进程，故在渭南市组织开展食品安全监督抽检工作。</w:t>
            </w:r>
          </w:p>
          <w:p>
            <w:pPr>
              <w:pStyle w:val="null3"/>
            </w:pPr>
            <w:r>
              <w:rPr>
                <w:rFonts w:ascii="仿宋_GB2312" w:hAnsi="仿宋_GB2312" w:cs="仿宋_GB2312" w:eastAsia="仿宋_GB2312"/>
              </w:rPr>
              <w:t>(一)抽检品种</w:t>
            </w:r>
          </w:p>
          <w:p>
            <w:pPr>
              <w:pStyle w:val="null3"/>
            </w:pPr>
            <w:r>
              <w:rPr>
                <w:rFonts w:ascii="仿宋_GB2312" w:hAnsi="仿宋_GB2312" w:cs="仿宋_GB2312" w:eastAsia="仿宋_GB2312"/>
              </w:rPr>
              <w:t>抽样品种主要为粮食加工品、食用油、油脂及其制品、调味品、肉制品、乳制品、饼干、糖果制品、茶叶及相关制品、酒类、炒货食品及坚果制品、糕点、蜂产品、餐饮食品、食用农产品等食品类别。</w:t>
            </w:r>
          </w:p>
          <w:p>
            <w:pPr>
              <w:pStyle w:val="null3"/>
            </w:pPr>
            <w:r>
              <w:rPr>
                <w:rFonts w:ascii="仿宋_GB2312" w:hAnsi="仿宋_GB2312" w:cs="仿宋_GB2312" w:eastAsia="仿宋_GB2312"/>
              </w:rPr>
              <w:t>(二)抽检区域</w:t>
            </w:r>
          </w:p>
          <w:p>
            <w:pPr>
              <w:pStyle w:val="null3"/>
            </w:pPr>
            <w:r>
              <w:rPr>
                <w:rFonts w:ascii="仿宋_GB2312" w:hAnsi="仿宋_GB2312" w:cs="仿宋_GB2312" w:eastAsia="仿宋_GB2312"/>
              </w:rPr>
              <w:t>重点区域:农村地区、城乡结合部、旅游景区、高速公路服务区等。</w:t>
            </w:r>
          </w:p>
          <w:p>
            <w:pPr>
              <w:pStyle w:val="null3"/>
            </w:pPr>
            <w:r>
              <w:rPr>
                <w:rFonts w:ascii="仿宋_GB2312" w:hAnsi="仿宋_GB2312" w:cs="仿宋_GB2312" w:eastAsia="仿宋_GB2312"/>
              </w:rPr>
              <w:t>重点单位:集中交易市场、大中型商超、餐饮聚集区、年夜饭供餐单位、中央厨房、入网餐饮服务提供者。</w:t>
            </w:r>
          </w:p>
          <w:p>
            <w:pPr>
              <w:pStyle w:val="null3"/>
            </w:pPr>
            <w:r>
              <w:rPr>
                <w:rFonts w:ascii="仿宋_GB2312" w:hAnsi="仿宋_GB2312" w:cs="仿宋_GB2312" w:eastAsia="仿宋_GB2312"/>
              </w:rPr>
              <w:t>(三)任务安排</w:t>
            </w:r>
          </w:p>
          <w:p>
            <w:pPr>
              <w:pStyle w:val="null3"/>
            </w:pPr>
            <w:r>
              <w:rPr>
                <w:rFonts w:ascii="仿宋_GB2312" w:hAnsi="仿宋_GB2312" w:cs="仿宋_GB2312" w:eastAsia="仿宋_GB2312"/>
              </w:rPr>
              <w:t>本次专项抽检抽样检验工作全部由招标确认的第三方承检机构承担，严格按照采样、防护、送样、检验流程进行。</w:t>
            </w:r>
          </w:p>
          <w:p>
            <w:pPr>
              <w:pStyle w:val="null3"/>
            </w:pPr>
            <w:r>
              <w:rPr>
                <w:rFonts w:ascii="仿宋_GB2312" w:hAnsi="仿宋_GB2312" w:cs="仿宋_GB2312" w:eastAsia="仿宋_GB2312"/>
              </w:rPr>
              <w:t>(四)抽检项目</w:t>
            </w:r>
          </w:p>
          <w:p>
            <w:pPr>
              <w:pStyle w:val="null3"/>
            </w:pPr>
            <w:r>
              <w:rPr>
                <w:rFonts w:ascii="仿宋_GB2312" w:hAnsi="仿宋_GB2312" w:cs="仿宋_GB2312" w:eastAsia="仿宋_GB2312"/>
              </w:rPr>
              <w:t>抽检项目侧重对非法添加、重金属、食品添加剂、致病性微生物等项目的检测，具体抽检品种、检验项目详见附件。具体项目检验方法参考《国家食品安全抽样检验实施细则(2025版)》。产品执行企业标准或有明示项目指标的，判定时应采取从严原则。各抽样产品采样数量要结合检验项目和检验方法具体确定。</w:t>
            </w:r>
          </w:p>
          <w:p>
            <w:pPr>
              <w:pStyle w:val="null3"/>
            </w:pPr>
            <w:r>
              <w:rPr>
                <w:rFonts w:ascii="仿宋_GB2312" w:hAnsi="仿宋_GB2312" w:cs="仿宋_GB2312" w:eastAsia="仿宋_GB2312"/>
              </w:rPr>
              <w:t>备注：对可能掺杂掺假的食品，在现行食品安全标准规定的检验项目和检验方法无法检验的，按照《食品安全法》及其实施条例规定，根据国家市场监管总局发布的食品补充检验方法开展相关食品检验工作。</w:t>
            </w:r>
          </w:p>
          <w:p>
            <w:pPr>
              <w:pStyle w:val="null3"/>
            </w:pPr>
            <w:r>
              <w:rPr>
                <w:rFonts w:ascii="仿宋_GB2312" w:hAnsi="仿宋_GB2312" w:cs="仿宋_GB2312" w:eastAsia="仿宋_GB2312"/>
              </w:rPr>
              <w:t>三 、服务要求</w:t>
            </w:r>
          </w:p>
          <w:p>
            <w:pPr>
              <w:pStyle w:val="null3"/>
            </w:pPr>
            <w:r>
              <w:rPr>
                <w:rFonts w:ascii="仿宋_GB2312" w:hAnsi="仿宋_GB2312" w:cs="仿宋_GB2312" w:eastAsia="仿宋_GB2312"/>
              </w:rPr>
              <w:t>1.检验要求：检验机构能够严格按照国家检验标准进行检验，及时出具检验报告，对不合格检验报告及时送达采购人，并对检验结果的真实性负责。由于虚假、错误检验数据和结论而给采购人、被检验人造成损失，或者给社会带来不良影响的，检验机构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安全监督抽检的应急事件。</w:t>
            </w:r>
          </w:p>
          <w:p>
            <w:pPr>
              <w:pStyle w:val="null3"/>
            </w:pPr>
            <w:r>
              <w:rPr>
                <w:rFonts w:ascii="仿宋_GB2312" w:hAnsi="仿宋_GB2312" w:cs="仿宋_GB2312" w:eastAsia="仿宋_GB2312"/>
              </w:rPr>
              <w:t>3.检验机构需在收到检品后15天内出具检验报告。对于特殊、涉案样品的检验，2天内出结果，4天内出报告，且无额外加收费用。涉案样品需要配合执法机关调查、取证的应当积极配合。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本项目按照“谁抽样谁录入，谁检验谁负责”的原则，检验机构需及时将普通食品和食用农产品抽检信息全部录入“国家食品安全抽样检验信息系统”，严禁出现集中录入、突击录入现象。检验机构须确保录入数据准确及资料上传工作无误，并做好抽检数据的分析研判及信息公示工作。</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7.检测机构需实施必要的质量控制措施，本次监督抽检食用农产品年度不合格率不低于3%，普通食品年度不合格率不低于3%。</w:t>
            </w:r>
          </w:p>
          <w:p>
            <w:pPr>
              <w:pStyle w:val="null3"/>
            </w:pPr>
            <w:r>
              <w:rPr>
                <w:rFonts w:ascii="仿宋_GB2312" w:hAnsi="仿宋_GB2312" w:cs="仿宋_GB2312" w:eastAsia="仿宋_GB2312"/>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9.采购人将对检测机构的资质以及检测流程进行检查，如发现弄虚作假或不符合规定程序行为，采购人有权按照有关规定进行处理。</w:t>
            </w:r>
          </w:p>
          <w:p>
            <w:pPr>
              <w:pStyle w:val="null3"/>
            </w:pPr>
            <w:r>
              <w:rPr>
                <w:rFonts w:ascii="仿宋_GB2312" w:hAnsi="仿宋_GB2312" w:cs="仿宋_GB2312" w:eastAsia="仿宋_GB2312"/>
              </w:rPr>
              <w:t>10.检测机构应按照抽检任务的品种，下达日期先后次序有序整理抽检任务档案材料，并妥善保存备查。保存时间不得少于2年。</w:t>
            </w:r>
          </w:p>
          <w:p>
            <w:pPr>
              <w:pStyle w:val="null3"/>
            </w:pPr>
            <w:r>
              <w:rPr>
                <w:rFonts w:ascii="仿宋_GB2312" w:hAnsi="仿宋_GB2312" w:cs="仿宋_GB2312" w:eastAsia="仿宋_GB2312"/>
              </w:rPr>
              <w:t>11.检测机构近3年未发生过数据泄露事故：自觉接受采购人组织的质控考核、现场检查和比对实验等工作安排。现场提交数据保密承诺书。</w:t>
            </w:r>
          </w:p>
          <w:p>
            <w:pPr>
              <w:pStyle w:val="null3"/>
            </w:pPr>
            <w:r>
              <w:rPr>
                <w:rFonts w:ascii="仿宋_GB2312" w:hAnsi="仿宋_GB2312" w:cs="仿宋_GB2312" w:eastAsia="仿宋_GB2312"/>
              </w:rPr>
              <w:t>12.检测机构应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13.复检要求：能够配合采购人开展复检，做好相关工作。</w:t>
            </w:r>
          </w:p>
          <w:p>
            <w:pPr>
              <w:pStyle w:val="null3"/>
            </w:pPr>
            <w:r>
              <w:rPr>
                <w:rFonts w:ascii="仿宋_GB2312" w:hAnsi="仿宋_GB2312" w:cs="仿宋_GB2312" w:eastAsia="仿宋_GB2312"/>
              </w:rPr>
              <w:t>14.保密义务：保守抽检工作秘密，对涉及抽检商品名称、种类、型号、经营者和生产者名称、商标、检验流程、检验结果等全部数据必须保密，未经采购人授权，不得向任何单位与个人透露。</w:t>
            </w:r>
          </w:p>
          <w:p>
            <w:pPr>
              <w:pStyle w:val="null3"/>
            </w:pPr>
            <w:r>
              <w:rPr>
                <w:rFonts w:ascii="仿宋_GB2312" w:hAnsi="仿宋_GB2312" w:cs="仿宋_GB2312" w:eastAsia="仿宋_GB2312"/>
              </w:rPr>
              <w:t>15.任何检测机构不得存在以下情形：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包2：（临渭区、华阴市、华州区、潼关县）  预估200批次，以实际抽检批次为准</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食品大类</w:t>
                  </w:r>
                </w:p>
              </w:tc>
              <w:tc>
                <w:tcPr>
                  <w:tcW w:type="dxa" w:w="365"/>
                </w:tcPr>
                <w:p>
                  <w:pPr>
                    <w:pStyle w:val="null3"/>
                  </w:pPr>
                  <w:r>
                    <w:rPr>
                      <w:rFonts w:ascii="仿宋_GB2312" w:hAnsi="仿宋_GB2312" w:cs="仿宋_GB2312" w:eastAsia="仿宋_GB2312"/>
                    </w:rPr>
                    <w:t>食品亚类</w:t>
                  </w:r>
                </w:p>
              </w:tc>
              <w:tc>
                <w:tcPr>
                  <w:tcW w:type="dxa" w:w="365"/>
                </w:tcPr>
                <w:p>
                  <w:pPr>
                    <w:pStyle w:val="null3"/>
                  </w:pPr>
                  <w:r>
                    <w:rPr>
                      <w:rFonts w:ascii="仿宋_GB2312" w:hAnsi="仿宋_GB2312" w:cs="仿宋_GB2312" w:eastAsia="仿宋_GB2312"/>
                    </w:rPr>
                    <w:t>食品品种</w:t>
                  </w:r>
                </w:p>
              </w:tc>
              <w:tc>
                <w:tcPr>
                  <w:tcW w:type="dxa" w:w="365"/>
                </w:tcPr>
                <w:p>
                  <w:pPr>
                    <w:pStyle w:val="null3"/>
                  </w:pPr>
                  <w:r>
                    <w:rPr>
                      <w:rFonts w:ascii="仿宋_GB2312" w:hAnsi="仿宋_GB2312" w:cs="仿宋_GB2312" w:eastAsia="仿宋_GB2312"/>
                    </w:rPr>
                    <w:t>食品细类</w:t>
                  </w:r>
                </w:p>
              </w:tc>
              <w:tc>
                <w:tcPr>
                  <w:tcW w:type="dxa" w:w="365"/>
                </w:tcPr>
                <w:p>
                  <w:pPr>
                    <w:pStyle w:val="null3"/>
                  </w:pPr>
                  <w:r>
                    <w:rPr>
                      <w:rFonts w:ascii="仿宋_GB2312" w:hAnsi="仿宋_GB2312" w:cs="仿宋_GB2312" w:eastAsia="仿宋_GB2312"/>
                    </w:rPr>
                    <w:t>抽检项目</w:t>
                  </w:r>
                </w:p>
              </w:tc>
              <w:tc>
                <w:tcPr>
                  <w:tcW w:type="dxa" w:w="365"/>
                </w:tcPr>
                <w:p>
                  <w:pPr>
                    <w:pStyle w:val="null3"/>
                  </w:pPr>
                  <w:r>
                    <w:rPr>
                      <w:rFonts w:ascii="仿宋_GB2312" w:hAnsi="仿宋_GB2312" w:cs="仿宋_GB2312" w:eastAsia="仿宋_GB2312"/>
                    </w:rPr>
                    <w:t>抽检批次</w:t>
                  </w:r>
                </w:p>
              </w:tc>
            </w:tr>
            <w:tr>
              <w:tc>
                <w:tcPr>
                  <w:tcW w:type="dxa" w:w="365"/>
                  <w:vMerge w:val="restart"/>
                </w:tcPr>
                <w:p>
                  <w:pPr>
                    <w:pStyle w:val="null3"/>
                  </w:pPr>
                  <w:r>
                    <w:rPr>
                      <w:rFonts w:ascii="仿宋_GB2312" w:hAnsi="仿宋_GB2312" w:cs="仿宋_GB2312" w:eastAsia="仿宋_GB2312"/>
                    </w:rPr>
                    <w:t>1</w:t>
                  </w:r>
                </w:p>
              </w:tc>
              <w:tc>
                <w:tcPr>
                  <w:tcW w:type="dxa" w:w="365"/>
                  <w:vMerge w:val="restart"/>
                </w:tcPr>
                <w:p>
                  <w:pPr>
                    <w:pStyle w:val="null3"/>
                  </w:pPr>
                  <w:r>
                    <w:rPr>
                      <w:rFonts w:ascii="仿宋_GB2312" w:hAnsi="仿宋_GB2312" w:cs="仿宋_GB2312" w:eastAsia="仿宋_GB2312"/>
                    </w:rPr>
                    <w:t>粮食加工品</w:t>
                  </w:r>
                </w:p>
              </w:tc>
              <w:tc>
                <w:tcPr>
                  <w:tcW w:type="dxa" w:w="365"/>
                </w:tcPr>
                <w:p>
                  <w:pPr>
                    <w:pStyle w:val="null3"/>
                  </w:pPr>
                  <w:r>
                    <w:rPr>
                      <w:rFonts w:ascii="仿宋_GB2312" w:hAnsi="仿宋_GB2312" w:cs="仿宋_GB2312" w:eastAsia="仿宋_GB2312"/>
                    </w:rPr>
                    <w:t>大米</w:t>
                  </w:r>
                </w:p>
              </w:tc>
              <w:tc>
                <w:tcPr>
                  <w:tcW w:type="dxa" w:w="365"/>
                </w:tcPr>
                <w:p>
                  <w:pPr>
                    <w:pStyle w:val="null3"/>
                  </w:pPr>
                  <w:r>
                    <w:rPr>
                      <w:rFonts w:ascii="仿宋_GB2312" w:hAnsi="仿宋_GB2312" w:cs="仿宋_GB2312" w:eastAsia="仿宋_GB2312"/>
                    </w:rPr>
                    <w:t>大米</w:t>
                  </w:r>
                </w:p>
              </w:tc>
              <w:tc>
                <w:tcPr>
                  <w:tcW w:type="dxa" w:w="365"/>
                </w:tcPr>
                <w:p>
                  <w:pPr>
                    <w:pStyle w:val="null3"/>
                  </w:pPr>
                  <w:r>
                    <w:rPr>
                      <w:rFonts w:ascii="仿宋_GB2312" w:hAnsi="仿宋_GB2312" w:cs="仿宋_GB2312" w:eastAsia="仿宋_GB2312"/>
                    </w:rPr>
                    <w:t>大米</w:t>
                  </w:r>
                </w:p>
              </w:tc>
              <w:tc>
                <w:tcPr>
                  <w:tcW w:type="dxa" w:w="365"/>
                </w:tcPr>
                <w:p>
                  <w:pPr>
                    <w:pStyle w:val="null3"/>
                  </w:pPr>
                  <w:r>
                    <w:rPr>
                      <w:rFonts w:ascii="仿宋_GB2312" w:hAnsi="仿宋_GB2312" w:cs="仿宋_GB2312" w:eastAsia="仿宋_GB2312"/>
                    </w:rPr>
                    <w:t>铅（以Pb计）、镉（以Cd计）、苯并[a]芘、黄曲霉毒素B1、赭曲霉毒素A</w:t>
                  </w:r>
                </w:p>
              </w:tc>
              <w:tc>
                <w:tcPr>
                  <w:tcW w:type="dxa" w:w="365"/>
                </w:tcPr>
                <w:p>
                  <w:pPr>
                    <w:pStyle w:val="null3"/>
                  </w:pPr>
                  <w:r>
                    <w:rPr>
                      <w:rFonts w:ascii="仿宋_GB2312" w:hAnsi="仿宋_GB2312" w:cs="仿宋_GB2312" w:eastAsia="仿宋_GB2312"/>
                    </w:rPr>
                    <w:t>5</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小麦粉</w:t>
                  </w:r>
                </w:p>
              </w:tc>
              <w:tc>
                <w:tcPr>
                  <w:tcW w:type="dxa" w:w="365"/>
                </w:tcPr>
                <w:p>
                  <w:pPr>
                    <w:pStyle w:val="null3"/>
                  </w:pPr>
                  <w:r>
                    <w:rPr>
                      <w:rFonts w:ascii="仿宋_GB2312" w:hAnsi="仿宋_GB2312" w:cs="仿宋_GB2312" w:eastAsia="仿宋_GB2312"/>
                    </w:rPr>
                    <w:t>小麦粉</w:t>
                  </w:r>
                </w:p>
              </w:tc>
              <w:tc>
                <w:tcPr>
                  <w:tcW w:type="dxa" w:w="365"/>
                </w:tcPr>
                <w:p>
                  <w:pPr>
                    <w:pStyle w:val="null3"/>
                  </w:pPr>
                  <w:r>
                    <w:rPr>
                      <w:rFonts w:ascii="仿宋_GB2312" w:hAnsi="仿宋_GB2312" w:cs="仿宋_GB2312" w:eastAsia="仿宋_GB2312"/>
                    </w:rPr>
                    <w:t>通用小麦粉、专用小麦粉</w:t>
                  </w:r>
                </w:p>
              </w:tc>
              <w:tc>
                <w:tcPr>
                  <w:tcW w:type="dxa" w:w="365"/>
                </w:tcPr>
                <w:p>
                  <w:pPr>
                    <w:pStyle w:val="null3"/>
                  </w:pPr>
                  <w:r>
                    <w:rPr>
                      <w:rFonts w:ascii="仿宋_GB2312" w:hAnsi="仿宋_GB2312" w:cs="仿宋_GB2312" w:eastAsia="仿宋_GB2312"/>
                    </w:rPr>
                    <w:t>镉（以Cd计）、苯并[a]芘、玉米赤霉烯酮、脱氧雪腐镰刀菌烯醇、赭曲霉毒素A、黄曲霉毒素B1、过氧化苯甲酰、偶氮甲酰胺</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其他粮食加工品</w:t>
                  </w:r>
                </w:p>
              </w:tc>
              <w:tc>
                <w:tcPr>
                  <w:tcW w:type="dxa" w:w="365"/>
                </w:tcPr>
                <w:p>
                  <w:pPr>
                    <w:pStyle w:val="null3"/>
                  </w:pPr>
                  <w:r>
                    <w:rPr>
                      <w:rFonts w:ascii="仿宋_GB2312" w:hAnsi="仿宋_GB2312" w:cs="仿宋_GB2312" w:eastAsia="仿宋_GB2312"/>
                    </w:rPr>
                    <w:t>谷物碾磨加工品、谷物分类制成品</w:t>
                  </w:r>
                </w:p>
              </w:tc>
              <w:tc>
                <w:tcPr>
                  <w:tcW w:type="dxa" w:w="365"/>
                </w:tcPr>
                <w:p>
                  <w:pPr>
                    <w:pStyle w:val="null3"/>
                  </w:pPr>
                  <w:r>
                    <w:rPr>
                      <w:rFonts w:ascii="仿宋_GB2312" w:hAnsi="仿宋_GB2312" w:cs="仿宋_GB2312" w:eastAsia="仿宋_GB2312"/>
                    </w:rPr>
                    <w:t>发酵面制品、生湿面制品（生切面、饺子皮）、发酵面制品（花卷、馒头、花色馒头）</w:t>
                  </w:r>
                </w:p>
              </w:tc>
              <w:tc>
                <w:tcPr>
                  <w:tcW w:type="dxa" w:w="365"/>
                </w:tcPr>
                <w:p>
                  <w:pPr>
                    <w:pStyle w:val="null3"/>
                  </w:pPr>
                  <w:r>
                    <w:rPr>
                      <w:rFonts w:ascii="仿宋_GB2312" w:hAnsi="仿宋_GB2312" w:cs="仿宋_GB2312" w:eastAsia="仿宋_GB2312"/>
                    </w:rPr>
                    <w:t>苯甲酸及其钠盐（以苯甲酸计）、山梨酸及其钾盐（以山梨酸计）、脱氢乙酸及其钠盐（以脱氢乙酸计）、二氧化硫残留量、糖精钠</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食用植物油</w:t>
                  </w:r>
                </w:p>
              </w:tc>
              <w:tc>
                <w:tcPr>
                  <w:tcW w:type="dxa" w:w="365"/>
                </w:tcPr>
                <w:p>
                  <w:pPr>
                    <w:pStyle w:val="null3"/>
                  </w:pPr>
                  <w:r>
                    <w:rPr>
                      <w:rFonts w:ascii="仿宋_GB2312" w:hAnsi="仿宋_GB2312" w:cs="仿宋_GB2312" w:eastAsia="仿宋_GB2312"/>
                    </w:rPr>
                    <w:t>食用植物油</w:t>
                  </w:r>
                </w:p>
              </w:tc>
              <w:tc>
                <w:tcPr>
                  <w:tcW w:type="dxa" w:w="365"/>
                </w:tcPr>
                <w:p>
                  <w:pPr>
                    <w:pStyle w:val="null3"/>
                  </w:pPr>
                  <w:r>
                    <w:rPr>
                      <w:rFonts w:ascii="仿宋_GB2312" w:hAnsi="仿宋_GB2312" w:cs="仿宋_GB2312" w:eastAsia="仿宋_GB2312"/>
                    </w:rPr>
                    <w:t>食用植物油</w:t>
                  </w:r>
                </w:p>
              </w:tc>
              <w:tc>
                <w:tcPr>
                  <w:tcW w:type="dxa" w:w="365"/>
                </w:tcPr>
                <w:p>
                  <w:pPr>
                    <w:pStyle w:val="null3"/>
                  </w:pPr>
                  <w:r>
                    <w:rPr>
                      <w:rFonts w:ascii="仿宋_GB2312" w:hAnsi="仿宋_GB2312" w:cs="仿宋_GB2312" w:eastAsia="仿宋_GB2312"/>
                    </w:rPr>
                    <w:t>菜籽油、芝麻油、调和油等各种食用植物油</w:t>
                  </w:r>
                </w:p>
              </w:tc>
              <w:tc>
                <w:tcPr>
                  <w:tcW w:type="dxa" w:w="365"/>
                </w:tcPr>
                <w:p>
                  <w:pPr>
                    <w:pStyle w:val="null3"/>
                  </w:pPr>
                  <w:r>
                    <w:rPr>
                      <w:rFonts w:ascii="仿宋_GB2312" w:hAnsi="仿宋_GB2312" w:cs="仿宋_GB2312" w:eastAsia="仿宋_GB2312"/>
                    </w:rPr>
                    <w:t>酸值、过氧化值、特丁基对苯二酚、乙基麦芽酚、溶剂残留量、铅</w:t>
                  </w:r>
                </w:p>
              </w:tc>
              <w:tc>
                <w:tcPr>
                  <w:tcW w:type="dxa" w:w="365"/>
                </w:tcPr>
                <w:p>
                  <w:pPr>
                    <w:pStyle w:val="null3"/>
                  </w:pPr>
                  <w:r>
                    <w:rPr>
                      <w:rFonts w:ascii="仿宋_GB2312" w:hAnsi="仿宋_GB2312" w:cs="仿宋_GB2312" w:eastAsia="仿宋_GB2312"/>
                    </w:rPr>
                    <w:t>4</w:t>
                  </w:r>
                </w:p>
              </w:tc>
            </w:tr>
            <w:tr>
              <w:tc>
                <w:tcPr>
                  <w:tcW w:type="dxa" w:w="365"/>
                  <w:vMerge w:val="restart"/>
                </w:tcPr>
                <w:p>
                  <w:pPr>
                    <w:pStyle w:val="null3"/>
                  </w:pPr>
                  <w:r>
                    <w:rPr>
                      <w:rFonts w:ascii="仿宋_GB2312" w:hAnsi="仿宋_GB2312" w:cs="仿宋_GB2312" w:eastAsia="仿宋_GB2312"/>
                    </w:rPr>
                    <w:t>3</w:t>
                  </w:r>
                </w:p>
              </w:tc>
              <w:tc>
                <w:tcPr>
                  <w:tcW w:type="dxa" w:w="365"/>
                  <w:vMerge w:val="restart"/>
                </w:tcPr>
                <w:p>
                  <w:pPr>
                    <w:pStyle w:val="null3"/>
                  </w:pPr>
                  <w:r>
                    <w:rPr>
                      <w:rFonts w:ascii="仿宋_GB2312" w:hAnsi="仿宋_GB2312" w:cs="仿宋_GB2312" w:eastAsia="仿宋_GB2312"/>
                    </w:rPr>
                    <w:t>调味品</w:t>
                  </w:r>
                </w:p>
              </w:tc>
              <w:tc>
                <w:tcPr>
                  <w:tcW w:type="dxa" w:w="365"/>
                </w:tcPr>
                <w:p>
                  <w:pPr>
                    <w:pStyle w:val="null3"/>
                  </w:pPr>
                  <w:r>
                    <w:rPr>
                      <w:rFonts w:ascii="仿宋_GB2312" w:hAnsi="仿宋_GB2312" w:cs="仿宋_GB2312" w:eastAsia="仿宋_GB2312"/>
                    </w:rPr>
                    <w:t>酱油</w:t>
                  </w:r>
                </w:p>
              </w:tc>
              <w:tc>
                <w:tcPr>
                  <w:tcW w:type="dxa" w:w="365"/>
                </w:tcPr>
                <w:p>
                  <w:pPr>
                    <w:pStyle w:val="null3"/>
                  </w:pPr>
                  <w:r>
                    <w:rPr>
                      <w:rFonts w:ascii="仿宋_GB2312" w:hAnsi="仿宋_GB2312" w:cs="仿宋_GB2312" w:eastAsia="仿宋_GB2312"/>
                    </w:rPr>
                    <w:t>酱油</w:t>
                  </w:r>
                </w:p>
              </w:tc>
              <w:tc>
                <w:tcPr>
                  <w:tcW w:type="dxa" w:w="365"/>
                </w:tcPr>
                <w:p>
                  <w:pPr>
                    <w:pStyle w:val="null3"/>
                  </w:pPr>
                  <w:r>
                    <w:rPr>
                      <w:rFonts w:ascii="仿宋_GB2312" w:hAnsi="仿宋_GB2312" w:cs="仿宋_GB2312" w:eastAsia="仿宋_GB2312"/>
                    </w:rPr>
                    <w:t>高盐稀态发酵酱油、低盐固态发酵酱油</w:t>
                  </w:r>
                </w:p>
              </w:tc>
              <w:tc>
                <w:tcPr>
                  <w:tcW w:type="dxa" w:w="365"/>
                </w:tcPr>
                <w:p>
                  <w:pPr>
                    <w:pStyle w:val="null3"/>
                  </w:pPr>
                  <w:r>
                    <w:rPr>
                      <w:rFonts w:ascii="仿宋_GB2312" w:hAnsi="仿宋_GB2312" w:cs="仿宋_GB2312" w:eastAsia="仿宋_GB2312"/>
                    </w:rPr>
                    <w:t>氨基酸态氮 、苯甲酸及其钠盐（以苯甲酸计）、山梨酸及其钾盐（以山梨酸计）、糖精钠（以糖精计）、脱氢乙酸及其钠盐（以脱氢乙酸计）、三氯蔗糖、防腐剂混合使用时各自用量占其最大使用量的比例之和、对羟基苯甲酸酯类及其钠盐（以对羟基苯甲酸计）、甜蜜素（以环己基氨基磺酸计）、大肠菌群、菌落总数</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食醋</w:t>
                  </w:r>
                </w:p>
              </w:tc>
              <w:tc>
                <w:tcPr>
                  <w:tcW w:type="dxa" w:w="365"/>
                </w:tcPr>
                <w:p>
                  <w:pPr>
                    <w:pStyle w:val="null3"/>
                  </w:pPr>
                  <w:r>
                    <w:rPr>
                      <w:rFonts w:ascii="仿宋_GB2312" w:hAnsi="仿宋_GB2312" w:cs="仿宋_GB2312" w:eastAsia="仿宋_GB2312"/>
                    </w:rPr>
                    <w:t>固态发酵食醋、液态发酵食醋</w:t>
                  </w:r>
                </w:p>
              </w:tc>
              <w:tc>
                <w:tcPr>
                  <w:tcW w:type="dxa" w:w="365"/>
                </w:tcPr>
                <w:p>
                  <w:pPr>
                    <w:pStyle w:val="null3"/>
                  </w:pPr>
                  <w:r>
                    <w:rPr>
                      <w:rFonts w:ascii="仿宋_GB2312" w:hAnsi="仿宋_GB2312" w:cs="仿宋_GB2312" w:eastAsia="仿宋_GB2312"/>
                    </w:rPr>
                    <w:t>固态发酵食醋、液态发酵食醋</w:t>
                  </w:r>
                </w:p>
              </w:tc>
              <w:tc>
                <w:tcPr>
                  <w:tcW w:type="dxa" w:w="365"/>
                </w:tcPr>
                <w:p>
                  <w:pPr>
                    <w:pStyle w:val="null3"/>
                  </w:pPr>
                  <w:r>
                    <w:rPr>
                      <w:rFonts w:ascii="仿宋_GB2312" w:hAnsi="仿宋_GB2312" w:cs="仿宋_GB2312" w:eastAsia="仿宋_GB2312"/>
                    </w:rPr>
                    <w:t>总酸（以乙酸计）、苯甲酸及其钠盐（以苯甲酸计）、山梨酸及其钾盐（以山梨酸计）、糖精钠（以糖精计）、脱氢乙酸及其钠盐（以脱氢乙酸计）、三氯蔗糖、防腐剂混合使用时各自用量占其最大使用量的比例之和、对羟基苯甲酸酯类及其钠盐（以对羟基苯甲酸计）、甜蜜素（以环己基氨基磺酸计）、菌落总数</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香辛料类</w:t>
                  </w:r>
                </w:p>
              </w:tc>
              <w:tc>
                <w:tcPr>
                  <w:tcW w:type="dxa" w:w="365"/>
                </w:tcPr>
                <w:p>
                  <w:pPr>
                    <w:pStyle w:val="null3"/>
                  </w:pPr>
                  <w:r>
                    <w:rPr>
                      <w:rFonts w:ascii="仿宋_GB2312" w:hAnsi="仿宋_GB2312" w:cs="仿宋_GB2312" w:eastAsia="仿宋_GB2312"/>
                    </w:rPr>
                    <w:t>辣椒、花椒、辣椒粉、花椒粉等、其他香辛料调味品</w:t>
                  </w:r>
                </w:p>
              </w:tc>
              <w:tc>
                <w:tcPr>
                  <w:tcW w:type="dxa" w:w="365"/>
                </w:tcPr>
                <w:p>
                  <w:pPr>
                    <w:pStyle w:val="null3"/>
                  </w:pPr>
                  <w:r>
                    <w:rPr>
                      <w:rFonts w:ascii="仿宋_GB2312" w:hAnsi="仿宋_GB2312" w:cs="仿宋_GB2312" w:eastAsia="仿宋_GB2312"/>
                    </w:rPr>
                    <w:t>辣椒、花椒、辣椒粉、花椒粉等、其他香辛料调味品</w:t>
                  </w:r>
                </w:p>
              </w:tc>
              <w:tc>
                <w:tcPr>
                  <w:tcW w:type="dxa" w:w="365"/>
                </w:tcPr>
                <w:p>
                  <w:pPr>
                    <w:pStyle w:val="null3"/>
                  </w:pPr>
                  <w:r>
                    <w:rPr>
                      <w:rFonts w:ascii="仿宋_GB2312" w:hAnsi="仿宋_GB2312" w:cs="仿宋_GB2312" w:eastAsia="仿宋_GB2312"/>
                    </w:rPr>
                    <w:t>铅(以Pb计)、脱氢乙酸及其钠盐(以脱氢乙酸计)、二氧化硫残留量、合成着色剂（柠檬黄、日落黄、胭脂红）、罗丹明B</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复合调味料</w:t>
                  </w:r>
                </w:p>
              </w:tc>
              <w:tc>
                <w:tcPr>
                  <w:tcW w:type="dxa" w:w="365"/>
                  <w:vMerge w:val="restart"/>
                </w:tcPr>
                <w:p>
                  <w:pPr>
                    <w:pStyle w:val="null3"/>
                  </w:pPr>
                  <w:r>
                    <w:rPr>
                      <w:rFonts w:ascii="仿宋_GB2312" w:hAnsi="仿宋_GB2312" w:cs="仿宋_GB2312" w:eastAsia="仿宋_GB2312"/>
                    </w:rPr>
                    <w:t>固体复合调味料、半固体调味料、食用调味油</w:t>
                  </w:r>
                </w:p>
              </w:tc>
              <w:tc>
                <w:tcPr>
                  <w:tcW w:type="dxa" w:w="365"/>
                </w:tcPr>
                <w:p>
                  <w:pPr>
                    <w:pStyle w:val="null3"/>
                  </w:pPr>
                  <w:r>
                    <w:rPr>
                      <w:rFonts w:ascii="仿宋_GB2312" w:hAnsi="仿宋_GB2312" w:cs="仿宋_GB2312" w:eastAsia="仿宋_GB2312"/>
                    </w:rPr>
                    <w:t>辣椒酱、含辣椒等酱类（油辣子、油辣椒、酱辣椒）、辣椒油等</w:t>
                  </w:r>
                </w:p>
              </w:tc>
              <w:tc>
                <w:tcPr>
                  <w:tcW w:type="dxa" w:w="365"/>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苯甲酸及其钠盐(以苯甲酸计)、山梨酸及其钾盐(以山梨酸计)、脱氢乙酸及其钠盐(以脱氢乙酸计)、防腐剂混合使用时各自用量占其最大使用量的比例之和、甜蜜素(以环己基氨基磺酸计)、二氧化硫残留量</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火锅底料、麻辣烫底料</w:t>
                  </w:r>
                </w:p>
              </w:tc>
              <w:tc>
                <w:tcPr>
                  <w:tcW w:type="dxa" w:w="365"/>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苯甲酸及其钠盐(以苯甲酸计)、山梨酸及其钾盐(以山梨酸计)、脱氢乙酸及其钠盐(以脱氢乙酸计)、防腐剂混合使用时各自用量占其最大使用量的比例之和、罂粟碱、吗啡、可待因、那可丁</w:t>
                  </w:r>
                </w:p>
              </w:tc>
              <w:tc>
                <w:tcPr>
                  <w:tcW w:type="dxa" w:w="365"/>
                </w:tcPr>
                <w:p>
                  <w:pPr>
                    <w:pStyle w:val="null3"/>
                  </w:pPr>
                  <w:r>
                    <w:rPr>
                      <w:rFonts w:ascii="仿宋_GB2312" w:hAnsi="仿宋_GB2312" w:cs="仿宋_GB2312" w:eastAsia="仿宋_GB2312"/>
                    </w:rPr>
                    <w:t>2</w:t>
                  </w:r>
                </w:p>
              </w:tc>
            </w:tr>
            <w:tr>
              <w:tc>
                <w:tcPr>
                  <w:tcW w:type="dxa" w:w="365"/>
                  <w:vMerge w:val="restart"/>
                </w:tcPr>
                <w:p>
                  <w:pPr>
                    <w:pStyle w:val="null3"/>
                  </w:pPr>
                  <w:r>
                    <w:rPr>
                      <w:rFonts w:ascii="仿宋_GB2312" w:hAnsi="仿宋_GB2312" w:cs="仿宋_GB2312" w:eastAsia="仿宋_GB2312"/>
                    </w:rPr>
                    <w:t>4</w:t>
                  </w:r>
                </w:p>
              </w:tc>
              <w:tc>
                <w:tcPr>
                  <w:tcW w:type="dxa" w:w="365"/>
                  <w:vMerge w:val="restart"/>
                </w:tcPr>
                <w:p>
                  <w:pPr>
                    <w:pStyle w:val="null3"/>
                  </w:pPr>
                  <w:r>
                    <w:rPr>
                      <w:rFonts w:ascii="仿宋_GB2312" w:hAnsi="仿宋_GB2312" w:cs="仿宋_GB2312" w:eastAsia="仿宋_GB2312"/>
                    </w:rPr>
                    <w:t>肉制品</w:t>
                  </w:r>
                </w:p>
              </w:tc>
              <w:tc>
                <w:tcPr>
                  <w:tcW w:type="dxa" w:w="365"/>
                </w:tcPr>
                <w:p>
                  <w:pPr>
                    <w:pStyle w:val="null3"/>
                  </w:pPr>
                  <w:r>
                    <w:rPr>
                      <w:rFonts w:ascii="仿宋_GB2312" w:hAnsi="仿宋_GB2312" w:cs="仿宋_GB2312" w:eastAsia="仿宋_GB2312"/>
                    </w:rPr>
                    <w:t>熟肉制品</w:t>
                  </w:r>
                </w:p>
              </w:tc>
              <w:tc>
                <w:tcPr>
                  <w:tcW w:type="dxa" w:w="365"/>
                </w:tcPr>
                <w:p>
                  <w:pPr>
                    <w:pStyle w:val="null3"/>
                  </w:pPr>
                  <w:r>
                    <w:rPr>
                      <w:rFonts w:ascii="仿宋_GB2312" w:hAnsi="仿宋_GB2312" w:cs="仿宋_GB2312" w:eastAsia="仿宋_GB2312"/>
                    </w:rPr>
                    <w:t>酱卤肉制品</w:t>
                  </w:r>
                </w:p>
              </w:tc>
              <w:tc>
                <w:tcPr>
                  <w:tcW w:type="dxa" w:w="365"/>
                </w:tcPr>
                <w:p>
                  <w:pPr>
                    <w:pStyle w:val="null3"/>
                  </w:pPr>
                  <w:r>
                    <w:rPr>
                      <w:rFonts w:ascii="仿宋_GB2312" w:hAnsi="仿宋_GB2312" w:cs="仿宋_GB2312" w:eastAsia="仿宋_GB2312"/>
                    </w:rPr>
                    <w:t>酱卤肉制品</w:t>
                  </w:r>
                </w:p>
              </w:tc>
              <w:tc>
                <w:tcPr>
                  <w:tcW w:type="dxa" w:w="365"/>
                </w:tcPr>
                <w:p>
                  <w:pPr>
                    <w:pStyle w:val="null3"/>
                  </w:pPr>
                  <w:r>
                    <w:rPr>
                      <w:rFonts w:ascii="仿宋_GB2312" w:hAnsi="仿宋_GB2312" w:cs="仿宋_GB2312" w:eastAsia="仿宋_GB2312"/>
                    </w:rPr>
                    <w:t>铬(以Cr计)、总砷(以As计)、亚硝酸盐(以亚硝酸钠计)、苯甲酸及其钠盐(以苯甲酸计)、山梨酸及其钾盐(以山梨酸计)、N-二甲基亚硝胺、防腐剂混合使用时各自用量占其最大使用量的比例之和、合成着色剂（柠檬黄、日落黄、胭脂红）、糖精钠(以糖精计)、菌落总数、大肠菌群、沙门氏菌、金黄色葡萄球菌、单核细胞增生李斯特氏菌、致泻大肠埃希氏菌、商业无菌</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预制肉制品</w:t>
                  </w:r>
                </w:p>
              </w:tc>
              <w:tc>
                <w:tcPr>
                  <w:tcW w:type="dxa" w:w="365"/>
                  <w:vMerge w:val="restart"/>
                </w:tcPr>
                <w:p>
                  <w:pPr>
                    <w:pStyle w:val="null3"/>
                  </w:pPr>
                  <w:r>
                    <w:rPr>
                      <w:rFonts w:ascii="仿宋_GB2312" w:hAnsi="仿宋_GB2312" w:cs="仿宋_GB2312" w:eastAsia="仿宋_GB2312"/>
                    </w:rPr>
                    <w:t>调理肉制品、腌腊肉制品</w:t>
                  </w:r>
                </w:p>
              </w:tc>
              <w:tc>
                <w:tcPr>
                  <w:tcW w:type="dxa" w:w="365"/>
                </w:tcPr>
                <w:p>
                  <w:pPr>
                    <w:pStyle w:val="null3"/>
                  </w:pPr>
                  <w:r>
                    <w:rPr>
                      <w:rFonts w:ascii="仿宋_GB2312" w:hAnsi="仿宋_GB2312" w:cs="仿宋_GB2312" w:eastAsia="仿宋_GB2312"/>
                    </w:rPr>
                    <w:t>调理肉制品（非速冻）</w:t>
                  </w:r>
                </w:p>
              </w:tc>
              <w:tc>
                <w:tcPr>
                  <w:tcW w:type="dxa" w:w="365"/>
                </w:tcPr>
                <w:p>
                  <w:pPr>
                    <w:pStyle w:val="null3"/>
                  </w:pPr>
                  <w:r>
                    <w:rPr>
                      <w:rFonts w:ascii="仿宋_GB2312" w:hAnsi="仿宋_GB2312" w:cs="仿宋_GB2312" w:eastAsia="仿宋_GB2312"/>
                    </w:rPr>
                    <w:t>铅、氯霉素、脱氢乙酸及其钠盐、苯甲酸及其钠盐、山梨酸及其钾盐</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腌腊肉制品</w:t>
                  </w:r>
                </w:p>
              </w:tc>
              <w:tc>
                <w:tcPr>
                  <w:tcW w:type="dxa" w:w="365"/>
                </w:tcPr>
                <w:p>
                  <w:pPr>
                    <w:pStyle w:val="null3"/>
                  </w:pPr>
                  <w:r>
                    <w:rPr>
                      <w:rFonts w:ascii="仿宋_GB2312" w:hAnsi="仿宋_GB2312" w:cs="仿宋_GB2312" w:eastAsia="仿宋_GB2312"/>
                    </w:rPr>
                    <w:t>亚硝酸盐(以亚硝酸钠计)、苯甲酸及其钠盐(以苯甲酸计)、山梨酸及其钾盐(以山梨酸计)、氯霉素、合成着色剂（胭脂红、诱惑红、苋菜红、酸性红）</w:t>
                  </w:r>
                </w:p>
              </w:tc>
              <w:tc>
                <w:tcPr>
                  <w:tcW w:type="dxa" w:w="365"/>
                </w:tcPr>
                <w:p>
                  <w:pPr>
                    <w:pStyle w:val="null3"/>
                  </w:pPr>
                  <w:r>
                    <w:rPr>
                      <w:rFonts w:ascii="仿宋_GB2312" w:hAnsi="仿宋_GB2312" w:cs="仿宋_GB2312" w:eastAsia="仿宋_GB2312"/>
                    </w:rPr>
                    <w:t>2</w:t>
                  </w:r>
                </w:p>
              </w:tc>
            </w:tr>
            <w:tr>
              <w:tc>
                <w:tcPr>
                  <w:tcW w:type="dxa" w:w="365"/>
                  <w:vMerge w:val="restart"/>
                </w:tcPr>
                <w:p>
                  <w:pPr>
                    <w:pStyle w:val="null3"/>
                  </w:pPr>
                  <w:r>
                    <w:rPr>
                      <w:rFonts w:ascii="仿宋_GB2312" w:hAnsi="仿宋_GB2312" w:cs="仿宋_GB2312" w:eastAsia="仿宋_GB2312"/>
                    </w:rPr>
                    <w:t>5</w:t>
                  </w:r>
                </w:p>
              </w:tc>
              <w:tc>
                <w:tcPr>
                  <w:tcW w:type="dxa" w:w="365"/>
                  <w:vMerge w:val="restart"/>
                </w:tcPr>
                <w:p>
                  <w:pPr>
                    <w:pStyle w:val="null3"/>
                  </w:pPr>
                  <w:r>
                    <w:rPr>
                      <w:rFonts w:ascii="仿宋_GB2312" w:hAnsi="仿宋_GB2312" w:cs="仿宋_GB2312" w:eastAsia="仿宋_GB2312"/>
                    </w:rPr>
                    <w:t>饮料</w:t>
                  </w:r>
                </w:p>
              </w:tc>
              <w:tc>
                <w:tcPr>
                  <w:tcW w:type="dxa" w:w="365"/>
                  <w:vMerge w:val="restart"/>
                </w:tcPr>
                <w:p>
                  <w:pPr>
                    <w:pStyle w:val="null3"/>
                  </w:pPr>
                  <w:r>
                    <w:rPr>
                      <w:rFonts w:ascii="仿宋_GB2312" w:hAnsi="仿宋_GB2312" w:cs="仿宋_GB2312" w:eastAsia="仿宋_GB2312"/>
                    </w:rPr>
                    <w:t>饮料</w:t>
                  </w:r>
                </w:p>
              </w:tc>
              <w:tc>
                <w:tcPr>
                  <w:tcW w:type="dxa" w:w="365"/>
                  <w:vMerge w:val="restart"/>
                </w:tcPr>
                <w:p>
                  <w:pPr>
                    <w:pStyle w:val="null3"/>
                  </w:pPr>
                  <w:r>
                    <w:rPr>
                      <w:rFonts w:ascii="仿宋_GB2312" w:hAnsi="仿宋_GB2312" w:cs="仿宋_GB2312" w:eastAsia="仿宋_GB2312"/>
                    </w:rPr>
                    <w:t>果蔬汁饮料、蛋白饮料等</w:t>
                  </w:r>
                </w:p>
              </w:tc>
              <w:tc>
                <w:tcPr>
                  <w:tcW w:type="dxa" w:w="365"/>
                </w:tcPr>
                <w:p>
                  <w:pPr>
                    <w:pStyle w:val="null3"/>
                  </w:pPr>
                  <w:r>
                    <w:rPr>
                      <w:rFonts w:ascii="仿宋_GB2312" w:hAnsi="仿宋_GB2312" w:cs="仿宋_GB2312" w:eastAsia="仿宋_GB2312"/>
                    </w:rPr>
                    <w:t>果蔬汁饮料</w:t>
                  </w:r>
                </w:p>
              </w:tc>
              <w:tc>
                <w:tcPr>
                  <w:tcW w:type="dxa" w:w="365"/>
                </w:tcPr>
                <w:p>
                  <w:pPr>
                    <w:pStyle w:val="null3"/>
                  </w:pPr>
                  <w:r>
                    <w:rPr>
                      <w:rFonts w:ascii="仿宋_GB2312" w:hAnsi="仿宋_GB2312" w:cs="仿宋_GB2312" w:eastAsia="仿宋_GB2312"/>
                    </w:rPr>
                    <w:t>铅(以Pb计)、展青霉素、苯甲酸及其钠盐(以苯甲酸计)、山梨酸及其钾盐(以山梨酸计)、脱氢乙酸及其钠盐(以脱氢乙酸计)、防腐剂混合使用时各自用量占其最大使用量的比例之和、安赛蜜、甜蜜素(以环已基氨基磺酸计)、合成着色剂(苋菜红、胭脂红、柠檬黄、日落黄、亮藍)、菌落总数、大肠菌群、霉菌、酵母</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蛋白饮料</w:t>
                  </w:r>
                </w:p>
              </w:tc>
              <w:tc>
                <w:tcPr>
                  <w:tcW w:type="dxa" w:w="365"/>
                </w:tcPr>
                <w:p>
                  <w:pPr>
                    <w:pStyle w:val="null3"/>
                  </w:pPr>
                  <w:r>
                    <w:rPr>
                      <w:rFonts w:ascii="仿宋_GB2312" w:hAnsi="仿宋_GB2312" w:cs="仿宋_GB2312" w:eastAsia="仿宋_GB2312"/>
                    </w:rPr>
                    <w:t>蛋白质、三聚氰胺、脱氢乙酸及其钠盐(以脱氢乙酸计)、菌落总数、大肠菌群、商业无菌</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碳酸饮料</w:t>
                  </w:r>
                </w:p>
              </w:tc>
              <w:tc>
                <w:tcPr>
                  <w:tcW w:type="dxa" w:w="365"/>
                </w:tcPr>
                <w:p>
                  <w:pPr>
                    <w:pStyle w:val="null3"/>
                  </w:pPr>
                  <w:r>
                    <w:rPr>
                      <w:rFonts w:ascii="仿宋_GB2312" w:hAnsi="仿宋_GB2312" w:cs="仿宋_GB2312" w:eastAsia="仿宋_GB2312"/>
                    </w:rPr>
                    <w:t>苯甲酸及其钠盐(以苯甲酸计)、山梨酸及其钾盐(以山梨酸计)、防腐剂混合使用时各自用量占其最大使用量的比例之和、甜蜜素(以环已基氨基磺酸计)、菌落总数、霉菌、酵母</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罐头</w:t>
                  </w:r>
                </w:p>
              </w:tc>
              <w:tc>
                <w:tcPr>
                  <w:tcW w:type="dxa" w:w="365"/>
                </w:tcPr>
                <w:p>
                  <w:pPr>
                    <w:pStyle w:val="null3"/>
                  </w:pPr>
                  <w:r>
                    <w:rPr>
                      <w:rFonts w:ascii="仿宋_GB2312" w:hAnsi="仿宋_GB2312" w:cs="仿宋_GB2312" w:eastAsia="仿宋_GB2312"/>
                    </w:rPr>
                    <w:t>罐头</w:t>
                  </w:r>
                </w:p>
              </w:tc>
              <w:tc>
                <w:tcPr>
                  <w:tcW w:type="dxa" w:w="365"/>
                </w:tcPr>
                <w:p>
                  <w:pPr>
                    <w:pStyle w:val="null3"/>
                  </w:pPr>
                  <w:r>
                    <w:rPr>
                      <w:rFonts w:ascii="仿宋_GB2312" w:hAnsi="仿宋_GB2312" w:cs="仿宋_GB2312" w:eastAsia="仿宋_GB2312"/>
                    </w:rPr>
                    <w:t>水果类罐头、蔬菜类罐头</w:t>
                  </w:r>
                </w:p>
              </w:tc>
              <w:tc>
                <w:tcPr>
                  <w:tcW w:type="dxa" w:w="365"/>
                </w:tcPr>
                <w:p>
                  <w:pPr>
                    <w:pStyle w:val="null3"/>
                  </w:pPr>
                  <w:r>
                    <w:rPr>
                      <w:rFonts w:ascii="仿宋_GB2312" w:hAnsi="仿宋_GB2312" w:cs="仿宋_GB2312" w:eastAsia="仿宋_GB2312"/>
                    </w:rPr>
                    <w:t>水果类罐头、蔬菜类罐头</w:t>
                  </w:r>
                </w:p>
              </w:tc>
              <w:tc>
                <w:tcPr>
                  <w:tcW w:type="dxa" w:w="365"/>
                </w:tcPr>
                <w:p>
                  <w:pPr>
                    <w:pStyle w:val="null3"/>
                  </w:pPr>
                  <w:r>
                    <w:rPr>
                      <w:rFonts w:ascii="仿宋_GB2312" w:hAnsi="仿宋_GB2312" w:cs="仿宋_GB2312" w:eastAsia="仿宋_GB2312"/>
                    </w:rPr>
                    <w:t>合成着色剂、脱氢乙酸及其钠盐、糖精钠、甜蜜素、苯甲酸及其钠盐、山梨酸及其钾盐、商业无菌</w:t>
                  </w:r>
                </w:p>
              </w:tc>
              <w:tc>
                <w:tcPr>
                  <w:tcW w:type="dxa" w:w="365"/>
                </w:tcPr>
                <w:p>
                  <w:pPr>
                    <w:pStyle w:val="null3"/>
                  </w:pPr>
                  <w:r>
                    <w:rPr>
                      <w:rFonts w:ascii="仿宋_GB2312" w:hAnsi="仿宋_GB2312" w:cs="仿宋_GB2312" w:eastAsia="仿宋_GB2312"/>
                    </w:rPr>
                    <w:t>2</w:t>
                  </w:r>
                </w:p>
              </w:tc>
            </w:tr>
            <w:tr>
              <w:tc>
                <w:tcPr>
                  <w:tcW w:type="dxa" w:w="365"/>
                  <w:vMerge w:val="restart"/>
                </w:tcPr>
                <w:p>
                  <w:pPr>
                    <w:pStyle w:val="null3"/>
                  </w:pPr>
                  <w:r>
                    <w:rPr>
                      <w:rFonts w:ascii="仿宋_GB2312" w:hAnsi="仿宋_GB2312" w:cs="仿宋_GB2312" w:eastAsia="仿宋_GB2312"/>
                    </w:rPr>
                    <w:t>7</w:t>
                  </w:r>
                </w:p>
              </w:tc>
              <w:tc>
                <w:tcPr>
                  <w:tcW w:type="dxa" w:w="365"/>
                  <w:vMerge w:val="restart"/>
                </w:tcPr>
                <w:p>
                  <w:pPr>
                    <w:pStyle w:val="null3"/>
                  </w:pPr>
                  <w:r>
                    <w:rPr>
                      <w:rFonts w:ascii="仿宋_GB2312" w:hAnsi="仿宋_GB2312" w:cs="仿宋_GB2312" w:eastAsia="仿宋_GB2312"/>
                    </w:rPr>
                    <w:t>速冻食品</w:t>
                  </w:r>
                </w:p>
              </w:tc>
              <w:tc>
                <w:tcPr>
                  <w:tcW w:type="dxa" w:w="365"/>
                </w:tcPr>
                <w:p>
                  <w:pPr>
                    <w:pStyle w:val="null3"/>
                  </w:pPr>
                  <w:r>
                    <w:rPr>
                      <w:rFonts w:ascii="仿宋_GB2312" w:hAnsi="仿宋_GB2312" w:cs="仿宋_GB2312" w:eastAsia="仿宋_GB2312"/>
                    </w:rPr>
                    <w:t>速冻调理肉制品、速冻调制水产制品</w:t>
                  </w:r>
                </w:p>
              </w:tc>
              <w:tc>
                <w:tcPr>
                  <w:tcW w:type="dxa" w:w="365"/>
                </w:tcPr>
                <w:p>
                  <w:pPr>
                    <w:pStyle w:val="null3"/>
                  </w:pPr>
                  <w:r>
                    <w:rPr>
                      <w:rFonts w:ascii="仿宋_GB2312" w:hAnsi="仿宋_GB2312" w:cs="仿宋_GB2312" w:eastAsia="仿宋_GB2312"/>
                    </w:rPr>
                    <w:t>速冻调理肉制品、速冻调制水产制品</w:t>
                  </w:r>
                </w:p>
              </w:tc>
              <w:tc>
                <w:tcPr>
                  <w:tcW w:type="dxa" w:w="365"/>
                </w:tcPr>
                <w:p>
                  <w:pPr>
                    <w:pStyle w:val="null3"/>
                  </w:pPr>
                  <w:r>
                    <w:rPr>
                      <w:rFonts w:ascii="仿宋_GB2312" w:hAnsi="仿宋_GB2312" w:cs="仿宋_GB2312" w:eastAsia="仿宋_GB2312"/>
                    </w:rPr>
                    <w:t>速冻调理肉制品</w:t>
                  </w:r>
                </w:p>
              </w:tc>
              <w:tc>
                <w:tcPr>
                  <w:tcW w:type="dxa" w:w="365"/>
                </w:tcPr>
                <w:p>
                  <w:pPr>
                    <w:pStyle w:val="null3"/>
                  </w:pPr>
                  <w:r>
                    <w:rPr>
                      <w:rFonts w:ascii="仿宋_GB2312" w:hAnsi="仿宋_GB2312" w:cs="仿宋_GB2312" w:eastAsia="仿宋_GB2312"/>
                    </w:rPr>
                    <w:t>铅(以Pb计)、铬(以Cr计)、氯霉素、菌落总数、大肠菌群、沙门氏菌、金黄色葡萄球菌、单核细胞增生李斯特氏菌.</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速冻米面食品</w:t>
                  </w:r>
                </w:p>
              </w:tc>
              <w:tc>
                <w:tcPr>
                  <w:tcW w:type="dxa" w:w="365"/>
                </w:tcPr>
                <w:p>
                  <w:pPr>
                    <w:pStyle w:val="null3"/>
                  </w:pPr>
                  <w:r>
                    <w:rPr>
                      <w:rFonts w:ascii="仿宋_GB2312" w:hAnsi="仿宋_GB2312" w:cs="仿宋_GB2312" w:eastAsia="仿宋_GB2312"/>
                    </w:rPr>
                    <w:t>速冻米面食品</w:t>
                  </w:r>
                </w:p>
              </w:tc>
              <w:tc>
                <w:tcPr>
                  <w:tcW w:type="dxa" w:w="365"/>
                </w:tcPr>
                <w:p>
                  <w:pPr>
                    <w:pStyle w:val="null3"/>
                  </w:pPr>
                  <w:r>
                    <w:rPr>
                      <w:rFonts w:ascii="仿宋_GB2312" w:hAnsi="仿宋_GB2312" w:cs="仿宋_GB2312" w:eastAsia="仿宋_GB2312"/>
                    </w:rPr>
                    <w:t>水饺、元宵、馄饨等生制品</w:t>
                  </w:r>
                </w:p>
              </w:tc>
              <w:tc>
                <w:tcPr>
                  <w:tcW w:type="dxa" w:w="365"/>
                </w:tcPr>
                <w:p>
                  <w:pPr>
                    <w:pStyle w:val="null3"/>
                  </w:pPr>
                  <w:r>
                    <w:rPr>
                      <w:rFonts w:ascii="仿宋_GB2312" w:hAnsi="仿宋_GB2312" w:cs="仿宋_GB2312" w:eastAsia="仿宋_GB2312"/>
                    </w:rPr>
                    <w:t>铅(以Pb计)、过氧化值（以脂肪计）、糖精钠（以糖精计）</w:t>
                  </w:r>
                </w:p>
              </w:tc>
              <w:tc>
                <w:tcPr>
                  <w:tcW w:type="dxa" w:w="365"/>
                </w:tcPr>
                <w:p>
                  <w:pPr>
                    <w:pStyle w:val="null3"/>
                  </w:pPr>
                  <w:r>
                    <w:rPr>
                      <w:rFonts w:ascii="仿宋_GB2312" w:hAnsi="仿宋_GB2312" w:cs="仿宋_GB2312" w:eastAsia="仿宋_GB2312"/>
                    </w:rPr>
                    <w:t>3</w:t>
                  </w:r>
                </w:p>
              </w:tc>
            </w:tr>
            <w:tr>
              <w:tc>
                <w:tcPr>
                  <w:tcW w:type="dxa" w:w="365"/>
                  <w:vMerge w:val="restart"/>
                </w:tcPr>
                <w:p>
                  <w:pPr>
                    <w:pStyle w:val="null3"/>
                  </w:pPr>
                  <w:r>
                    <w:rPr>
                      <w:rFonts w:ascii="仿宋_GB2312" w:hAnsi="仿宋_GB2312" w:cs="仿宋_GB2312" w:eastAsia="仿宋_GB2312"/>
                    </w:rPr>
                    <w:t>8</w:t>
                  </w:r>
                </w:p>
              </w:tc>
              <w:tc>
                <w:tcPr>
                  <w:tcW w:type="dxa" w:w="365"/>
                  <w:vMerge w:val="restart"/>
                </w:tcPr>
                <w:p>
                  <w:pPr>
                    <w:pStyle w:val="null3"/>
                  </w:pPr>
                  <w:r>
                    <w:rPr>
                      <w:rFonts w:ascii="仿宋_GB2312" w:hAnsi="仿宋_GB2312" w:cs="仿宋_GB2312" w:eastAsia="仿宋_GB2312"/>
                    </w:rPr>
                    <w:t>酒类</w:t>
                  </w:r>
                </w:p>
              </w:tc>
              <w:tc>
                <w:tcPr>
                  <w:tcW w:type="dxa" w:w="365"/>
                </w:tcPr>
                <w:p>
                  <w:pPr>
                    <w:pStyle w:val="null3"/>
                  </w:pPr>
                  <w:r>
                    <w:rPr>
                      <w:rFonts w:ascii="仿宋_GB2312" w:hAnsi="仿宋_GB2312" w:cs="仿宋_GB2312" w:eastAsia="仿宋_GB2312"/>
                    </w:rPr>
                    <w:t>发酵酒</w:t>
                  </w:r>
                </w:p>
              </w:tc>
              <w:tc>
                <w:tcPr>
                  <w:tcW w:type="dxa" w:w="365"/>
                </w:tcPr>
                <w:p>
                  <w:pPr>
                    <w:pStyle w:val="null3"/>
                  </w:pPr>
                  <w:r>
                    <w:rPr>
                      <w:rFonts w:ascii="仿宋_GB2312" w:hAnsi="仿宋_GB2312" w:cs="仿宋_GB2312" w:eastAsia="仿宋_GB2312"/>
                    </w:rPr>
                    <w:t>葡萄酒、黄酒</w:t>
                  </w:r>
                </w:p>
              </w:tc>
              <w:tc>
                <w:tcPr>
                  <w:tcW w:type="dxa" w:w="365"/>
                </w:tcPr>
                <w:p>
                  <w:pPr>
                    <w:pStyle w:val="null3"/>
                  </w:pPr>
                  <w:r>
                    <w:rPr>
                      <w:rFonts w:ascii="仿宋_GB2312" w:hAnsi="仿宋_GB2312" w:cs="仿宋_GB2312" w:eastAsia="仿宋_GB2312"/>
                    </w:rPr>
                    <w:t>葡萄酒、黄酒</w:t>
                  </w:r>
                </w:p>
              </w:tc>
              <w:tc>
                <w:tcPr>
                  <w:tcW w:type="dxa" w:w="365"/>
                </w:tcPr>
                <w:p>
                  <w:pPr>
                    <w:pStyle w:val="null3"/>
                  </w:pPr>
                  <w:r>
                    <w:rPr>
                      <w:rFonts w:ascii="仿宋_GB2312" w:hAnsi="仿宋_GB2312" w:cs="仿宋_GB2312" w:eastAsia="仿宋_GB2312"/>
                    </w:rPr>
                    <w:t>酒精度、苯甲酸及其钠盐(以苯甲酸计)、山梨酸及其钾盐(以山梨酸计)、 糖精钠(以糖精计)、甜蜜素(以环己基氨基磺酸计)</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蒸馏酒</w:t>
                  </w:r>
                </w:p>
              </w:tc>
              <w:tc>
                <w:tcPr>
                  <w:tcW w:type="dxa" w:w="365"/>
                </w:tcPr>
                <w:p>
                  <w:pPr>
                    <w:pStyle w:val="null3"/>
                  </w:pPr>
                  <w:r>
                    <w:rPr>
                      <w:rFonts w:ascii="仿宋_GB2312" w:hAnsi="仿宋_GB2312" w:cs="仿宋_GB2312" w:eastAsia="仿宋_GB2312"/>
                    </w:rPr>
                    <w:t>白酒</w:t>
                  </w:r>
                </w:p>
              </w:tc>
              <w:tc>
                <w:tcPr>
                  <w:tcW w:type="dxa" w:w="365"/>
                </w:tcPr>
                <w:p>
                  <w:pPr>
                    <w:pStyle w:val="null3"/>
                  </w:pPr>
                  <w:r>
                    <w:rPr>
                      <w:rFonts w:ascii="仿宋_GB2312" w:hAnsi="仿宋_GB2312" w:cs="仿宋_GB2312" w:eastAsia="仿宋_GB2312"/>
                    </w:rPr>
                    <w:t>白酒</w:t>
                  </w:r>
                </w:p>
              </w:tc>
              <w:tc>
                <w:tcPr>
                  <w:tcW w:type="dxa" w:w="365"/>
                </w:tcPr>
                <w:p>
                  <w:pPr>
                    <w:pStyle w:val="null3"/>
                  </w:pPr>
                  <w:r>
                    <w:rPr>
                      <w:rFonts w:ascii="仿宋_GB2312" w:hAnsi="仿宋_GB2312" w:cs="仿宋_GB2312" w:eastAsia="仿宋_GB2312"/>
                    </w:rPr>
                    <w:t>酒精度、铅（以Pb计）、甲醇、氰化物（以HCN计）、糖精钠（以糖精计）、甜蜜素（以环己基氨基磺酸计）、三氯蔗糖</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发酵酒</w:t>
                  </w:r>
                </w:p>
              </w:tc>
              <w:tc>
                <w:tcPr>
                  <w:tcW w:type="dxa" w:w="365"/>
                </w:tcPr>
                <w:p>
                  <w:pPr>
                    <w:pStyle w:val="null3"/>
                  </w:pPr>
                  <w:r>
                    <w:rPr>
                      <w:rFonts w:ascii="仿宋_GB2312" w:hAnsi="仿宋_GB2312" w:cs="仿宋_GB2312" w:eastAsia="仿宋_GB2312"/>
                    </w:rPr>
                    <w:t>其他发酵酒</w:t>
                  </w:r>
                </w:p>
              </w:tc>
              <w:tc>
                <w:tcPr>
                  <w:tcW w:type="dxa" w:w="365"/>
                </w:tcPr>
                <w:p>
                  <w:pPr>
                    <w:pStyle w:val="null3"/>
                  </w:pPr>
                  <w:r>
                    <w:rPr>
                      <w:rFonts w:ascii="仿宋_GB2312" w:hAnsi="仿宋_GB2312" w:cs="仿宋_GB2312" w:eastAsia="仿宋_GB2312"/>
                    </w:rPr>
                    <w:t>醪糟、稠酒</w:t>
                  </w:r>
                </w:p>
              </w:tc>
              <w:tc>
                <w:tcPr>
                  <w:tcW w:type="dxa" w:w="365"/>
                </w:tcPr>
                <w:p>
                  <w:pPr>
                    <w:pStyle w:val="null3"/>
                  </w:pPr>
                  <w:r>
                    <w:rPr>
                      <w:rFonts w:ascii="仿宋_GB2312" w:hAnsi="仿宋_GB2312" w:cs="仿宋_GB2312" w:eastAsia="仿宋_GB2312"/>
                    </w:rPr>
                    <w:t>苯甲酸及其钠盐、山梨酸及其钾盐、糖精钠</w:t>
                  </w:r>
                </w:p>
              </w:tc>
              <w:tc>
                <w:tcPr>
                  <w:tcW w:type="dxa" w:w="365"/>
                </w:tcPr>
                <w:p>
                  <w:pPr>
                    <w:pStyle w:val="null3"/>
                  </w:pPr>
                  <w:r>
                    <w:rPr>
                      <w:rFonts w:ascii="仿宋_GB2312" w:hAnsi="仿宋_GB2312" w:cs="仿宋_GB2312" w:eastAsia="仿宋_GB2312"/>
                    </w:rPr>
                    <w:t>2</w:t>
                  </w:r>
                </w:p>
              </w:tc>
            </w:tr>
            <w:tr>
              <w:tc>
                <w:tcPr>
                  <w:tcW w:type="dxa" w:w="365"/>
                  <w:vMerge w:val="restart"/>
                </w:tcPr>
                <w:p>
                  <w:pPr>
                    <w:pStyle w:val="null3"/>
                  </w:pPr>
                  <w:r>
                    <w:rPr>
                      <w:rFonts w:ascii="仿宋_GB2312" w:hAnsi="仿宋_GB2312" w:cs="仿宋_GB2312" w:eastAsia="仿宋_GB2312"/>
                    </w:rPr>
                    <w:t>9</w:t>
                  </w:r>
                </w:p>
              </w:tc>
              <w:tc>
                <w:tcPr>
                  <w:tcW w:type="dxa" w:w="365"/>
                  <w:vMerge w:val="restart"/>
                </w:tcPr>
                <w:p>
                  <w:pPr>
                    <w:pStyle w:val="null3"/>
                  </w:pPr>
                  <w:r>
                    <w:rPr>
                      <w:rFonts w:ascii="仿宋_GB2312" w:hAnsi="仿宋_GB2312" w:cs="仿宋_GB2312" w:eastAsia="仿宋_GB2312"/>
                    </w:rPr>
                    <w:t>食用农产品</w:t>
                  </w:r>
                </w:p>
              </w:tc>
              <w:tc>
                <w:tcPr>
                  <w:tcW w:type="dxa" w:w="365"/>
                  <w:vMerge w:val="restart"/>
                </w:tcPr>
                <w:p>
                  <w:pPr>
                    <w:pStyle w:val="null3"/>
                  </w:pPr>
                  <w:r>
                    <w:rPr>
                      <w:rFonts w:ascii="仿宋_GB2312" w:hAnsi="仿宋_GB2312" w:cs="仿宋_GB2312" w:eastAsia="仿宋_GB2312"/>
                    </w:rPr>
                    <w:t>畜禽肉及副产品</w:t>
                  </w:r>
                </w:p>
              </w:tc>
              <w:tc>
                <w:tcPr>
                  <w:tcW w:type="dxa" w:w="365"/>
                  <w:vMerge w:val="restart"/>
                </w:tcPr>
                <w:p>
                  <w:pPr>
                    <w:pStyle w:val="null3"/>
                  </w:pPr>
                  <w:r>
                    <w:rPr>
                      <w:rFonts w:ascii="仿宋_GB2312" w:hAnsi="仿宋_GB2312" w:cs="仿宋_GB2312" w:eastAsia="仿宋_GB2312"/>
                    </w:rPr>
                    <w:t>畜禽肉</w:t>
                  </w:r>
                </w:p>
              </w:tc>
              <w:tc>
                <w:tcPr>
                  <w:tcW w:type="dxa" w:w="365"/>
                </w:tcPr>
                <w:p>
                  <w:pPr>
                    <w:pStyle w:val="null3"/>
                  </w:pPr>
                  <w:r>
                    <w:rPr>
                      <w:rFonts w:ascii="仿宋_GB2312" w:hAnsi="仿宋_GB2312" w:cs="仿宋_GB2312" w:eastAsia="仿宋_GB2312"/>
                    </w:rPr>
                    <w:t>猪肉</w:t>
                  </w:r>
                </w:p>
              </w:tc>
              <w:tc>
                <w:tcPr>
                  <w:tcW w:type="dxa" w:w="365"/>
                </w:tcPr>
                <w:p>
                  <w:pPr>
                    <w:pStyle w:val="null3"/>
                  </w:pPr>
                  <w:r>
                    <w:rPr>
                      <w:rFonts w:ascii="仿宋_GB2312" w:hAnsi="仿宋_GB2312" w:cs="仿宋_GB2312" w:eastAsia="仿宋_GB2312"/>
                    </w:rPr>
                    <w:t>氟苯尼考、磺胺类（总量）、恩诺沙星、沙丁胺醇、克伦特罗、莱克多巴胺、氯霉素、五氯酚酸钠（以五氯酚计）</w:t>
                  </w:r>
                </w:p>
              </w:tc>
              <w:tc>
                <w:tcPr>
                  <w:tcW w:type="dxa" w:w="365"/>
                </w:tcPr>
                <w:p>
                  <w:pPr>
                    <w:pStyle w:val="null3"/>
                  </w:pPr>
                  <w:r>
                    <w:rPr>
                      <w:rFonts w:ascii="仿宋_GB2312" w:hAnsi="仿宋_GB2312" w:cs="仿宋_GB2312" w:eastAsia="仿宋_GB2312"/>
                    </w:rPr>
                    <w:t>8</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牛肉</w:t>
                  </w:r>
                </w:p>
              </w:tc>
              <w:tc>
                <w:tcPr>
                  <w:tcW w:type="dxa" w:w="365"/>
                </w:tcPr>
                <w:p>
                  <w:pPr>
                    <w:pStyle w:val="null3"/>
                  </w:pPr>
                  <w:r>
                    <w:rPr>
                      <w:rFonts w:ascii="仿宋_GB2312" w:hAnsi="仿宋_GB2312" w:cs="仿宋_GB2312" w:eastAsia="仿宋_GB2312"/>
                    </w:rPr>
                    <w:t>地塞米松、恩诺沙星、克伦特罗、沙丁胺醇、莱克多巴胺、氯霉素、五氯酚酸钠（以五氯酚计）、磺胺类（总量）</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羊肉</w:t>
                  </w:r>
                </w:p>
              </w:tc>
              <w:tc>
                <w:tcPr>
                  <w:tcW w:type="dxa" w:w="365"/>
                </w:tcPr>
                <w:p>
                  <w:pPr>
                    <w:pStyle w:val="null3"/>
                  </w:pPr>
                  <w:r>
                    <w:rPr>
                      <w:rFonts w:ascii="仿宋_GB2312" w:hAnsi="仿宋_GB2312" w:cs="仿宋_GB2312" w:eastAsia="仿宋_GB2312"/>
                    </w:rPr>
                    <w:t>五氯酚酸钠（以五氯酚计）、磺胺类（总量）、克伦特罗、莱克多巴胺、沙丁胺醇、氯霉素、土霉素、金霉素、四环素</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鸡肉（重点是乌鸡）</w:t>
                  </w:r>
                </w:p>
              </w:tc>
              <w:tc>
                <w:tcPr>
                  <w:tcW w:type="dxa" w:w="365"/>
                </w:tcPr>
                <w:p>
                  <w:pPr>
                    <w:pStyle w:val="null3"/>
                  </w:pPr>
                  <w:r>
                    <w:rPr>
                      <w:rFonts w:ascii="仿宋_GB2312" w:hAnsi="仿宋_GB2312" w:cs="仿宋_GB2312" w:eastAsia="仿宋_GB2312"/>
                    </w:rPr>
                    <w:t>呋喃唑酮代谢物、呋喃西林代谢物、呋喃它酮代谢物、五氯酚酸钠、恩诺沙星、氧氟沙星、甲氧苄啶、氯霉素、培氟沙星、诺氟沙星</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鸭肉</w:t>
                  </w:r>
                </w:p>
              </w:tc>
              <w:tc>
                <w:tcPr>
                  <w:tcW w:type="dxa" w:w="365"/>
                </w:tcPr>
                <w:p>
                  <w:pPr>
                    <w:pStyle w:val="null3"/>
                  </w:pPr>
                  <w:r>
                    <w:rPr>
                      <w:rFonts w:ascii="仿宋_GB2312" w:hAnsi="仿宋_GB2312" w:cs="仿宋_GB2312" w:eastAsia="仿宋_GB2312"/>
                    </w:rPr>
                    <w:t>呋喃唑酮代谢物、呋喃妥因代谢物、五氯酚酸钠、甲氧苄啶、恩诺沙星、氯霉素、氧氟沙星、磺胺类（总量）</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蔬菜</w:t>
                  </w:r>
                </w:p>
              </w:tc>
              <w:tc>
                <w:tcPr>
                  <w:tcW w:type="dxa" w:w="365"/>
                </w:tcPr>
                <w:p>
                  <w:pPr>
                    <w:pStyle w:val="null3"/>
                  </w:pPr>
                  <w:r>
                    <w:rPr>
                      <w:rFonts w:ascii="仿宋_GB2312" w:hAnsi="仿宋_GB2312" w:cs="仿宋_GB2312" w:eastAsia="仿宋_GB2312"/>
                    </w:rPr>
                    <w:t>豆芽</w:t>
                  </w:r>
                </w:p>
              </w:tc>
              <w:tc>
                <w:tcPr>
                  <w:tcW w:type="dxa" w:w="365"/>
                </w:tcPr>
                <w:p>
                  <w:pPr>
                    <w:pStyle w:val="null3"/>
                  </w:pPr>
                  <w:r>
                    <w:rPr>
                      <w:rFonts w:ascii="仿宋_GB2312" w:hAnsi="仿宋_GB2312" w:cs="仿宋_GB2312" w:eastAsia="仿宋_GB2312"/>
                    </w:rPr>
                    <w:t>豆芽</w:t>
                  </w:r>
                </w:p>
              </w:tc>
              <w:tc>
                <w:tcPr>
                  <w:tcW w:type="dxa" w:w="365"/>
                </w:tcPr>
                <w:p>
                  <w:pPr>
                    <w:pStyle w:val="null3"/>
                  </w:pPr>
                  <w:r>
                    <w:rPr>
                      <w:rFonts w:ascii="仿宋_GB2312" w:hAnsi="仿宋_GB2312" w:cs="仿宋_GB2312" w:eastAsia="仿宋_GB2312"/>
                    </w:rPr>
                    <w:t>4-氯苯氧乙酸钠（以4-氯苯氧乙酸计）、6-苄基腺嘌呤（6-BA）、亚硫酸盐（以SO₂计）、总汞（以Hg计）</w:t>
                  </w:r>
                </w:p>
              </w:tc>
              <w:tc>
                <w:tcPr>
                  <w:tcW w:type="dxa" w:w="365"/>
                </w:tcPr>
                <w:p>
                  <w:pPr>
                    <w:pStyle w:val="null3"/>
                  </w:pPr>
                  <w:r>
                    <w:rPr>
                      <w:rFonts w:ascii="仿宋_GB2312" w:hAnsi="仿宋_GB2312" w:cs="仿宋_GB2312" w:eastAsia="仿宋_GB2312"/>
                    </w:rPr>
                    <w:t>7</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鲜食用菌</w:t>
                  </w:r>
                </w:p>
              </w:tc>
              <w:tc>
                <w:tcPr>
                  <w:tcW w:type="dxa" w:w="365"/>
                </w:tcPr>
                <w:p>
                  <w:pPr>
                    <w:pStyle w:val="null3"/>
                  </w:pPr>
                  <w:r>
                    <w:rPr>
                      <w:rFonts w:ascii="仿宋_GB2312" w:hAnsi="仿宋_GB2312" w:cs="仿宋_GB2312" w:eastAsia="仿宋_GB2312"/>
                    </w:rPr>
                    <w:t>鲜蘑菇、鲜金针菇</w:t>
                  </w:r>
                </w:p>
              </w:tc>
              <w:tc>
                <w:tcPr>
                  <w:tcW w:type="dxa" w:w="365"/>
                </w:tcPr>
                <w:p>
                  <w:pPr>
                    <w:pStyle w:val="null3"/>
                  </w:pPr>
                  <w:r>
                    <w:rPr>
                      <w:rFonts w:ascii="仿宋_GB2312" w:hAnsi="仿宋_GB2312" w:cs="仿宋_GB2312" w:eastAsia="仿宋_GB2312"/>
                    </w:rPr>
                    <w:t>氯氰菊酯和高效氯氰菊酯、氯氟氰菊酯和高效氯氟氰菊酯、镉（以Cd计）、百菌清、除虫脲、咪鲜胺</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豆类蔬菜</w:t>
                  </w:r>
                </w:p>
              </w:tc>
              <w:tc>
                <w:tcPr>
                  <w:tcW w:type="dxa" w:w="365"/>
                </w:tcPr>
                <w:p>
                  <w:pPr>
                    <w:pStyle w:val="null3"/>
                  </w:pPr>
                  <w:r>
                    <w:rPr>
                      <w:rFonts w:ascii="仿宋_GB2312" w:hAnsi="仿宋_GB2312" w:cs="仿宋_GB2312" w:eastAsia="仿宋_GB2312"/>
                    </w:rPr>
                    <w:t>豇豆</w:t>
                  </w:r>
                </w:p>
              </w:tc>
              <w:tc>
                <w:tcPr>
                  <w:tcW w:type="dxa" w:w="365"/>
                </w:tcPr>
                <w:p>
                  <w:pPr>
                    <w:pStyle w:val="null3"/>
                  </w:pPr>
                  <w:r>
                    <w:rPr>
                      <w:rFonts w:ascii="仿宋_GB2312" w:hAnsi="仿宋_GB2312" w:cs="仿宋_GB2312" w:eastAsia="仿宋_GB2312"/>
                    </w:rPr>
                    <w:t>倍硫磷、灭蝇胺、噻虫胺、噻虫嗪、克百威、水胺硫磷、甲基异柳磷、啶虫脒、毒死蜱、甲拌磷、甲氨基阿维菌素苯甲酸盐</w:t>
                  </w:r>
                </w:p>
              </w:tc>
              <w:tc>
                <w:tcPr>
                  <w:tcW w:type="dxa" w:w="365"/>
                </w:tcPr>
                <w:p>
                  <w:pPr>
                    <w:pStyle w:val="null3"/>
                  </w:pPr>
                  <w:r>
                    <w:rPr>
                      <w:rFonts w:ascii="仿宋_GB2312" w:hAnsi="仿宋_GB2312" w:cs="仿宋_GB2312" w:eastAsia="仿宋_GB2312"/>
                    </w:rPr>
                    <w:t>7</w:t>
                  </w:r>
                </w:p>
              </w:tc>
            </w:tr>
            <w:tr>
              <w:tc>
                <w:tcPr>
                  <w:tcW w:type="dxa" w:w="365"/>
                  <w:vMerge/>
                </w:tcP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鳞茎类蔬菜</w:t>
                  </w:r>
                </w:p>
              </w:tc>
              <w:tc>
                <w:tcPr>
                  <w:tcW w:type="dxa" w:w="365"/>
                </w:tcPr>
                <w:p>
                  <w:pPr>
                    <w:pStyle w:val="null3"/>
                  </w:pPr>
                  <w:r>
                    <w:rPr>
                      <w:rFonts w:ascii="仿宋_GB2312" w:hAnsi="仿宋_GB2312" w:cs="仿宋_GB2312" w:eastAsia="仿宋_GB2312"/>
                    </w:rPr>
                    <w:t>韭菜</w:t>
                  </w:r>
                </w:p>
              </w:tc>
              <w:tc>
                <w:tcPr>
                  <w:tcW w:type="dxa" w:w="365"/>
                </w:tcPr>
                <w:p>
                  <w:pPr>
                    <w:pStyle w:val="null3"/>
                  </w:pPr>
                  <w:r>
                    <w:rPr>
                      <w:rFonts w:ascii="仿宋_GB2312" w:hAnsi="仿宋_GB2312" w:cs="仿宋_GB2312" w:eastAsia="仿宋_GB2312"/>
                    </w:rPr>
                    <w:t>毒死蜱、腐霉利、敌敌畏、水胺硫磷、啶虫脒、甲拌磷、克百威、氧乐果、氯氟氰菊酯和高效氯氟氰菊酯</w:t>
                  </w:r>
                </w:p>
              </w:tc>
              <w:tc>
                <w:tcPr>
                  <w:tcW w:type="dxa" w:w="365"/>
                </w:tcPr>
                <w:p>
                  <w:pPr>
                    <w:pStyle w:val="null3"/>
                  </w:pPr>
                  <w:r>
                    <w:rPr>
                      <w:rFonts w:ascii="仿宋_GB2312" w:hAnsi="仿宋_GB2312" w:cs="仿宋_GB2312" w:eastAsia="仿宋_GB2312"/>
                    </w:rPr>
                    <w:t>7</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葱</w:t>
                  </w:r>
                </w:p>
              </w:tc>
              <w:tc>
                <w:tcPr>
                  <w:tcW w:type="dxa" w:w="365"/>
                </w:tcPr>
                <w:p>
                  <w:pPr>
                    <w:pStyle w:val="null3"/>
                  </w:pPr>
                  <w:r>
                    <w:rPr>
                      <w:rFonts w:ascii="仿宋_GB2312" w:hAnsi="仿宋_GB2312" w:cs="仿宋_GB2312" w:eastAsia="仿宋_GB2312"/>
                    </w:rPr>
                    <w:t>毒死蜱、甲基异柳磷、克百威、氯氟氰菊酯和高效氯氟氰菊酯、噻虫嗪、甲拌磷、水胺硫磷、氧乐果</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芸薹属类蔬菜</w:t>
                  </w:r>
                </w:p>
              </w:tc>
              <w:tc>
                <w:tcPr>
                  <w:tcW w:type="dxa" w:w="365"/>
                </w:tcPr>
                <w:p>
                  <w:pPr>
                    <w:pStyle w:val="null3"/>
                  </w:pPr>
                  <w:r>
                    <w:rPr>
                      <w:rFonts w:ascii="仿宋_GB2312" w:hAnsi="仿宋_GB2312" w:cs="仿宋_GB2312" w:eastAsia="仿宋_GB2312"/>
                    </w:rPr>
                    <w:t>结球甘蓝</w:t>
                  </w:r>
                </w:p>
              </w:tc>
              <w:tc>
                <w:tcPr>
                  <w:tcW w:type="dxa" w:w="365"/>
                </w:tcPr>
                <w:p>
                  <w:pPr>
                    <w:pStyle w:val="null3"/>
                  </w:pPr>
                  <w:r>
                    <w:rPr>
                      <w:rFonts w:ascii="仿宋_GB2312" w:hAnsi="仿宋_GB2312" w:cs="仿宋_GB2312" w:eastAsia="仿宋_GB2312"/>
                    </w:rPr>
                    <w:t>毒死蜱、甲胺磷、克百威、乐果、氧乐果、甲基异柳磷、乙酰甲胺磷、噻虫嗪</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叶菜类蔬菜</w:t>
                  </w:r>
                </w:p>
              </w:tc>
              <w:tc>
                <w:tcPr>
                  <w:tcW w:type="dxa" w:w="365"/>
                </w:tcPr>
                <w:p>
                  <w:pPr>
                    <w:pStyle w:val="null3"/>
                  </w:pPr>
                  <w:r>
                    <w:rPr>
                      <w:rFonts w:ascii="仿宋_GB2312" w:hAnsi="仿宋_GB2312" w:cs="仿宋_GB2312" w:eastAsia="仿宋_GB2312"/>
                    </w:rPr>
                    <w:t>菠菜</w:t>
                  </w:r>
                </w:p>
              </w:tc>
              <w:tc>
                <w:tcPr>
                  <w:tcW w:type="dxa" w:w="365"/>
                </w:tcPr>
                <w:p>
                  <w:pPr>
                    <w:pStyle w:val="null3"/>
                  </w:pPr>
                  <w:r>
                    <w:rPr>
                      <w:rFonts w:ascii="仿宋_GB2312" w:hAnsi="仿宋_GB2312" w:cs="仿宋_GB2312" w:eastAsia="仿宋_GB2312"/>
                    </w:rPr>
                    <w:t>铅、镉、铬、阿维菌素、毒死蜱、氟虫腈、氯氟氰菊酯和高效氯氟氰菊酯、腐霉利</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芹菜</w:t>
                  </w:r>
                </w:p>
              </w:tc>
              <w:tc>
                <w:tcPr>
                  <w:tcW w:type="dxa" w:w="365"/>
                </w:tcPr>
                <w:p>
                  <w:pPr>
                    <w:pStyle w:val="null3"/>
                  </w:pPr>
                  <w:r>
                    <w:rPr>
                      <w:rFonts w:ascii="仿宋_GB2312" w:hAnsi="仿宋_GB2312" w:cs="仿宋_GB2312" w:eastAsia="仿宋_GB2312"/>
                    </w:rPr>
                    <w:t>毒死蜱、甲拌磷、噻虫胺、克百威、敌敌畏、水胺硫磷、苯醚甲环唑、三氯杀螨醇、氧乐果</w:t>
                  </w:r>
                </w:p>
              </w:tc>
              <w:tc>
                <w:tcPr>
                  <w:tcW w:type="dxa" w:w="365"/>
                </w:tcPr>
                <w:p>
                  <w:pPr>
                    <w:pStyle w:val="null3"/>
                  </w:pPr>
                  <w:r>
                    <w:rPr>
                      <w:rFonts w:ascii="仿宋_GB2312" w:hAnsi="仿宋_GB2312" w:cs="仿宋_GB2312" w:eastAsia="仿宋_GB2312"/>
                    </w:rPr>
                    <w:t>7</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大白菜</w:t>
                  </w:r>
                </w:p>
              </w:tc>
              <w:tc>
                <w:tcPr>
                  <w:tcW w:type="dxa" w:w="365"/>
                </w:tcPr>
                <w:p>
                  <w:pPr>
                    <w:pStyle w:val="null3"/>
                  </w:pPr>
                  <w:r>
                    <w:rPr>
                      <w:rFonts w:ascii="仿宋_GB2312" w:hAnsi="仿宋_GB2312" w:cs="仿宋_GB2312" w:eastAsia="仿宋_GB2312"/>
                    </w:rPr>
                    <w:t>镉、阿维菌素、吡虫啉、敌敌畏、氟虫腈、克百威、水胺硫磷、毒死蜱、乙酰甲胺磷</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甜椒</w:t>
                  </w:r>
                </w:p>
              </w:tc>
              <w:tc>
                <w:tcPr>
                  <w:tcW w:type="dxa" w:w="365"/>
                </w:tcPr>
                <w:p>
                  <w:pPr>
                    <w:pStyle w:val="null3"/>
                  </w:pPr>
                  <w:r>
                    <w:rPr>
                      <w:rFonts w:ascii="仿宋_GB2312" w:hAnsi="仿宋_GB2312" w:cs="仿宋_GB2312" w:eastAsia="仿宋_GB2312"/>
                    </w:rPr>
                    <w:t>噻虫胺、水胺硫磷、氧乐果、噻虫嗪、毒死蜱、吡虫啉、克百威、阿维菌素</w:t>
                  </w:r>
                </w:p>
              </w:tc>
              <w:tc>
                <w:tcPr>
                  <w:tcW w:type="dxa" w:w="365"/>
                </w:tcPr>
                <w:p>
                  <w:pPr>
                    <w:pStyle w:val="null3"/>
                  </w:pPr>
                  <w:r>
                    <w:rPr>
                      <w:rFonts w:ascii="仿宋_GB2312" w:hAnsi="仿宋_GB2312" w:cs="仿宋_GB2312" w:eastAsia="仿宋_GB2312"/>
                    </w:rPr>
                    <w:t>5</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普通白菜（小白菜、小油菜、青菜）</w:t>
                  </w:r>
                </w:p>
              </w:tc>
              <w:tc>
                <w:tcPr>
                  <w:tcW w:type="dxa" w:w="365"/>
                </w:tcPr>
                <w:p>
                  <w:pPr>
                    <w:pStyle w:val="null3"/>
                  </w:pPr>
                  <w:r>
                    <w:rPr>
                      <w:rFonts w:ascii="仿宋_GB2312" w:hAnsi="仿宋_GB2312" w:cs="仿宋_GB2312" w:eastAsia="仿宋_GB2312"/>
                    </w:rPr>
                    <w:t>毒死蜱、啶虫脒、敌敌畏、水胺硫磷、吡虫啉、甲拌磷、氧乐果</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油麦菜</w:t>
                  </w:r>
                </w:p>
              </w:tc>
              <w:tc>
                <w:tcPr>
                  <w:tcW w:type="dxa" w:w="365"/>
                </w:tcPr>
                <w:p>
                  <w:pPr>
                    <w:pStyle w:val="null3"/>
                  </w:pPr>
                  <w:r>
                    <w:rPr>
                      <w:rFonts w:ascii="仿宋_GB2312" w:hAnsi="仿宋_GB2312" w:cs="仿宋_GB2312" w:eastAsia="仿宋_GB2312"/>
                    </w:rPr>
                    <w:t>阿维菌素、吡虫啉、啶虫脒、氟虫腈、甲拌磷、克百威水胺硫磷、毒死蜱、乙酰甲胺磷、噻虫嗪</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茄果类蔬菜</w:t>
                  </w:r>
                </w:p>
              </w:tc>
              <w:tc>
                <w:tcPr>
                  <w:tcW w:type="dxa" w:w="365"/>
                </w:tcPr>
                <w:p>
                  <w:pPr>
                    <w:pStyle w:val="null3"/>
                  </w:pPr>
                  <w:r>
                    <w:rPr>
                      <w:rFonts w:ascii="仿宋_GB2312" w:hAnsi="仿宋_GB2312" w:cs="仿宋_GB2312" w:eastAsia="仿宋_GB2312"/>
                    </w:rPr>
                    <w:t>茄子</w:t>
                  </w:r>
                </w:p>
              </w:tc>
              <w:tc>
                <w:tcPr>
                  <w:tcW w:type="dxa" w:w="365"/>
                </w:tcPr>
                <w:p>
                  <w:pPr>
                    <w:pStyle w:val="null3"/>
                  </w:pPr>
                  <w:r>
                    <w:rPr>
                      <w:rFonts w:ascii="仿宋_GB2312" w:hAnsi="仿宋_GB2312" w:cs="仿宋_GB2312" w:eastAsia="仿宋_GB2312"/>
                    </w:rPr>
                    <w:t>铅、镉、吡唑醚菌酯、毒死蜱、氟虫腈、克百威、水胺硫磷、甲拌磷、噻虫胺、噻虫嗪</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辣椒</w:t>
                  </w:r>
                </w:p>
              </w:tc>
              <w:tc>
                <w:tcPr>
                  <w:tcW w:type="dxa" w:w="365"/>
                </w:tcPr>
                <w:p>
                  <w:pPr>
                    <w:pStyle w:val="null3"/>
                  </w:pPr>
                  <w:r>
                    <w:rPr>
                      <w:rFonts w:ascii="仿宋_GB2312" w:hAnsi="仿宋_GB2312" w:cs="仿宋_GB2312" w:eastAsia="仿宋_GB2312"/>
                    </w:rPr>
                    <w:t>啶虫脒、噻虫胺、噻虫嗪、敌敌畏、水胺硫磷、氧乐果、毒死蜱、吡虫啉、倍硫磷、苯醚甲环唑、克百威、联苯菊酯、氯氟氰菊酯和高效氯氟氰菊酯</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番茄</w:t>
                  </w:r>
                </w:p>
              </w:tc>
              <w:tc>
                <w:tcPr>
                  <w:tcW w:type="dxa" w:w="365"/>
                </w:tcPr>
                <w:p>
                  <w:pPr>
                    <w:pStyle w:val="null3"/>
                  </w:pPr>
                  <w:r>
                    <w:rPr>
                      <w:rFonts w:ascii="仿宋_GB2312" w:hAnsi="仿宋_GB2312" w:cs="仿宋_GB2312" w:eastAsia="仿宋_GB2312"/>
                    </w:rPr>
                    <w:t>敌敌畏、毒死蜱、氯氟氰菊酯和高效氯氟氰菊酯、腐霉利、铅、镉、吡唑醚菌酯</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甜椒</w:t>
                  </w:r>
                </w:p>
              </w:tc>
              <w:tc>
                <w:tcPr>
                  <w:tcW w:type="dxa" w:w="365"/>
                </w:tcPr>
                <w:p>
                  <w:pPr>
                    <w:pStyle w:val="null3"/>
                  </w:pPr>
                  <w:r>
                    <w:rPr>
                      <w:rFonts w:ascii="仿宋_GB2312" w:hAnsi="仿宋_GB2312" w:cs="仿宋_GB2312" w:eastAsia="仿宋_GB2312"/>
                    </w:rPr>
                    <w:t>噻虫胺、水胺硫磷、氧乐果、噻虫嗪、毒死蜱、吡虫啉、克百威、阿维菌素</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鲜蛋</w:t>
                  </w:r>
                </w:p>
              </w:tc>
              <w:tc>
                <w:tcPr>
                  <w:tcW w:type="dxa" w:w="365"/>
                </w:tcPr>
                <w:p>
                  <w:pPr>
                    <w:pStyle w:val="null3"/>
                  </w:pPr>
                  <w:r>
                    <w:rPr>
                      <w:rFonts w:ascii="仿宋_GB2312" w:hAnsi="仿宋_GB2312" w:cs="仿宋_GB2312" w:eastAsia="仿宋_GB2312"/>
                    </w:rPr>
                    <w:t>鲜蛋</w:t>
                  </w:r>
                </w:p>
              </w:tc>
              <w:tc>
                <w:tcPr>
                  <w:tcW w:type="dxa" w:w="365"/>
                </w:tcPr>
                <w:p>
                  <w:pPr>
                    <w:pStyle w:val="null3"/>
                  </w:pPr>
                  <w:r>
                    <w:rPr>
                      <w:rFonts w:ascii="仿宋_GB2312" w:hAnsi="仿宋_GB2312" w:cs="仿宋_GB2312" w:eastAsia="仿宋_GB2312"/>
                    </w:rPr>
                    <w:t>鸡蛋</w:t>
                  </w:r>
                </w:p>
              </w:tc>
              <w:tc>
                <w:tcPr>
                  <w:tcW w:type="dxa" w:w="365"/>
                </w:tcPr>
                <w:p>
                  <w:pPr>
                    <w:pStyle w:val="null3"/>
                  </w:pPr>
                  <w:r>
                    <w:rPr>
                      <w:rFonts w:ascii="仿宋_GB2312" w:hAnsi="仿宋_GB2312" w:cs="仿宋_GB2312" w:eastAsia="仿宋_GB2312"/>
                    </w:rPr>
                    <w:t>地美硝唑、恩诺沙星、氯霉素、甲硝唑、氧氟沙星、多西环素、氟苯尼考</w:t>
                  </w:r>
                </w:p>
              </w:tc>
              <w:tc>
                <w:tcPr>
                  <w:tcW w:type="dxa" w:w="365"/>
                </w:tcPr>
                <w:p>
                  <w:pPr>
                    <w:pStyle w:val="null3"/>
                  </w:pPr>
                  <w:r>
                    <w:rPr>
                      <w:rFonts w:ascii="仿宋_GB2312" w:hAnsi="仿宋_GB2312" w:cs="仿宋_GB2312" w:eastAsia="仿宋_GB2312"/>
                    </w:rPr>
                    <w:t>5</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生干坚果与籽类食品</w:t>
                  </w:r>
                </w:p>
              </w:tc>
              <w:tc>
                <w:tcPr>
                  <w:tcW w:type="dxa" w:w="365"/>
                </w:tcPr>
                <w:p>
                  <w:pPr>
                    <w:pStyle w:val="null3"/>
                  </w:pPr>
                  <w:r>
                    <w:rPr>
                      <w:rFonts w:ascii="仿宋_GB2312" w:hAnsi="仿宋_GB2312" w:cs="仿宋_GB2312" w:eastAsia="仿宋_GB2312"/>
                    </w:rPr>
                    <w:t>生干坚果与籽类食品</w:t>
                  </w:r>
                </w:p>
              </w:tc>
              <w:tc>
                <w:tcPr>
                  <w:tcW w:type="dxa" w:w="365"/>
                </w:tcPr>
                <w:p>
                  <w:pPr>
                    <w:pStyle w:val="null3"/>
                  </w:pPr>
                  <w:r>
                    <w:rPr>
                      <w:rFonts w:ascii="仿宋_GB2312" w:hAnsi="仿宋_GB2312" w:cs="仿宋_GB2312" w:eastAsia="仿宋_GB2312"/>
                    </w:rPr>
                    <w:t>生干籽类</w:t>
                  </w:r>
                </w:p>
              </w:tc>
              <w:tc>
                <w:tcPr>
                  <w:tcW w:type="dxa" w:w="365"/>
                </w:tcPr>
                <w:p>
                  <w:pPr>
                    <w:pStyle w:val="null3"/>
                  </w:pPr>
                  <w:r>
                    <w:rPr>
                      <w:rFonts w:ascii="仿宋_GB2312" w:hAnsi="仿宋_GB2312" w:cs="仿宋_GB2312" w:eastAsia="仿宋_GB2312"/>
                    </w:rPr>
                    <w:t>铅（以Pb计）（限莲子）、黄曲霉毒素B1（限花生）、酸价（限以脂肪计）、过氧化值（以脂肪计）</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水果类</w:t>
                  </w:r>
                </w:p>
              </w:tc>
              <w:tc>
                <w:tcPr>
                  <w:tcW w:type="dxa" w:w="365"/>
                </w:tcPr>
                <w:p>
                  <w:pPr>
                    <w:pStyle w:val="null3"/>
                  </w:pPr>
                  <w:r>
                    <w:rPr>
                      <w:rFonts w:ascii="仿宋_GB2312" w:hAnsi="仿宋_GB2312" w:cs="仿宋_GB2312" w:eastAsia="仿宋_GB2312"/>
                    </w:rPr>
                    <w:t>浆果和其他小型水果</w:t>
                  </w:r>
                </w:p>
              </w:tc>
              <w:tc>
                <w:tcPr>
                  <w:tcW w:type="dxa" w:w="365"/>
                </w:tcPr>
                <w:p>
                  <w:pPr>
                    <w:pStyle w:val="null3"/>
                  </w:pPr>
                  <w:r>
                    <w:rPr>
                      <w:rFonts w:ascii="仿宋_GB2312" w:hAnsi="仿宋_GB2312" w:cs="仿宋_GB2312" w:eastAsia="仿宋_GB2312"/>
                    </w:rPr>
                    <w:t>猕猴桃</w:t>
                  </w:r>
                </w:p>
              </w:tc>
              <w:tc>
                <w:tcPr>
                  <w:tcW w:type="dxa" w:w="365"/>
                </w:tcPr>
                <w:p>
                  <w:pPr>
                    <w:pStyle w:val="null3"/>
                  </w:pPr>
                  <w:r>
                    <w:rPr>
                      <w:rFonts w:ascii="仿宋_GB2312" w:hAnsi="仿宋_GB2312" w:cs="仿宋_GB2312" w:eastAsia="仿宋_GB2312"/>
                    </w:rPr>
                    <w:t>氯吡脲、敌敌畏、氧乐果、多菌灵</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水产品</w:t>
                  </w:r>
                </w:p>
              </w:tc>
              <w:tc>
                <w:tcPr>
                  <w:tcW w:type="dxa" w:w="365"/>
                  <w:vMerge w:val="restart"/>
                </w:tcPr>
                <w:p>
                  <w:pPr>
                    <w:pStyle w:val="null3"/>
                  </w:pPr>
                  <w:r>
                    <w:rPr>
                      <w:rFonts w:ascii="仿宋_GB2312" w:hAnsi="仿宋_GB2312" w:cs="仿宋_GB2312" w:eastAsia="仿宋_GB2312"/>
                    </w:rPr>
                    <w:t>淡水产品</w:t>
                  </w:r>
                </w:p>
              </w:tc>
              <w:tc>
                <w:tcPr>
                  <w:tcW w:type="dxa" w:w="365"/>
                </w:tcPr>
                <w:p>
                  <w:pPr>
                    <w:pStyle w:val="null3"/>
                  </w:pPr>
                  <w:r>
                    <w:rPr>
                      <w:rFonts w:ascii="仿宋_GB2312" w:hAnsi="仿宋_GB2312" w:cs="仿宋_GB2312" w:eastAsia="仿宋_GB2312"/>
                    </w:rPr>
                    <w:t>淡水鱼</w:t>
                  </w:r>
                </w:p>
              </w:tc>
              <w:tc>
                <w:tcPr>
                  <w:tcW w:type="dxa" w:w="365"/>
                </w:tcPr>
                <w:p>
                  <w:pPr>
                    <w:pStyle w:val="null3"/>
                  </w:pPr>
                  <w:r>
                    <w:rPr>
                      <w:rFonts w:ascii="仿宋_GB2312" w:hAnsi="仿宋_GB2312" w:cs="仿宋_GB2312" w:eastAsia="仿宋_GB2312"/>
                    </w:rPr>
                    <w:t>恩诺沙星、孔雀石绿、地西泮、氯霉素、甲氧苄啶、五氯酚酸钠（以五氯酚计）、氧氟沙星</w:t>
                  </w:r>
                </w:p>
              </w:tc>
              <w:tc>
                <w:tcPr>
                  <w:tcW w:type="dxa" w:w="365"/>
                </w:tcPr>
                <w:p>
                  <w:pPr>
                    <w:pStyle w:val="null3"/>
                  </w:pPr>
                  <w:r>
                    <w:rPr>
                      <w:rFonts w:ascii="仿宋_GB2312" w:hAnsi="仿宋_GB2312" w:cs="仿宋_GB2312" w:eastAsia="仿宋_GB2312"/>
                    </w:rPr>
                    <w:t>5</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淡水虾</w:t>
                  </w:r>
                </w:p>
              </w:tc>
              <w:tc>
                <w:tcPr>
                  <w:tcW w:type="dxa" w:w="365"/>
                </w:tcPr>
                <w:p>
                  <w:pPr>
                    <w:pStyle w:val="null3"/>
                  </w:pPr>
                  <w:r>
                    <w:rPr>
                      <w:rFonts w:ascii="仿宋_GB2312" w:hAnsi="仿宋_GB2312" w:cs="仿宋_GB2312" w:eastAsia="仿宋_GB2312"/>
                    </w:rPr>
                    <w:t>恩诺沙星、孔雀石绿、氯霉素、镉、呋喃唑酮代谢物、呋喃妥因代谢物、氧氟沙星</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其他水产品</w:t>
                  </w:r>
                </w:p>
              </w:tc>
              <w:tc>
                <w:tcPr>
                  <w:tcW w:type="dxa" w:w="365"/>
                </w:tcPr>
                <w:p>
                  <w:pPr>
                    <w:pStyle w:val="null3"/>
                  </w:pPr>
                  <w:r>
                    <w:rPr>
                      <w:rFonts w:ascii="仿宋_GB2312" w:hAnsi="仿宋_GB2312" w:cs="仿宋_GB2312" w:eastAsia="仿宋_GB2312"/>
                    </w:rPr>
                    <w:t>其他水产品 （重点品种：牛蛙）</w:t>
                  </w:r>
                </w:p>
              </w:tc>
              <w:tc>
                <w:tcPr>
                  <w:tcW w:type="dxa" w:w="365"/>
                </w:tcPr>
                <w:p>
                  <w:pPr>
                    <w:pStyle w:val="null3"/>
                  </w:pPr>
                  <w:r>
                    <w:rPr>
                      <w:rFonts w:ascii="仿宋_GB2312" w:hAnsi="仿宋_GB2312" w:cs="仿宋_GB2312" w:eastAsia="仿宋_GB2312"/>
                    </w:rPr>
                    <w:t>恩诺沙星（仅蛙科、鳖科食品动物必检项目）、氯霉素、孔雀石绿</w:t>
                  </w:r>
                </w:p>
              </w:tc>
              <w:tc>
                <w:tcPr>
                  <w:tcW w:type="dxa" w:w="365"/>
                </w:tcPr>
                <w:p>
                  <w:pPr>
                    <w:pStyle w:val="null3"/>
                  </w:pPr>
                  <w:r>
                    <w:rPr>
                      <w:rFonts w:ascii="仿宋_GB2312" w:hAnsi="仿宋_GB2312" w:cs="仿宋_GB2312" w:eastAsia="仿宋_GB2312"/>
                    </w:rPr>
                    <w:t>4</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茶叶及相关制品</w:t>
                  </w:r>
                </w:p>
              </w:tc>
              <w:tc>
                <w:tcPr>
                  <w:tcW w:type="dxa" w:w="365"/>
                </w:tcPr>
                <w:p>
                  <w:pPr>
                    <w:pStyle w:val="null3"/>
                  </w:pPr>
                  <w:r>
                    <w:rPr>
                      <w:rFonts w:ascii="仿宋_GB2312" w:hAnsi="仿宋_GB2312" w:cs="仿宋_GB2312" w:eastAsia="仿宋_GB2312"/>
                    </w:rPr>
                    <w:t>茶叶</w:t>
                  </w:r>
                </w:p>
              </w:tc>
              <w:tc>
                <w:tcPr>
                  <w:tcW w:type="dxa" w:w="365"/>
                </w:tcPr>
                <w:p>
                  <w:pPr>
                    <w:pStyle w:val="null3"/>
                  </w:pPr>
                  <w:r>
                    <w:rPr>
                      <w:rFonts w:ascii="仿宋_GB2312" w:hAnsi="仿宋_GB2312" w:cs="仿宋_GB2312" w:eastAsia="仿宋_GB2312"/>
                    </w:rPr>
                    <w:t>茶叶</w:t>
                  </w:r>
                </w:p>
              </w:tc>
              <w:tc>
                <w:tcPr>
                  <w:tcW w:type="dxa" w:w="365"/>
                </w:tcPr>
                <w:p>
                  <w:pPr>
                    <w:pStyle w:val="null3"/>
                  </w:pPr>
                  <w:r>
                    <w:rPr>
                      <w:rFonts w:ascii="仿宋_GB2312" w:hAnsi="仿宋_GB2312" w:cs="仿宋_GB2312" w:eastAsia="仿宋_GB2312"/>
                    </w:rPr>
                    <w:t>绿茶、红茶、乌龙茶、白茶等</w:t>
                  </w:r>
                </w:p>
              </w:tc>
              <w:tc>
                <w:tcPr>
                  <w:tcW w:type="dxa" w:w="365"/>
                </w:tcPr>
                <w:p>
                  <w:pPr>
                    <w:pStyle w:val="null3"/>
                  </w:pPr>
                  <w:r>
                    <w:rPr>
                      <w:rFonts w:ascii="仿宋_GB2312" w:hAnsi="仿宋_GB2312" w:cs="仿宋_GB2312" w:eastAsia="仿宋_GB2312"/>
                    </w:rPr>
                    <w:t>铅(以Pb计)、吡虫啉、灭多威、甲拌磷、克百威、水胺硫磷、氧乐果、毒死蜱、啶虫脒、多菌灵、柠檬黄、日落黄</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炒货食品及坚果制品</w:t>
                  </w:r>
                </w:p>
              </w:tc>
              <w:tc>
                <w:tcPr>
                  <w:tcW w:type="dxa" w:w="365"/>
                </w:tcPr>
                <w:p>
                  <w:pPr>
                    <w:pStyle w:val="null3"/>
                  </w:pPr>
                  <w:r>
                    <w:rPr>
                      <w:rFonts w:ascii="仿宋_GB2312" w:hAnsi="仿宋_GB2312" w:cs="仿宋_GB2312" w:eastAsia="仿宋_GB2312"/>
                    </w:rPr>
                    <w:t>炒货食品及坚果制品</w:t>
                  </w:r>
                </w:p>
              </w:tc>
              <w:tc>
                <w:tcPr>
                  <w:tcW w:type="dxa" w:w="365"/>
                </w:tcPr>
                <w:p>
                  <w:pPr>
                    <w:pStyle w:val="null3"/>
                  </w:pPr>
                  <w:r>
                    <w:rPr>
                      <w:rFonts w:ascii="仿宋_GB2312" w:hAnsi="仿宋_GB2312" w:cs="仿宋_GB2312" w:eastAsia="仿宋_GB2312"/>
                    </w:rPr>
                    <w:t>炒货食品及坚果制品（烘炒类、油炸类、其他类）</w:t>
                  </w:r>
                </w:p>
              </w:tc>
              <w:tc>
                <w:tcPr>
                  <w:tcW w:type="dxa" w:w="365"/>
                </w:tcPr>
                <w:p>
                  <w:pPr>
                    <w:pStyle w:val="null3"/>
                  </w:pPr>
                  <w:r>
                    <w:rPr>
                      <w:rFonts w:ascii="仿宋_GB2312" w:hAnsi="仿宋_GB2312" w:cs="仿宋_GB2312" w:eastAsia="仿宋_GB2312"/>
                    </w:rPr>
                    <w:t>开心果、杏仁、松仁、瓜子、花生等</w:t>
                  </w:r>
                </w:p>
              </w:tc>
              <w:tc>
                <w:tcPr>
                  <w:tcW w:type="dxa" w:w="365"/>
                </w:tcPr>
                <w:p>
                  <w:pPr>
                    <w:pStyle w:val="null3"/>
                  </w:pPr>
                  <w:r>
                    <w:rPr>
                      <w:rFonts w:ascii="仿宋_GB2312" w:hAnsi="仿宋_GB2312" w:cs="仿宋_GB2312" w:eastAsia="仿宋_GB2312"/>
                    </w:rPr>
                    <w:t>酸价（以脂肪计）（KOH）、过氧化值(以脂肪计)、黄曲霉毒素B1、甜蜜素(以环已基氨基磺酸计)、大肠菌群、霉菌</w:t>
                  </w:r>
                </w:p>
              </w:tc>
              <w:tc>
                <w:tcPr>
                  <w:tcW w:type="dxa" w:w="365"/>
                </w:tcPr>
                <w:p>
                  <w:pPr>
                    <w:pStyle w:val="null3"/>
                  </w:pPr>
                  <w:r>
                    <w:rPr>
                      <w:rFonts w:ascii="仿宋_GB2312" w:hAnsi="仿宋_GB2312" w:cs="仿宋_GB2312" w:eastAsia="仿宋_GB2312"/>
                    </w:rPr>
                    <w:t>5</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食糖</w:t>
                  </w:r>
                </w:p>
              </w:tc>
              <w:tc>
                <w:tcPr>
                  <w:tcW w:type="dxa" w:w="365"/>
                </w:tcPr>
                <w:p>
                  <w:pPr>
                    <w:pStyle w:val="null3"/>
                  </w:pPr>
                  <w:r>
                    <w:rPr>
                      <w:rFonts w:ascii="仿宋_GB2312" w:hAnsi="仿宋_GB2312" w:cs="仿宋_GB2312" w:eastAsia="仿宋_GB2312"/>
                    </w:rPr>
                    <w:t>食糖</w:t>
                  </w:r>
                </w:p>
              </w:tc>
              <w:tc>
                <w:tcPr>
                  <w:tcW w:type="dxa" w:w="365"/>
                </w:tcPr>
                <w:p>
                  <w:pPr>
                    <w:pStyle w:val="null3"/>
                  </w:pPr>
                  <w:r>
                    <w:rPr>
                      <w:rFonts w:ascii="仿宋_GB2312" w:hAnsi="仿宋_GB2312" w:cs="仿宋_GB2312" w:eastAsia="仿宋_GB2312"/>
                    </w:rPr>
                    <w:t>白砂糖、绵白糖、赤砂糖、冰糖、方糖等</w:t>
                  </w:r>
                </w:p>
              </w:tc>
              <w:tc>
                <w:tcPr>
                  <w:tcW w:type="dxa" w:w="365"/>
                </w:tcPr>
                <w:p>
                  <w:pPr>
                    <w:pStyle w:val="null3"/>
                  </w:pPr>
                  <w:r>
                    <w:rPr>
                      <w:rFonts w:ascii="仿宋_GB2312" w:hAnsi="仿宋_GB2312" w:cs="仿宋_GB2312" w:eastAsia="仿宋_GB2312"/>
                    </w:rPr>
                    <w:t>白砂糖、绵白糖、赤砂糖、冰糖、方糖等</w:t>
                  </w:r>
                </w:p>
              </w:tc>
              <w:tc>
                <w:tcPr>
                  <w:tcW w:type="dxa" w:w="365"/>
                </w:tcPr>
                <w:p>
                  <w:pPr>
                    <w:pStyle w:val="null3"/>
                  </w:pPr>
                  <w:r>
                    <w:rPr>
                      <w:rFonts w:ascii="仿宋_GB2312" w:hAnsi="仿宋_GB2312" w:cs="仿宋_GB2312" w:eastAsia="仿宋_GB2312"/>
                    </w:rPr>
                    <w:t>二氧化硫残留量、螨、合成着色剂</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烘烤糕点、油炸糕点、沙琪玛类糕点等</w:t>
                  </w:r>
                </w:p>
              </w:tc>
              <w:tc>
                <w:tcPr>
                  <w:tcW w:type="dxa" w:w="365"/>
                </w:tcPr>
                <w:p>
                  <w:pPr>
                    <w:pStyle w:val="null3"/>
                  </w:pPr>
                  <w:r>
                    <w:rPr>
                      <w:rFonts w:ascii="仿宋_GB2312" w:hAnsi="仿宋_GB2312" w:cs="仿宋_GB2312" w:eastAsia="仿宋_GB2312"/>
                    </w:rPr>
                    <w:t>酸价(以脂肪计)、过氧化值(以脂肪计)、苯甲酸及其钠盐(以苯甲酸计)、山梨酸及其钾盐(以山梨酸计)、糖精钠(以糖精计)、甜蜜素(以环已基氨基磺酸计)、安赛蜜、铝的残留量(干样品，以Al计) 、丙酸及其钠盐、钙盐(以丙酸计)、脱氢乙酸及其钠盐(以脱氢乙酸计)、纳他霉素、防腐剂混合使用时各自用量占其最大使用量的比例之和、菌落总数、大肠菌群、金黄色葡萄球菌、沙门氏菌、霉菌</w:t>
                  </w:r>
                </w:p>
              </w:tc>
              <w:tc>
                <w:tcPr>
                  <w:tcW w:type="dxa" w:w="365"/>
                </w:tcPr>
                <w:p>
                  <w:pPr>
                    <w:pStyle w:val="null3"/>
                  </w:pPr>
                  <w:r>
                    <w:rPr>
                      <w:rFonts w:ascii="仿宋_GB2312" w:hAnsi="仿宋_GB2312" w:cs="仿宋_GB2312" w:eastAsia="仿宋_GB2312"/>
                    </w:rPr>
                    <w:t>3</w:t>
                  </w:r>
                </w:p>
              </w:tc>
            </w:tr>
            <w:tr>
              <w:tc>
                <w:tcPr>
                  <w:tcW w:type="dxa" w:w="365"/>
                </w:tcPr>
                <w:p>
                  <w:pPr>
                    <w:pStyle w:val="null3"/>
                  </w:pPr>
                  <w:r>
                    <w:rPr>
                      <w:rFonts w:ascii="仿宋_GB2312" w:hAnsi="仿宋_GB2312" w:cs="仿宋_GB2312" w:eastAsia="仿宋_GB2312"/>
                    </w:rPr>
                    <w:t>14</w:t>
                  </w:r>
                </w:p>
              </w:tc>
              <w:tc>
                <w:tcPr>
                  <w:tcW w:type="dxa" w:w="365"/>
                </w:tcPr>
                <w:p>
                  <w:pPr>
                    <w:pStyle w:val="null3"/>
                  </w:pPr>
                  <w:r>
                    <w:rPr>
                      <w:rFonts w:ascii="仿宋_GB2312" w:hAnsi="仿宋_GB2312" w:cs="仿宋_GB2312" w:eastAsia="仿宋_GB2312"/>
                    </w:rPr>
                    <w:t>蜂产品</w:t>
                  </w:r>
                </w:p>
              </w:tc>
              <w:tc>
                <w:tcPr>
                  <w:tcW w:type="dxa" w:w="365"/>
                </w:tcPr>
                <w:p>
                  <w:pPr>
                    <w:pStyle w:val="null3"/>
                  </w:pPr>
                  <w:r>
                    <w:rPr>
                      <w:rFonts w:ascii="仿宋_GB2312" w:hAnsi="仿宋_GB2312" w:cs="仿宋_GB2312" w:eastAsia="仿宋_GB2312"/>
                    </w:rPr>
                    <w:t>蜂产品</w:t>
                  </w:r>
                </w:p>
              </w:tc>
              <w:tc>
                <w:tcPr>
                  <w:tcW w:type="dxa" w:w="365"/>
                </w:tcPr>
                <w:p>
                  <w:pPr>
                    <w:pStyle w:val="null3"/>
                  </w:pPr>
                  <w:r>
                    <w:rPr>
                      <w:rFonts w:ascii="仿宋_GB2312" w:hAnsi="仿宋_GB2312" w:cs="仿宋_GB2312" w:eastAsia="仿宋_GB2312"/>
                    </w:rPr>
                    <w:t>蜂产品</w:t>
                  </w:r>
                </w:p>
              </w:tc>
              <w:tc>
                <w:tcPr>
                  <w:tcW w:type="dxa" w:w="365"/>
                </w:tcPr>
                <w:p>
                  <w:pPr>
                    <w:pStyle w:val="null3"/>
                  </w:pPr>
                  <w:r>
                    <w:rPr>
                      <w:rFonts w:ascii="仿宋_GB2312" w:hAnsi="仿宋_GB2312" w:cs="仿宋_GB2312" w:eastAsia="仿宋_GB2312"/>
                    </w:rPr>
                    <w:t>蜂蜜、蜂王浆、蜂产品制品</w:t>
                  </w:r>
                </w:p>
              </w:tc>
              <w:tc>
                <w:tcPr>
                  <w:tcW w:type="dxa" w:w="365"/>
                </w:tcPr>
                <w:p>
                  <w:pPr>
                    <w:pStyle w:val="null3"/>
                  </w:pPr>
                  <w:r>
                    <w:rPr>
                      <w:rFonts w:ascii="仿宋_GB2312" w:hAnsi="仿宋_GB2312" w:cs="仿宋_GB2312" w:eastAsia="仿宋_GB2312"/>
                    </w:rPr>
                    <w:t>菌落总数、霉菌计数、嗜渗酵母计数、甲硝唑、氯霉素、呋喃西林代谢物、呋喃唑酮代谢物、山梨酸及其钾盐(以山梨酸计)</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饼干</w:t>
                  </w:r>
                </w:p>
              </w:tc>
              <w:tc>
                <w:tcPr>
                  <w:tcW w:type="dxa" w:w="365"/>
                </w:tcPr>
                <w:p>
                  <w:pPr>
                    <w:pStyle w:val="null3"/>
                  </w:pPr>
                  <w:r>
                    <w:rPr>
                      <w:rFonts w:ascii="仿宋_GB2312" w:hAnsi="仿宋_GB2312" w:cs="仿宋_GB2312" w:eastAsia="仿宋_GB2312"/>
                    </w:rPr>
                    <w:t>饼干</w:t>
                  </w:r>
                </w:p>
              </w:tc>
              <w:tc>
                <w:tcPr>
                  <w:tcW w:type="dxa" w:w="365"/>
                </w:tcPr>
                <w:p>
                  <w:pPr>
                    <w:pStyle w:val="null3"/>
                  </w:pPr>
                  <w:r>
                    <w:rPr>
                      <w:rFonts w:ascii="仿宋_GB2312" w:hAnsi="仿宋_GB2312" w:cs="仿宋_GB2312" w:eastAsia="仿宋_GB2312"/>
                    </w:rPr>
                    <w:t>饼干</w:t>
                  </w:r>
                </w:p>
              </w:tc>
              <w:tc>
                <w:tcPr>
                  <w:tcW w:type="dxa" w:w="365"/>
                </w:tcPr>
                <w:p>
                  <w:pPr>
                    <w:pStyle w:val="null3"/>
                  </w:pPr>
                  <w:r>
                    <w:rPr>
                      <w:rFonts w:ascii="仿宋_GB2312" w:hAnsi="仿宋_GB2312" w:cs="仿宋_GB2312" w:eastAsia="仿宋_GB2312"/>
                    </w:rPr>
                    <w:t>酥性饼干、韧性饼干、发酵饼干、压缩饼干、威化饼干等</w:t>
                  </w:r>
                </w:p>
              </w:tc>
              <w:tc>
                <w:tcPr>
                  <w:tcW w:type="dxa" w:w="365"/>
                </w:tcPr>
                <w:p>
                  <w:pPr>
                    <w:pStyle w:val="null3"/>
                  </w:pPr>
                  <w:r>
                    <w:rPr>
                      <w:rFonts w:ascii="仿宋_GB2312" w:hAnsi="仿宋_GB2312" w:cs="仿宋_GB2312" w:eastAsia="仿宋_GB2312"/>
                    </w:rPr>
                    <w:t>山梨酸及其钾盐（以山梨酸计）、糖精钠（以糖精计）、脱氢乙酸及其钠盐（以脱氢乙酸计）、铝的残留量（干样品，以Al计）、甜蜜素（以环己基氨基磺酸计）、菌落总数、大肠菌群、金黄色葡萄球菌，沙门氏菌、霉菌</w:t>
                  </w:r>
                </w:p>
              </w:tc>
              <w:tc>
                <w:tcPr>
                  <w:tcW w:type="dxa" w:w="365"/>
                </w:tcPr>
                <w:p>
                  <w:pPr>
                    <w:pStyle w:val="null3"/>
                  </w:pPr>
                  <w:r>
                    <w:rPr>
                      <w:rFonts w:ascii="仿宋_GB2312" w:hAnsi="仿宋_GB2312" w:cs="仿宋_GB2312" w:eastAsia="仿宋_GB2312"/>
                    </w:rPr>
                    <w:t>4</w:t>
                  </w:r>
                </w:p>
              </w:tc>
            </w:tr>
            <w:tr>
              <w:tc>
                <w:tcPr>
                  <w:tcW w:type="dxa" w:w="365"/>
                </w:tcPr>
                <w:p>
                  <w:pPr>
                    <w:pStyle w:val="null3"/>
                  </w:pPr>
                  <w:r>
                    <w:rPr>
                      <w:rFonts w:ascii="仿宋_GB2312" w:hAnsi="仿宋_GB2312" w:cs="仿宋_GB2312" w:eastAsia="仿宋_GB2312"/>
                    </w:rPr>
                    <w:t>16</w:t>
                  </w:r>
                </w:p>
              </w:tc>
              <w:tc>
                <w:tcPr>
                  <w:tcW w:type="dxa" w:w="365"/>
                </w:tcPr>
                <w:p>
                  <w:pPr>
                    <w:pStyle w:val="null3"/>
                  </w:pPr>
                  <w:r>
                    <w:rPr>
                      <w:rFonts w:ascii="仿宋_GB2312" w:hAnsi="仿宋_GB2312" w:cs="仿宋_GB2312" w:eastAsia="仿宋_GB2312"/>
                    </w:rPr>
                    <w:t>糖果制品</w:t>
                  </w:r>
                </w:p>
              </w:tc>
              <w:tc>
                <w:tcPr>
                  <w:tcW w:type="dxa" w:w="365"/>
                </w:tcPr>
                <w:p>
                  <w:pPr>
                    <w:pStyle w:val="null3"/>
                  </w:pPr>
                  <w:r>
                    <w:rPr>
                      <w:rFonts w:ascii="仿宋_GB2312" w:hAnsi="仿宋_GB2312" w:cs="仿宋_GB2312" w:eastAsia="仿宋_GB2312"/>
                    </w:rPr>
                    <w:t>糖果制品</w:t>
                  </w:r>
                </w:p>
              </w:tc>
              <w:tc>
                <w:tcPr>
                  <w:tcW w:type="dxa" w:w="365"/>
                </w:tcPr>
                <w:p>
                  <w:pPr>
                    <w:pStyle w:val="null3"/>
                  </w:pPr>
                  <w:r>
                    <w:rPr>
                      <w:rFonts w:ascii="仿宋_GB2312" w:hAnsi="仿宋_GB2312" w:cs="仿宋_GB2312" w:eastAsia="仿宋_GB2312"/>
                    </w:rPr>
                    <w:t>糖果、巧克力及巧克力制品、果冻</w:t>
                  </w:r>
                </w:p>
              </w:tc>
              <w:tc>
                <w:tcPr>
                  <w:tcW w:type="dxa" w:w="365"/>
                </w:tcPr>
                <w:p>
                  <w:pPr>
                    <w:pStyle w:val="null3"/>
                  </w:pPr>
                  <w:r>
                    <w:rPr>
                      <w:rFonts w:ascii="仿宋_GB2312" w:hAnsi="仿宋_GB2312" w:cs="仿宋_GB2312" w:eastAsia="仿宋_GB2312"/>
                    </w:rPr>
                    <w:t>糖果、巧克力及巧克力制品、果冻</w:t>
                  </w:r>
                </w:p>
              </w:tc>
              <w:tc>
                <w:tcPr>
                  <w:tcW w:type="dxa" w:w="365"/>
                </w:tcPr>
                <w:p>
                  <w:pPr>
                    <w:pStyle w:val="null3"/>
                  </w:pPr>
                  <w:r>
                    <w:rPr>
                      <w:rFonts w:ascii="仿宋_GB2312" w:hAnsi="仿宋_GB2312" w:cs="仿宋_GB2312" w:eastAsia="仿宋_GB2312"/>
                    </w:rPr>
                    <w:t>铅（以Pb计）、沙门氏菌</w:t>
                  </w:r>
                </w:p>
              </w:tc>
              <w:tc>
                <w:tcPr>
                  <w:tcW w:type="dxa" w:w="365"/>
                </w:tcPr>
                <w:p>
                  <w:pPr>
                    <w:pStyle w:val="null3"/>
                  </w:pPr>
                  <w:r>
                    <w:rPr>
                      <w:rFonts w:ascii="仿宋_GB2312" w:hAnsi="仿宋_GB2312" w:cs="仿宋_GB2312" w:eastAsia="仿宋_GB2312"/>
                    </w:rPr>
                    <w:t>4</w:t>
                  </w:r>
                </w:p>
              </w:tc>
            </w:tr>
            <w:tr>
              <w:tc>
                <w:tcPr>
                  <w:tcW w:type="dxa" w:w="365"/>
                </w:tcPr>
                <w:p>
                  <w:pPr>
                    <w:pStyle w:val="null3"/>
                  </w:pPr>
                  <w:r>
                    <w:rPr>
                      <w:rFonts w:ascii="仿宋_GB2312" w:hAnsi="仿宋_GB2312" w:cs="仿宋_GB2312" w:eastAsia="仿宋_GB2312"/>
                    </w:rPr>
                    <w:t>17</w:t>
                  </w:r>
                </w:p>
              </w:tc>
              <w:tc>
                <w:tcPr>
                  <w:tcW w:type="dxa" w:w="365"/>
                </w:tcPr>
                <w:p>
                  <w:pPr>
                    <w:pStyle w:val="null3"/>
                  </w:pPr>
                  <w:r>
                    <w:rPr>
                      <w:rFonts w:ascii="仿宋_GB2312" w:hAnsi="仿宋_GB2312" w:cs="仿宋_GB2312" w:eastAsia="仿宋_GB2312"/>
                    </w:rPr>
                    <w:t>乳制品</w:t>
                  </w:r>
                </w:p>
              </w:tc>
              <w:tc>
                <w:tcPr>
                  <w:tcW w:type="dxa" w:w="365"/>
                </w:tcPr>
                <w:p>
                  <w:pPr>
                    <w:pStyle w:val="null3"/>
                  </w:pPr>
                  <w:r>
                    <w:rPr>
                      <w:rFonts w:ascii="仿宋_GB2312" w:hAnsi="仿宋_GB2312" w:cs="仿宋_GB2312" w:eastAsia="仿宋_GB2312"/>
                    </w:rPr>
                    <w:t>乳制品</w:t>
                  </w:r>
                </w:p>
              </w:tc>
              <w:tc>
                <w:tcPr>
                  <w:tcW w:type="dxa" w:w="365"/>
                </w:tcPr>
                <w:p>
                  <w:pPr>
                    <w:pStyle w:val="null3"/>
                  </w:pPr>
                  <w:r>
                    <w:rPr>
                      <w:rFonts w:ascii="仿宋_GB2312" w:hAnsi="仿宋_GB2312" w:cs="仿宋_GB2312" w:eastAsia="仿宋_GB2312"/>
                    </w:rPr>
                    <w:t>液体乳</w:t>
                  </w:r>
                </w:p>
              </w:tc>
              <w:tc>
                <w:tcPr>
                  <w:tcW w:type="dxa" w:w="365"/>
                </w:tcPr>
                <w:p>
                  <w:pPr>
                    <w:pStyle w:val="null3"/>
                  </w:pPr>
                  <w:r>
                    <w:rPr>
                      <w:rFonts w:ascii="仿宋_GB2312" w:hAnsi="仿宋_GB2312" w:cs="仿宋_GB2312" w:eastAsia="仿宋_GB2312"/>
                    </w:rPr>
                    <w:t>调制乳</w:t>
                  </w:r>
                </w:p>
              </w:tc>
              <w:tc>
                <w:tcPr>
                  <w:tcW w:type="dxa" w:w="365"/>
                </w:tcPr>
                <w:p>
                  <w:pPr>
                    <w:pStyle w:val="null3"/>
                  </w:pPr>
                  <w:r>
                    <w:rPr>
                      <w:rFonts w:ascii="仿宋_GB2312" w:hAnsi="仿宋_GB2312" w:cs="仿宋_GB2312" w:eastAsia="仿宋_GB2312"/>
                    </w:rPr>
                    <w:t>铅（以Pb计）、蛋白质、三聚氰胺、商业无菌、菌落总数、大肠菌群</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18</w:t>
                  </w:r>
                </w:p>
              </w:tc>
              <w:tc>
                <w:tcPr>
                  <w:tcW w:type="dxa" w:w="365"/>
                </w:tcPr>
                <w:p>
                  <w:pPr>
                    <w:pStyle w:val="null3"/>
                  </w:pPr>
                  <w:r>
                    <w:rPr>
                      <w:rFonts w:ascii="仿宋_GB2312" w:hAnsi="仿宋_GB2312" w:cs="仿宋_GB2312" w:eastAsia="仿宋_GB2312"/>
                    </w:rPr>
                    <w:t>水果制品</w:t>
                  </w:r>
                </w:p>
              </w:tc>
              <w:tc>
                <w:tcPr>
                  <w:tcW w:type="dxa" w:w="365"/>
                </w:tcPr>
                <w:p>
                  <w:pPr>
                    <w:pStyle w:val="null3"/>
                  </w:pPr>
                  <w:r>
                    <w:rPr>
                      <w:rFonts w:ascii="仿宋_GB2312" w:hAnsi="仿宋_GB2312" w:cs="仿宋_GB2312" w:eastAsia="仿宋_GB2312"/>
                    </w:rPr>
                    <w:t>水果制品</w:t>
                  </w:r>
                </w:p>
              </w:tc>
              <w:tc>
                <w:tcPr>
                  <w:tcW w:type="dxa" w:w="365"/>
                </w:tcPr>
                <w:p>
                  <w:pPr>
                    <w:pStyle w:val="null3"/>
                  </w:pPr>
                  <w:r>
                    <w:rPr>
                      <w:rFonts w:ascii="仿宋_GB2312" w:hAnsi="仿宋_GB2312" w:cs="仿宋_GB2312" w:eastAsia="仿宋_GB2312"/>
                    </w:rPr>
                    <w:t>水果干制品</w:t>
                  </w:r>
                </w:p>
              </w:tc>
              <w:tc>
                <w:tcPr>
                  <w:tcW w:type="dxa" w:w="365"/>
                </w:tcPr>
                <w:p>
                  <w:pPr>
                    <w:pStyle w:val="null3"/>
                  </w:pPr>
                  <w:r>
                    <w:rPr>
                      <w:rFonts w:ascii="仿宋_GB2312" w:hAnsi="仿宋_GB2312" w:cs="仿宋_GB2312" w:eastAsia="仿宋_GB2312"/>
                    </w:rPr>
                    <w:t>干枸杞、葡萄干、柿饼等</w:t>
                  </w:r>
                </w:p>
              </w:tc>
              <w:tc>
                <w:tcPr>
                  <w:tcW w:type="dxa" w:w="365"/>
                </w:tcPr>
                <w:p>
                  <w:pPr>
                    <w:pStyle w:val="null3"/>
                  </w:pPr>
                  <w:r>
                    <w:rPr>
                      <w:rFonts w:ascii="仿宋_GB2312" w:hAnsi="仿宋_GB2312" w:cs="仿宋_GB2312" w:eastAsia="仿宋_GB2312"/>
                    </w:rPr>
                    <w:t>铅(以Pb计)、山梨酸及其钾盐(以山梨酸计)、糖精钠(以糖精计)、菌落总数、大肠菌群、霉菌</w:t>
                  </w:r>
                </w:p>
              </w:tc>
              <w:tc>
                <w:tcPr>
                  <w:tcW w:type="dxa" w:w="365"/>
                </w:tcPr>
                <w:p>
                  <w:pPr>
                    <w:pStyle w:val="null3"/>
                  </w:pPr>
                  <w:r>
                    <w:rPr>
                      <w:rFonts w:ascii="仿宋_GB2312" w:hAnsi="仿宋_GB2312" w:cs="仿宋_GB2312" w:eastAsia="仿宋_GB2312"/>
                    </w:rPr>
                    <w:t>7</w:t>
                  </w:r>
                </w:p>
              </w:tc>
            </w:tr>
            <w:tr>
              <w:tc>
                <w:tcPr>
                  <w:tcW w:type="dxa" w:w="365"/>
                  <w:vMerge w:val="restart"/>
                </w:tcPr>
                <w:p>
                  <w:pPr>
                    <w:pStyle w:val="null3"/>
                  </w:pPr>
                  <w:r>
                    <w:rPr>
                      <w:rFonts w:ascii="仿宋_GB2312" w:hAnsi="仿宋_GB2312" w:cs="仿宋_GB2312" w:eastAsia="仿宋_GB2312"/>
                    </w:rPr>
                    <w:t>19</w:t>
                  </w:r>
                </w:p>
              </w:tc>
              <w:tc>
                <w:tcPr>
                  <w:tcW w:type="dxa" w:w="365"/>
                  <w:vMerge w:val="restart"/>
                </w:tcPr>
                <w:p>
                  <w:pPr>
                    <w:pStyle w:val="null3"/>
                  </w:pPr>
                  <w:r>
                    <w:rPr>
                      <w:rFonts w:ascii="仿宋_GB2312" w:hAnsi="仿宋_GB2312" w:cs="仿宋_GB2312" w:eastAsia="仿宋_GB2312"/>
                    </w:rPr>
                    <w:t>餐饮食品</w:t>
                  </w:r>
                </w:p>
              </w:tc>
              <w:tc>
                <w:tcPr>
                  <w:tcW w:type="dxa" w:w="365"/>
                  <w:vMerge w:val="restart"/>
                </w:tcPr>
                <w:p>
                  <w:pPr>
                    <w:pStyle w:val="null3"/>
                  </w:pPr>
                  <w:r>
                    <w:rPr>
                      <w:rFonts w:ascii="仿宋_GB2312" w:hAnsi="仿宋_GB2312" w:cs="仿宋_GB2312" w:eastAsia="仿宋_GB2312"/>
                    </w:rPr>
                    <w:t>米面及其制品（自制）、肉制品（自制）、餐饮具</w:t>
                  </w:r>
                </w:p>
              </w:tc>
              <w:tc>
                <w:tcPr>
                  <w:tcW w:type="dxa" w:w="365"/>
                </w:tcPr>
                <w:p>
                  <w:pPr>
                    <w:pStyle w:val="null3"/>
                  </w:pPr>
                  <w:r>
                    <w:rPr>
                      <w:rFonts w:ascii="仿宋_GB2312" w:hAnsi="仿宋_GB2312" w:cs="仿宋_GB2312" w:eastAsia="仿宋_GB2312"/>
                    </w:rPr>
                    <w:t>餐饮具</w:t>
                  </w:r>
                </w:p>
              </w:tc>
              <w:tc>
                <w:tcPr>
                  <w:tcW w:type="dxa" w:w="365"/>
                </w:tcPr>
                <w:p>
                  <w:pPr>
                    <w:pStyle w:val="null3"/>
                  </w:pPr>
                  <w:r>
                    <w:rPr>
                      <w:rFonts w:ascii="仿宋_GB2312" w:hAnsi="仿宋_GB2312" w:cs="仿宋_GB2312" w:eastAsia="仿宋_GB2312"/>
                    </w:rPr>
                    <w:t>餐饮具</w:t>
                  </w:r>
                </w:p>
              </w:tc>
              <w:tc>
                <w:tcPr>
                  <w:tcW w:type="dxa" w:w="365"/>
                </w:tcPr>
                <w:p>
                  <w:pPr>
                    <w:pStyle w:val="null3"/>
                  </w:pPr>
                  <w:r>
                    <w:rPr>
                      <w:rFonts w:ascii="仿宋_GB2312" w:hAnsi="仿宋_GB2312" w:cs="仿宋_GB2312" w:eastAsia="仿宋_GB2312"/>
                    </w:rPr>
                    <w:t>阴离子合成洗涤剂(以十二烷基苯磺酸钠计)、大肠菌群</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米面及其制品（自制）</w:t>
                  </w:r>
                </w:p>
              </w:tc>
              <w:tc>
                <w:tcPr>
                  <w:tcW w:type="dxa" w:w="365"/>
                </w:tcPr>
                <w:p>
                  <w:pPr>
                    <w:pStyle w:val="null3"/>
                  </w:pPr>
                  <w:r>
                    <w:rPr>
                      <w:rFonts w:ascii="仿宋_GB2312" w:hAnsi="仿宋_GB2312" w:cs="仿宋_GB2312" w:eastAsia="仿宋_GB2312"/>
                    </w:rPr>
                    <w:t>包子、馒头、花卷（自制）</w:t>
                  </w:r>
                </w:p>
              </w:tc>
              <w:tc>
                <w:tcPr>
                  <w:tcW w:type="dxa" w:w="365"/>
                </w:tcPr>
                <w:p>
                  <w:pPr>
                    <w:pStyle w:val="null3"/>
                  </w:pPr>
                  <w:r>
                    <w:rPr>
                      <w:rFonts w:ascii="仿宋_GB2312" w:hAnsi="仿宋_GB2312" w:cs="仿宋_GB2312" w:eastAsia="仿宋_GB2312"/>
                    </w:rPr>
                    <w:t>苯甲酸及其钠盐( 以苯甲酸计)、山梨酸及其钾盐(以山梨酸计)、糖精钠( 以糖精计)、脱氢乙酸及其钠盐( 以脱氢乙酸计)</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肉制品（自制）</w:t>
                  </w:r>
                </w:p>
              </w:tc>
              <w:tc>
                <w:tcPr>
                  <w:tcW w:type="dxa" w:w="365"/>
                </w:tcPr>
                <w:p>
                  <w:pPr>
                    <w:pStyle w:val="null3"/>
                  </w:pPr>
                  <w:r>
                    <w:rPr>
                      <w:rFonts w:ascii="仿宋_GB2312" w:hAnsi="仿宋_GB2312" w:cs="仿宋_GB2312" w:eastAsia="仿宋_GB2312"/>
                    </w:rPr>
                    <w:t>肉制品（自制）</w:t>
                  </w:r>
                </w:p>
              </w:tc>
              <w:tc>
                <w:tcPr>
                  <w:tcW w:type="dxa" w:w="365"/>
                </w:tcPr>
                <w:p>
                  <w:pPr>
                    <w:pStyle w:val="null3"/>
                  </w:pPr>
                  <w:r>
                    <w:rPr>
                      <w:rFonts w:ascii="仿宋_GB2312" w:hAnsi="仿宋_GB2312" w:cs="仿宋_GB2312" w:eastAsia="仿宋_GB2312"/>
                    </w:rPr>
                    <w:t>亚硝酸盐、苯甲酸及其钠盐、山梨酸及其钾盐、胭脂红、糖精钠、脱氢乙酸及其钠盐</w:t>
                  </w:r>
                </w:p>
              </w:tc>
              <w:tc>
                <w:tcPr>
                  <w:tcW w:type="dxa" w:w="365"/>
                </w:tcPr>
                <w:p>
                  <w:pPr>
                    <w:pStyle w:val="null3"/>
                  </w:pPr>
                  <w:r>
                    <w:rPr>
                      <w:rFonts w:ascii="仿宋_GB2312" w:hAnsi="仿宋_GB2312" w:cs="仿宋_GB2312" w:eastAsia="仿宋_GB2312"/>
                    </w:rPr>
                    <w:t>2</w:t>
                  </w:r>
                </w:p>
              </w:tc>
            </w:tr>
            <w:tr>
              <w:tc>
                <w:tcPr>
                  <w:tcW w:type="dxa" w:w="2190"/>
                  <w:gridSpan w:val="6"/>
                </w:tcPr>
                <w:p>
                  <w:pPr>
                    <w:pStyle w:val="null3"/>
                  </w:pPr>
                  <w:r>
                    <w:rPr>
                      <w:rFonts w:ascii="仿宋_GB2312" w:hAnsi="仿宋_GB2312" w:cs="仿宋_GB2312" w:eastAsia="仿宋_GB2312"/>
                    </w:rPr>
                    <w:t>合计</w:t>
                  </w:r>
                </w:p>
              </w:tc>
              <w:tc>
                <w:tcPr>
                  <w:tcW w:type="dxa" w:w="365"/>
                </w:tcPr>
                <w:p>
                  <w:pPr>
                    <w:pStyle w:val="null3"/>
                  </w:pPr>
                  <w:r>
                    <w:rPr>
                      <w:rFonts w:ascii="仿宋_GB2312" w:hAnsi="仿宋_GB2312" w:cs="仿宋_GB2312" w:eastAsia="仿宋_GB2312"/>
                    </w:rPr>
                    <w:t>200</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标的名称：198批次，白水县、澄城县、合阳县食品安全专项监督抽检项目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一、总体要求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1.本项目最高限价为采购包3：1010元/批。各供应商的磋商总报价不得超过各采购包的最高限价，否则视为无效报价。本项目单价采购，据实结算，供应商报价需根据磋商文件要求，结合市场情况合理报价，如成交后发现成交单位单价报价不符合市场竞争，价格异常，采购人将有权取消成交人资格。若供应商（单价*数量＞总预算），将视为未响应磋商文件要求，作为废标处理。</w:t>
            </w:r>
          </w:p>
          <w:p>
            <w:pPr>
              <w:pStyle w:val="null3"/>
            </w:pPr>
            <w:r>
              <w:rPr>
                <w:rFonts w:ascii="仿宋_GB2312" w:hAnsi="仿宋_GB2312" w:cs="仿宋_GB2312" w:eastAsia="仿宋_GB2312"/>
              </w:rPr>
              <w:t>2.本项目服务期限：自合同签订之日至2026年3月15日。</w:t>
            </w:r>
          </w:p>
          <w:p>
            <w:pPr>
              <w:pStyle w:val="null3"/>
            </w:pPr>
            <w:r>
              <w:rPr>
                <w:rFonts w:ascii="仿宋_GB2312" w:hAnsi="仿宋_GB2312" w:cs="仿宋_GB2312" w:eastAsia="仿宋_GB2312"/>
              </w:rPr>
              <w:t>3.供应商需提供高效抽检服务，能接受抽样工作委托，有专门团队负责采样。</w:t>
            </w:r>
          </w:p>
          <w:p>
            <w:pPr>
              <w:pStyle w:val="null3"/>
            </w:pPr>
            <w:r>
              <w:rPr>
                <w:rFonts w:ascii="仿宋_GB2312" w:hAnsi="仿宋_GB2312" w:cs="仿宋_GB2312" w:eastAsia="仿宋_GB2312"/>
              </w:rPr>
              <w:t>4.供应商有能满足采样、运输、设备、检验工作车辆等硬件设施及条件。</w:t>
            </w:r>
          </w:p>
          <w:p>
            <w:pPr>
              <w:pStyle w:val="null3"/>
            </w:pPr>
            <w:r>
              <w:rPr>
                <w:rFonts w:ascii="仿宋_GB2312" w:hAnsi="仿宋_GB2312" w:cs="仿宋_GB2312" w:eastAsia="仿宋_GB2312"/>
              </w:rPr>
              <w:t>5.供应商有专业水准的检验技术服务团队，检测结果公正、客观、真实、及时、准确，报告复检维持率高。</w:t>
            </w:r>
          </w:p>
          <w:p>
            <w:pPr>
              <w:pStyle w:val="null3"/>
            </w:pPr>
            <w:r>
              <w:rPr>
                <w:rFonts w:ascii="仿宋_GB2312" w:hAnsi="仿宋_GB2312" w:cs="仿宋_GB2312" w:eastAsia="仿宋_GB2312"/>
              </w:rPr>
              <w:t>6.供应商须提供相关的业务咨询、报告分析等服务，抽检报告分析工作应该由供应商专业分析人员进行分析、撰写、汇总，并及时报送采购人，不得延迟。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7.本项目抽检区域为渭南市。</w:t>
            </w:r>
          </w:p>
          <w:p>
            <w:pPr>
              <w:pStyle w:val="null3"/>
            </w:pPr>
            <w:r>
              <w:rPr>
                <w:rFonts w:ascii="仿宋_GB2312" w:hAnsi="仿宋_GB2312" w:cs="仿宋_GB2312" w:eastAsia="仿宋_GB2312"/>
              </w:rPr>
              <w:t>8.承检机构若出具虚假、错误检验数据和结论，一经发现，立即取消合作资格，并承担一切法律责任，以后年度不得参与渭南市辖区内检验任务。</w:t>
            </w:r>
          </w:p>
          <w:p>
            <w:pPr>
              <w:pStyle w:val="null3"/>
            </w:pPr>
            <w:r>
              <w:rPr>
                <w:rFonts w:ascii="仿宋_GB2312" w:hAnsi="仿宋_GB2312" w:cs="仿宋_GB2312" w:eastAsia="仿宋_GB2312"/>
              </w:rPr>
              <w:t>二、抽检内容</w:t>
            </w:r>
          </w:p>
          <w:p>
            <w:pPr>
              <w:pStyle w:val="null3"/>
            </w:pPr>
            <w:r>
              <w:rPr>
                <w:rFonts w:ascii="仿宋_GB2312" w:hAnsi="仿宋_GB2312" w:cs="仿宋_GB2312" w:eastAsia="仿宋_GB2312"/>
              </w:rPr>
              <w:t>为深入贯彻党的第二十次大会精神，落实食品安全“四个最严”要求，扎实推进国家食品安全示范城市创建进程，故在渭南市组织开展食品安全监督抽检工作。</w:t>
            </w:r>
          </w:p>
          <w:p>
            <w:pPr>
              <w:pStyle w:val="null3"/>
            </w:pPr>
            <w:r>
              <w:rPr>
                <w:rFonts w:ascii="仿宋_GB2312" w:hAnsi="仿宋_GB2312" w:cs="仿宋_GB2312" w:eastAsia="仿宋_GB2312"/>
              </w:rPr>
              <w:t>(一)抽检品种</w:t>
            </w:r>
          </w:p>
          <w:p>
            <w:pPr>
              <w:pStyle w:val="null3"/>
            </w:pPr>
            <w:r>
              <w:rPr>
                <w:rFonts w:ascii="仿宋_GB2312" w:hAnsi="仿宋_GB2312" w:cs="仿宋_GB2312" w:eastAsia="仿宋_GB2312"/>
              </w:rPr>
              <w:t>抽样品种主要为粮食加工品、食用油、油脂及其制品、调味品、肉制品、乳制品、饼干、糖果制品、茶叶及相关制品、酒类、炒货食品及坚果制品、糕点、蜂产品、餐饮食品、食用农产品等食品类别。</w:t>
            </w:r>
          </w:p>
          <w:p>
            <w:pPr>
              <w:pStyle w:val="null3"/>
            </w:pPr>
            <w:r>
              <w:rPr>
                <w:rFonts w:ascii="仿宋_GB2312" w:hAnsi="仿宋_GB2312" w:cs="仿宋_GB2312" w:eastAsia="仿宋_GB2312"/>
              </w:rPr>
              <w:t>(二)抽检区域</w:t>
            </w:r>
          </w:p>
          <w:p>
            <w:pPr>
              <w:pStyle w:val="null3"/>
            </w:pPr>
            <w:r>
              <w:rPr>
                <w:rFonts w:ascii="仿宋_GB2312" w:hAnsi="仿宋_GB2312" w:cs="仿宋_GB2312" w:eastAsia="仿宋_GB2312"/>
              </w:rPr>
              <w:t>重点区域:农村地区、城乡结合部、旅游景区、高速公路服务区等。</w:t>
            </w:r>
          </w:p>
          <w:p>
            <w:pPr>
              <w:pStyle w:val="null3"/>
            </w:pPr>
            <w:r>
              <w:rPr>
                <w:rFonts w:ascii="仿宋_GB2312" w:hAnsi="仿宋_GB2312" w:cs="仿宋_GB2312" w:eastAsia="仿宋_GB2312"/>
              </w:rPr>
              <w:t>重点单位:集中交易市场、大中型商超、餐饮聚集区、年夜饭供餐单位、中央厨房、入网餐饮服务提供者。</w:t>
            </w:r>
          </w:p>
          <w:p>
            <w:pPr>
              <w:pStyle w:val="null3"/>
            </w:pPr>
            <w:r>
              <w:rPr>
                <w:rFonts w:ascii="仿宋_GB2312" w:hAnsi="仿宋_GB2312" w:cs="仿宋_GB2312" w:eastAsia="仿宋_GB2312"/>
              </w:rPr>
              <w:t>(三)任务安排</w:t>
            </w:r>
          </w:p>
          <w:p>
            <w:pPr>
              <w:pStyle w:val="null3"/>
            </w:pPr>
            <w:r>
              <w:rPr>
                <w:rFonts w:ascii="仿宋_GB2312" w:hAnsi="仿宋_GB2312" w:cs="仿宋_GB2312" w:eastAsia="仿宋_GB2312"/>
              </w:rPr>
              <w:t>本次专项抽检抽样检验工作全部由招标确认的第三方承检机构承担，严格按照采样、防护、送样、检验流程进行。</w:t>
            </w:r>
          </w:p>
          <w:p>
            <w:pPr>
              <w:pStyle w:val="null3"/>
            </w:pPr>
            <w:r>
              <w:rPr>
                <w:rFonts w:ascii="仿宋_GB2312" w:hAnsi="仿宋_GB2312" w:cs="仿宋_GB2312" w:eastAsia="仿宋_GB2312"/>
              </w:rPr>
              <w:t>(四)抽检项目</w:t>
            </w:r>
          </w:p>
          <w:p>
            <w:pPr>
              <w:pStyle w:val="null3"/>
            </w:pPr>
            <w:r>
              <w:rPr>
                <w:rFonts w:ascii="仿宋_GB2312" w:hAnsi="仿宋_GB2312" w:cs="仿宋_GB2312" w:eastAsia="仿宋_GB2312"/>
              </w:rPr>
              <w:t>抽检项目侧重对非法添加、重金属、食品添加剂、致病性微生物等项目的检测，具体抽检品种、检验项目详见附件。具体项目检验方法参考《国家食品安全抽样检验实施细则(2025版)》。产品执行企业标准或有明示项目指标的，判定时应采取从严原则。各抽样产品采样数量要结合检验项目和检验方法具体确定。</w:t>
            </w:r>
          </w:p>
          <w:p>
            <w:pPr>
              <w:pStyle w:val="null3"/>
            </w:pPr>
            <w:r>
              <w:rPr>
                <w:rFonts w:ascii="仿宋_GB2312" w:hAnsi="仿宋_GB2312" w:cs="仿宋_GB2312" w:eastAsia="仿宋_GB2312"/>
              </w:rPr>
              <w:t>备注：对可能掺杂掺假的食品，在现行食品安全标准规定的检验项目和检验方法无法检验的，按照《食品安全法》及其实施条例规定，根据国家市场监管总局发布的食品补充检验方法开展相关食品检验工作。</w:t>
            </w:r>
          </w:p>
          <w:p>
            <w:pPr>
              <w:pStyle w:val="null3"/>
            </w:pPr>
            <w:r>
              <w:rPr>
                <w:rFonts w:ascii="仿宋_GB2312" w:hAnsi="仿宋_GB2312" w:cs="仿宋_GB2312" w:eastAsia="仿宋_GB2312"/>
              </w:rPr>
              <w:t>三 、服务要求</w:t>
            </w:r>
          </w:p>
          <w:p>
            <w:pPr>
              <w:pStyle w:val="null3"/>
            </w:pPr>
            <w:r>
              <w:rPr>
                <w:rFonts w:ascii="仿宋_GB2312" w:hAnsi="仿宋_GB2312" w:cs="仿宋_GB2312" w:eastAsia="仿宋_GB2312"/>
              </w:rPr>
              <w:t>1.检验要求：检验机构能够严格按照国家检验标准进行检验，及时出具检验报告，对不合格检验报告及时送达采购人，并对检验结果的真实性负责。由于虚假、错误检验数据和结论而给采购人、被检验人造成损失，或者给社会带来不良影响的，检验机构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安全监督抽检的应急事件。</w:t>
            </w:r>
          </w:p>
          <w:p>
            <w:pPr>
              <w:pStyle w:val="null3"/>
            </w:pPr>
            <w:r>
              <w:rPr>
                <w:rFonts w:ascii="仿宋_GB2312" w:hAnsi="仿宋_GB2312" w:cs="仿宋_GB2312" w:eastAsia="仿宋_GB2312"/>
              </w:rPr>
              <w:t>3.检验机构需在收到检品后15天内出具检验报告。对于特殊、涉案样品的检验，2天内出结果，4天内出报告，且无额外加收费用。涉案样品需要配合执法机关调查、取证的应当积极配合。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本项目按照“谁抽样谁录入，谁检验谁负责”的原则，检验机构需及时将普通食品和食用农产品抽检信息全部录入“国家食品安全抽样检验信息系统”，严禁出现集中录入、突击录入现象。检验机构须确保录入数据准确及资料上传工作无误，并做好抽检数据的分析研判及信息公示工作。</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7.检测机构需实施必要的质量控制措施，本次监督抽检食用农产品年度不合格率不低于3%，普通食品年度不合格率不低于3%。</w:t>
            </w:r>
          </w:p>
          <w:p>
            <w:pPr>
              <w:pStyle w:val="null3"/>
            </w:pPr>
            <w:r>
              <w:rPr>
                <w:rFonts w:ascii="仿宋_GB2312" w:hAnsi="仿宋_GB2312" w:cs="仿宋_GB2312" w:eastAsia="仿宋_GB2312"/>
              </w:rPr>
              <w:t>8.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9.采购人将对检测机构的资质以及检测流程进行检查，如发现弄虚作假或不符合规定程序行为，采购人有权按照有关规定进行处理。</w:t>
            </w:r>
          </w:p>
          <w:p>
            <w:pPr>
              <w:pStyle w:val="null3"/>
            </w:pPr>
            <w:r>
              <w:rPr>
                <w:rFonts w:ascii="仿宋_GB2312" w:hAnsi="仿宋_GB2312" w:cs="仿宋_GB2312" w:eastAsia="仿宋_GB2312"/>
              </w:rPr>
              <w:t>10.检测机构应按照抽检任务的品种，下达日期先后次序有序整理抽检任务档案材料，并妥善保存备查。保存时间不得少于2年。</w:t>
            </w:r>
          </w:p>
          <w:p>
            <w:pPr>
              <w:pStyle w:val="null3"/>
            </w:pPr>
            <w:r>
              <w:rPr>
                <w:rFonts w:ascii="仿宋_GB2312" w:hAnsi="仿宋_GB2312" w:cs="仿宋_GB2312" w:eastAsia="仿宋_GB2312"/>
              </w:rPr>
              <w:t>11.检测机构近3年未发生过数据泄露事故：自觉接受采购人组织的质控考核、现场检查和比对实验等工作安排。现场提交数据保密承诺书。</w:t>
            </w:r>
          </w:p>
          <w:p>
            <w:pPr>
              <w:pStyle w:val="null3"/>
            </w:pPr>
            <w:r>
              <w:rPr>
                <w:rFonts w:ascii="仿宋_GB2312" w:hAnsi="仿宋_GB2312" w:cs="仿宋_GB2312" w:eastAsia="仿宋_GB2312"/>
              </w:rPr>
              <w:t>12.检测机构应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13.复检要求：能够配合采购人开展复检，做好相关工作。</w:t>
            </w:r>
          </w:p>
          <w:p>
            <w:pPr>
              <w:pStyle w:val="null3"/>
            </w:pPr>
            <w:r>
              <w:rPr>
                <w:rFonts w:ascii="仿宋_GB2312" w:hAnsi="仿宋_GB2312" w:cs="仿宋_GB2312" w:eastAsia="仿宋_GB2312"/>
              </w:rPr>
              <w:t>14.保密义务：保守抽检工作秘密，对涉及抽检商品名称、种类、型号、经营者和生产者名称、商标、检验流程、检验结果等全部数据必须保密，未经采购人授权，不得向任何单位与个人透露。</w:t>
            </w:r>
          </w:p>
          <w:p>
            <w:pPr>
              <w:pStyle w:val="null3"/>
            </w:pPr>
            <w:r>
              <w:rPr>
                <w:rFonts w:ascii="仿宋_GB2312" w:hAnsi="仿宋_GB2312" w:cs="仿宋_GB2312" w:eastAsia="仿宋_GB2312"/>
              </w:rPr>
              <w:t>15.任何检测机构不得存在以下情形：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包3：（白水县、澄城县、合阳县） 预估198批次，以实际抽检批次为准</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食品大类</w:t>
                  </w:r>
                </w:p>
              </w:tc>
              <w:tc>
                <w:tcPr>
                  <w:tcW w:type="dxa" w:w="365"/>
                </w:tcPr>
                <w:p>
                  <w:pPr>
                    <w:pStyle w:val="null3"/>
                  </w:pPr>
                  <w:r>
                    <w:rPr>
                      <w:rFonts w:ascii="仿宋_GB2312" w:hAnsi="仿宋_GB2312" w:cs="仿宋_GB2312" w:eastAsia="仿宋_GB2312"/>
                    </w:rPr>
                    <w:t>食品亚类</w:t>
                  </w:r>
                </w:p>
              </w:tc>
              <w:tc>
                <w:tcPr>
                  <w:tcW w:type="dxa" w:w="365"/>
                </w:tcPr>
                <w:p>
                  <w:pPr>
                    <w:pStyle w:val="null3"/>
                  </w:pPr>
                  <w:r>
                    <w:rPr>
                      <w:rFonts w:ascii="仿宋_GB2312" w:hAnsi="仿宋_GB2312" w:cs="仿宋_GB2312" w:eastAsia="仿宋_GB2312"/>
                    </w:rPr>
                    <w:t>食品品种</w:t>
                  </w:r>
                </w:p>
              </w:tc>
              <w:tc>
                <w:tcPr>
                  <w:tcW w:type="dxa" w:w="365"/>
                </w:tcPr>
                <w:p>
                  <w:pPr>
                    <w:pStyle w:val="null3"/>
                  </w:pPr>
                  <w:r>
                    <w:rPr>
                      <w:rFonts w:ascii="仿宋_GB2312" w:hAnsi="仿宋_GB2312" w:cs="仿宋_GB2312" w:eastAsia="仿宋_GB2312"/>
                    </w:rPr>
                    <w:t>食品细类</w:t>
                  </w:r>
                </w:p>
              </w:tc>
              <w:tc>
                <w:tcPr>
                  <w:tcW w:type="dxa" w:w="365"/>
                </w:tcPr>
                <w:p>
                  <w:pPr>
                    <w:pStyle w:val="null3"/>
                  </w:pPr>
                  <w:r>
                    <w:rPr>
                      <w:rFonts w:ascii="仿宋_GB2312" w:hAnsi="仿宋_GB2312" w:cs="仿宋_GB2312" w:eastAsia="仿宋_GB2312"/>
                    </w:rPr>
                    <w:t>抽检项目</w:t>
                  </w:r>
                </w:p>
              </w:tc>
              <w:tc>
                <w:tcPr>
                  <w:tcW w:type="dxa" w:w="365"/>
                </w:tcPr>
                <w:p>
                  <w:pPr>
                    <w:pStyle w:val="null3"/>
                  </w:pPr>
                  <w:r>
                    <w:rPr>
                      <w:rFonts w:ascii="仿宋_GB2312" w:hAnsi="仿宋_GB2312" w:cs="仿宋_GB2312" w:eastAsia="仿宋_GB2312"/>
                    </w:rPr>
                    <w:t>抽检批次</w:t>
                  </w:r>
                </w:p>
              </w:tc>
            </w:tr>
            <w:tr>
              <w:tc>
                <w:tcPr>
                  <w:tcW w:type="dxa" w:w="365"/>
                  <w:vMerge w:val="restart"/>
                </w:tcPr>
                <w:p>
                  <w:pPr>
                    <w:pStyle w:val="null3"/>
                  </w:pPr>
                  <w:r>
                    <w:rPr>
                      <w:rFonts w:ascii="仿宋_GB2312" w:hAnsi="仿宋_GB2312" w:cs="仿宋_GB2312" w:eastAsia="仿宋_GB2312"/>
                    </w:rPr>
                    <w:t>1</w:t>
                  </w:r>
                </w:p>
              </w:tc>
              <w:tc>
                <w:tcPr>
                  <w:tcW w:type="dxa" w:w="365"/>
                  <w:vMerge w:val="restart"/>
                </w:tcPr>
                <w:p>
                  <w:pPr>
                    <w:pStyle w:val="null3"/>
                  </w:pPr>
                  <w:r>
                    <w:rPr>
                      <w:rFonts w:ascii="仿宋_GB2312" w:hAnsi="仿宋_GB2312" w:cs="仿宋_GB2312" w:eastAsia="仿宋_GB2312"/>
                    </w:rPr>
                    <w:t>粮食加工品</w:t>
                  </w:r>
                </w:p>
              </w:tc>
              <w:tc>
                <w:tcPr>
                  <w:tcW w:type="dxa" w:w="365"/>
                </w:tcPr>
                <w:p>
                  <w:pPr>
                    <w:pStyle w:val="null3"/>
                  </w:pPr>
                  <w:r>
                    <w:rPr>
                      <w:rFonts w:ascii="仿宋_GB2312" w:hAnsi="仿宋_GB2312" w:cs="仿宋_GB2312" w:eastAsia="仿宋_GB2312"/>
                    </w:rPr>
                    <w:t>大米</w:t>
                  </w:r>
                </w:p>
              </w:tc>
              <w:tc>
                <w:tcPr>
                  <w:tcW w:type="dxa" w:w="365"/>
                </w:tcPr>
                <w:p>
                  <w:pPr>
                    <w:pStyle w:val="null3"/>
                  </w:pPr>
                  <w:r>
                    <w:rPr>
                      <w:rFonts w:ascii="仿宋_GB2312" w:hAnsi="仿宋_GB2312" w:cs="仿宋_GB2312" w:eastAsia="仿宋_GB2312"/>
                    </w:rPr>
                    <w:t>大米</w:t>
                  </w:r>
                </w:p>
              </w:tc>
              <w:tc>
                <w:tcPr>
                  <w:tcW w:type="dxa" w:w="365"/>
                </w:tcPr>
                <w:p>
                  <w:pPr>
                    <w:pStyle w:val="null3"/>
                  </w:pPr>
                  <w:r>
                    <w:rPr>
                      <w:rFonts w:ascii="仿宋_GB2312" w:hAnsi="仿宋_GB2312" w:cs="仿宋_GB2312" w:eastAsia="仿宋_GB2312"/>
                    </w:rPr>
                    <w:t>大米</w:t>
                  </w:r>
                </w:p>
              </w:tc>
              <w:tc>
                <w:tcPr>
                  <w:tcW w:type="dxa" w:w="365"/>
                </w:tcPr>
                <w:p>
                  <w:pPr>
                    <w:pStyle w:val="null3"/>
                  </w:pPr>
                  <w:r>
                    <w:rPr>
                      <w:rFonts w:ascii="仿宋_GB2312" w:hAnsi="仿宋_GB2312" w:cs="仿宋_GB2312" w:eastAsia="仿宋_GB2312"/>
                    </w:rPr>
                    <w:t>铅（以Pb计）、镉（以Cd计）、苯并[a]芘、黄曲霉毒素B1、赭曲霉毒素A</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小麦粉</w:t>
                  </w:r>
                </w:p>
              </w:tc>
              <w:tc>
                <w:tcPr>
                  <w:tcW w:type="dxa" w:w="365"/>
                </w:tcPr>
                <w:p>
                  <w:pPr>
                    <w:pStyle w:val="null3"/>
                  </w:pPr>
                  <w:r>
                    <w:rPr>
                      <w:rFonts w:ascii="仿宋_GB2312" w:hAnsi="仿宋_GB2312" w:cs="仿宋_GB2312" w:eastAsia="仿宋_GB2312"/>
                    </w:rPr>
                    <w:t>小麦粉</w:t>
                  </w:r>
                </w:p>
              </w:tc>
              <w:tc>
                <w:tcPr>
                  <w:tcW w:type="dxa" w:w="365"/>
                </w:tcPr>
                <w:p>
                  <w:pPr>
                    <w:pStyle w:val="null3"/>
                  </w:pPr>
                  <w:r>
                    <w:rPr>
                      <w:rFonts w:ascii="仿宋_GB2312" w:hAnsi="仿宋_GB2312" w:cs="仿宋_GB2312" w:eastAsia="仿宋_GB2312"/>
                    </w:rPr>
                    <w:t>通用小麦粉、专用小麦粉</w:t>
                  </w:r>
                </w:p>
              </w:tc>
              <w:tc>
                <w:tcPr>
                  <w:tcW w:type="dxa" w:w="365"/>
                </w:tcPr>
                <w:p>
                  <w:pPr>
                    <w:pStyle w:val="null3"/>
                  </w:pPr>
                  <w:r>
                    <w:rPr>
                      <w:rFonts w:ascii="仿宋_GB2312" w:hAnsi="仿宋_GB2312" w:cs="仿宋_GB2312" w:eastAsia="仿宋_GB2312"/>
                    </w:rPr>
                    <w:t>镉（以Cd计）、苯并[a]芘、玉米赤霉烯酮、脱氧雪腐镰刀菌烯醇、赭曲霉毒素A、黄曲霉毒素B1、过氧化苯甲酰、偶氮甲酰胺</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其他粮食加工品</w:t>
                  </w:r>
                </w:p>
              </w:tc>
              <w:tc>
                <w:tcPr>
                  <w:tcW w:type="dxa" w:w="365"/>
                </w:tcPr>
                <w:p>
                  <w:pPr>
                    <w:pStyle w:val="null3"/>
                  </w:pPr>
                  <w:r>
                    <w:rPr>
                      <w:rFonts w:ascii="仿宋_GB2312" w:hAnsi="仿宋_GB2312" w:cs="仿宋_GB2312" w:eastAsia="仿宋_GB2312"/>
                    </w:rPr>
                    <w:t>谷物碾磨加工品、谷物分类制成品</w:t>
                  </w:r>
                </w:p>
              </w:tc>
              <w:tc>
                <w:tcPr>
                  <w:tcW w:type="dxa" w:w="365"/>
                </w:tcPr>
                <w:p>
                  <w:pPr>
                    <w:pStyle w:val="null3"/>
                  </w:pPr>
                  <w:r>
                    <w:rPr>
                      <w:rFonts w:ascii="仿宋_GB2312" w:hAnsi="仿宋_GB2312" w:cs="仿宋_GB2312" w:eastAsia="仿宋_GB2312"/>
                    </w:rPr>
                    <w:t>发酵面制品、生湿面制品（生切面、饺子皮）、发酵面制品（花卷、馒头、花色馒头）</w:t>
                  </w:r>
                </w:p>
              </w:tc>
              <w:tc>
                <w:tcPr>
                  <w:tcW w:type="dxa" w:w="365"/>
                </w:tcPr>
                <w:p>
                  <w:pPr>
                    <w:pStyle w:val="null3"/>
                  </w:pPr>
                  <w:r>
                    <w:rPr>
                      <w:rFonts w:ascii="仿宋_GB2312" w:hAnsi="仿宋_GB2312" w:cs="仿宋_GB2312" w:eastAsia="仿宋_GB2312"/>
                    </w:rPr>
                    <w:t>苯甲酸及其钠盐（以苯甲酸计）、山梨酸及其钾盐（以山梨酸计）、脱氢乙酸及其钠盐（以脱氢乙酸计）、二氧化硫残留量、糖精钠</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食用植物油</w:t>
                  </w:r>
                </w:p>
              </w:tc>
              <w:tc>
                <w:tcPr>
                  <w:tcW w:type="dxa" w:w="365"/>
                </w:tcPr>
                <w:p>
                  <w:pPr>
                    <w:pStyle w:val="null3"/>
                  </w:pPr>
                  <w:r>
                    <w:rPr>
                      <w:rFonts w:ascii="仿宋_GB2312" w:hAnsi="仿宋_GB2312" w:cs="仿宋_GB2312" w:eastAsia="仿宋_GB2312"/>
                    </w:rPr>
                    <w:t>食用植物油</w:t>
                  </w:r>
                </w:p>
              </w:tc>
              <w:tc>
                <w:tcPr>
                  <w:tcW w:type="dxa" w:w="365"/>
                </w:tcPr>
                <w:p>
                  <w:pPr>
                    <w:pStyle w:val="null3"/>
                  </w:pPr>
                  <w:r>
                    <w:rPr>
                      <w:rFonts w:ascii="仿宋_GB2312" w:hAnsi="仿宋_GB2312" w:cs="仿宋_GB2312" w:eastAsia="仿宋_GB2312"/>
                    </w:rPr>
                    <w:t>食用植物油</w:t>
                  </w:r>
                </w:p>
              </w:tc>
              <w:tc>
                <w:tcPr>
                  <w:tcW w:type="dxa" w:w="365"/>
                </w:tcPr>
                <w:p>
                  <w:pPr>
                    <w:pStyle w:val="null3"/>
                  </w:pPr>
                  <w:r>
                    <w:rPr>
                      <w:rFonts w:ascii="仿宋_GB2312" w:hAnsi="仿宋_GB2312" w:cs="仿宋_GB2312" w:eastAsia="仿宋_GB2312"/>
                    </w:rPr>
                    <w:t>菜籽油、芝麻油、调和油等各种食用植物油</w:t>
                  </w:r>
                </w:p>
              </w:tc>
              <w:tc>
                <w:tcPr>
                  <w:tcW w:type="dxa" w:w="365"/>
                </w:tcPr>
                <w:p>
                  <w:pPr>
                    <w:pStyle w:val="null3"/>
                  </w:pPr>
                  <w:r>
                    <w:rPr>
                      <w:rFonts w:ascii="仿宋_GB2312" w:hAnsi="仿宋_GB2312" w:cs="仿宋_GB2312" w:eastAsia="仿宋_GB2312"/>
                    </w:rPr>
                    <w:t>酸值、过氧化值、特丁基对苯二酚、乙基麦芽酚、溶剂残留量、铅</w:t>
                  </w:r>
                </w:p>
              </w:tc>
              <w:tc>
                <w:tcPr>
                  <w:tcW w:type="dxa" w:w="365"/>
                </w:tcPr>
                <w:p>
                  <w:pPr>
                    <w:pStyle w:val="null3"/>
                  </w:pPr>
                  <w:r>
                    <w:rPr>
                      <w:rFonts w:ascii="仿宋_GB2312" w:hAnsi="仿宋_GB2312" w:cs="仿宋_GB2312" w:eastAsia="仿宋_GB2312"/>
                    </w:rPr>
                    <w:t>4</w:t>
                  </w:r>
                </w:p>
              </w:tc>
            </w:tr>
            <w:tr>
              <w:tc>
                <w:tcPr>
                  <w:tcW w:type="dxa" w:w="365"/>
                  <w:vMerge w:val="restart"/>
                </w:tcPr>
                <w:p>
                  <w:pPr>
                    <w:pStyle w:val="null3"/>
                  </w:pPr>
                  <w:r>
                    <w:rPr>
                      <w:rFonts w:ascii="仿宋_GB2312" w:hAnsi="仿宋_GB2312" w:cs="仿宋_GB2312" w:eastAsia="仿宋_GB2312"/>
                    </w:rPr>
                    <w:t>3</w:t>
                  </w:r>
                </w:p>
              </w:tc>
              <w:tc>
                <w:tcPr>
                  <w:tcW w:type="dxa" w:w="365"/>
                  <w:vMerge w:val="restart"/>
                </w:tcPr>
                <w:p>
                  <w:pPr>
                    <w:pStyle w:val="null3"/>
                  </w:pPr>
                  <w:r>
                    <w:rPr>
                      <w:rFonts w:ascii="仿宋_GB2312" w:hAnsi="仿宋_GB2312" w:cs="仿宋_GB2312" w:eastAsia="仿宋_GB2312"/>
                    </w:rPr>
                    <w:t>调味品</w:t>
                  </w:r>
                </w:p>
              </w:tc>
              <w:tc>
                <w:tcPr>
                  <w:tcW w:type="dxa" w:w="365"/>
                </w:tcPr>
                <w:p>
                  <w:pPr>
                    <w:pStyle w:val="null3"/>
                  </w:pPr>
                  <w:r>
                    <w:rPr>
                      <w:rFonts w:ascii="仿宋_GB2312" w:hAnsi="仿宋_GB2312" w:cs="仿宋_GB2312" w:eastAsia="仿宋_GB2312"/>
                    </w:rPr>
                    <w:t>酱油</w:t>
                  </w:r>
                </w:p>
              </w:tc>
              <w:tc>
                <w:tcPr>
                  <w:tcW w:type="dxa" w:w="365"/>
                </w:tcPr>
                <w:p>
                  <w:pPr>
                    <w:pStyle w:val="null3"/>
                  </w:pPr>
                  <w:r>
                    <w:rPr>
                      <w:rFonts w:ascii="仿宋_GB2312" w:hAnsi="仿宋_GB2312" w:cs="仿宋_GB2312" w:eastAsia="仿宋_GB2312"/>
                    </w:rPr>
                    <w:t>酱油</w:t>
                  </w:r>
                </w:p>
              </w:tc>
              <w:tc>
                <w:tcPr>
                  <w:tcW w:type="dxa" w:w="365"/>
                </w:tcPr>
                <w:p>
                  <w:pPr>
                    <w:pStyle w:val="null3"/>
                  </w:pPr>
                  <w:r>
                    <w:rPr>
                      <w:rFonts w:ascii="仿宋_GB2312" w:hAnsi="仿宋_GB2312" w:cs="仿宋_GB2312" w:eastAsia="仿宋_GB2312"/>
                    </w:rPr>
                    <w:t>高盐稀态发酵酱油、低盐固态发酵酱油</w:t>
                  </w:r>
                </w:p>
              </w:tc>
              <w:tc>
                <w:tcPr>
                  <w:tcW w:type="dxa" w:w="365"/>
                </w:tcPr>
                <w:p>
                  <w:pPr>
                    <w:pStyle w:val="null3"/>
                  </w:pPr>
                  <w:r>
                    <w:rPr>
                      <w:rFonts w:ascii="仿宋_GB2312" w:hAnsi="仿宋_GB2312" w:cs="仿宋_GB2312" w:eastAsia="仿宋_GB2312"/>
                    </w:rPr>
                    <w:t>氨基酸态氮 、苯甲酸及其钠盐（以苯甲酸计）、山梨酸及其钾盐（以山梨酸计）、糖精钠（以糖精计）、脱氢乙酸及其钠盐（以脱氢乙酸计）、三氯蔗糖、防腐剂混合使用时各自用量占其最大使用量的比例之和、对羟基苯甲酸酯类及其钠盐（以对羟基苯甲酸计）、甜蜜素（以环己基氨基磺酸计）、大肠菌群、菌落总数</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食醋</w:t>
                  </w:r>
                </w:p>
              </w:tc>
              <w:tc>
                <w:tcPr>
                  <w:tcW w:type="dxa" w:w="365"/>
                </w:tcPr>
                <w:p>
                  <w:pPr>
                    <w:pStyle w:val="null3"/>
                  </w:pPr>
                  <w:r>
                    <w:rPr>
                      <w:rFonts w:ascii="仿宋_GB2312" w:hAnsi="仿宋_GB2312" w:cs="仿宋_GB2312" w:eastAsia="仿宋_GB2312"/>
                    </w:rPr>
                    <w:t>固态发酵食醋、液态发酵食醋</w:t>
                  </w:r>
                </w:p>
              </w:tc>
              <w:tc>
                <w:tcPr>
                  <w:tcW w:type="dxa" w:w="365"/>
                </w:tcPr>
                <w:p>
                  <w:pPr>
                    <w:pStyle w:val="null3"/>
                  </w:pPr>
                  <w:r>
                    <w:rPr>
                      <w:rFonts w:ascii="仿宋_GB2312" w:hAnsi="仿宋_GB2312" w:cs="仿宋_GB2312" w:eastAsia="仿宋_GB2312"/>
                    </w:rPr>
                    <w:t>固态发酵食醋、液态发酵食醋</w:t>
                  </w:r>
                </w:p>
              </w:tc>
              <w:tc>
                <w:tcPr>
                  <w:tcW w:type="dxa" w:w="365"/>
                </w:tcPr>
                <w:p>
                  <w:pPr>
                    <w:pStyle w:val="null3"/>
                  </w:pPr>
                  <w:r>
                    <w:rPr>
                      <w:rFonts w:ascii="仿宋_GB2312" w:hAnsi="仿宋_GB2312" w:cs="仿宋_GB2312" w:eastAsia="仿宋_GB2312"/>
                    </w:rPr>
                    <w:t>总酸（以乙酸计）、苯甲酸及其钠盐（以苯甲酸计）、山梨酸及其钾盐（以山梨酸计）、糖精钠（以糖精计）、脱氢乙酸及其钠盐（以脱氢乙酸计）、三氯蔗糖、防腐剂混合使用时各自用量占其最大使用量的比例之和、对羟基苯甲酸酯类及其钠盐（以对羟基苯甲酸计）、甜蜜素（以环己基氨基磺酸计）、菌落总数</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香辛料类</w:t>
                  </w:r>
                </w:p>
              </w:tc>
              <w:tc>
                <w:tcPr>
                  <w:tcW w:type="dxa" w:w="365"/>
                </w:tcPr>
                <w:p>
                  <w:pPr>
                    <w:pStyle w:val="null3"/>
                  </w:pPr>
                  <w:r>
                    <w:rPr>
                      <w:rFonts w:ascii="仿宋_GB2312" w:hAnsi="仿宋_GB2312" w:cs="仿宋_GB2312" w:eastAsia="仿宋_GB2312"/>
                    </w:rPr>
                    <w:t>辣椒、花椒、辣椒粉、花椒粉等、其他香辛料调味品</w:t>
                  </w:r>
                </w:p>
              </w:tc>
              <w:tc>
                <w:tcPr>
                  <w:tcW w:type="dxa" w:w="365"/>
                </w:tcPr>
                <w:p>
                  <w:pPr>
                    <w:pStyle w:val="null3"/>
                  </w:pPr>
                  <w:r>
                    <w:rPr>
                      <w:rFonts w:ascii="仿宋_GB2312" w:hAnsi="仿宋_GB2312" w:cs="仿宋_GB2312" w:eastAsia="仿宋_GB2312"/>
                    </w:rPr>
                    <w:t>辣椒、花椒、辣椒粉、花椒粉等、其他香辛料调味品</w:t>
                  </w:r>
                </w:p>
              </w:tc>
              <w:tc>
                <w:tcPr>
                  <w:tcW w:type="dxa" w:w="365"/>
                </w:tcPr>
                <w:p>
                  <w:pPr>
                    <w:pStyle w:val="null3"/>
                  </w:pPr>
                  <w:r>
                    <w:rPr>
                      <w:rFonts w:ascii="仿宋_GB2312" w:hAnsi="仿宋_GB2312" w:cs="仿宋_GB2312" w:eastAsia="仿宋_GB2312"/>
                    </w:rPr>
                    <w:t>铅(以Pb计)、脱氢乙酸及其钠盐(以脱氢乙酸计)、二氧化硫残留量、合成着色剂（柠檬黄、日落黄、胭脂红）、罗丹明B</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复合调味料</w:t>
                  </w:r>
                </w:p>
              </w:tc>
              <w:tc>
                <w:tcPr>
                  <w:tcW w:type="dxa" w:w="365"/>
                  <w:vMerge w:val="restart"/>
                </w:tcPr>
                <w:p>
                  <w:pPr>
                    <w:pStyle w:val="null3"/>
                  </w:pPr>
                  <w:r>
                    <w:rPr>
                      <w:rFonts w:ascii="仿宋_GB2312" w:hAnsi="仿宋_GB2312" w:cs="仿宋_GB2312" w:eastAsia="仿宋_GB2312"/>
                    </w:rPr>
                    <w:t>固体复合调味料、半固体调味料、食用调味油</w:t>
                  </w:r>
                </w:p>
              </w:tc>
              <w:tc>
                <w:tcPr>
                  <w:tcW w:type="dxa" w:w="365"/>
                </w:tcPr>
                <w:p>
                  <w:pPr>
                    <w:pStyle w:val="null3"/>
                  </w:pPr>
                  <w:r>
                    <w:rPr>
                      <w:rFonts w:ascii="仿宋_GB2312" w:hAnsi="仿宋_GB2312" w:cs="仿宋_GB2312" w:eastAsia="仿宋_GB2312"/>
                    </w:rPr>
                    <w:t>辣椒酱、含辣椒等酱类（油辣子、油辣椒、酱辣椒）、辣椒油等</w:t>
                  </w:r>
                </w:p>
              </w:tc>
              <w:tc>
                <w:tcPr>
                  <w:tcW w:type="dxa" w:w="365"/>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苯甲酸及其钠盐(以苯甲酸计)、山梨酸及其钾盐(以山梨酸计)、脱氢乙酸及其钠盐(以脱氢乙酸计)、防腐剂混合使用时各自用量占其最大使用量的比例之和、甜蜜素(以环己基氨基磺酸计)、二氧化硫残留量</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火锅底料、麻辣烫底料</w:t>
                  </w:r>
                </w:p>
              </w:tc>
              <w:tc>
                <w:tcPr>
                  <w:tcW w:type="dxa" w:w="365"/>
                </w:tcPr>
                <w:p>
                  <w:pPr>
                    <w:pStyle w:val="null3"/>
                  </w:pPr>
                  <w:r>
                    <w:rPr>
                      <w:rFonts w:ascii="仿宋_GB2312" w:hAnsi="仿宋_GB2312" w:cs="仿宋_GB2312" w:eastAsia="仿宋_GB2312"/>
                    </w:rPr>
                    <w:t>苯甲酸及其钠盐(以苯甲酸计)、山梨酸及其钾盐(以山梨酸计)、脱氢乙酸及其钠盐(以脱氢乙酸计)、防腐剂混合使用时各自用量占其最大使用量的比例之和、罂粟碱、吗啡、可待因、那可丁</w:t>
                  </w:r>
                </w:p>
              </w:tc>
              <w:tc>
                <w:tcPr>
                  <w:tcW w:type="dxa" w:w="365"/>
                </w:tcPr>
                <w:p>
                  <w:pPr>
                    <w:pStyle w:val="null3"/>
                  </w:pPr>
                  <w:r>
                    <w:rPr>
                      <w:rFonts w:ascii="仿宋_GB2312" w:hAnsi="仿宋_GB2312" w:cs="仿宋_GB2312" w:eastAsia="仿宋_GB2312"/>
                    </w:rPr>
                    <w:t>2</w:t>
                  </w:r>
                </w:p>
              </w:tc>
            </w:tr>
            <w:tr>
              <w:tc>
                <w:tcPr>
                  <w:tcW w:type="dxa" w:w="365"/>
                  <w:vMerge w:val="restart"/>
                </w:tcPr>
                <w:p>
                  <w:pPr>
                    <w:pStyle w:val="null3"/>
                  </w:pPr>
                  <w:r>
                    <w:rPr>
                      <w:rFonts w:ascii="仿宋_GB2312" w:hAnsi="仿宋_GB2312" w:cs="仿宋_GB2312" w:eastAsia="仿宋_GB2312"/>
                    </w:rPr>
                    <w:t>4</w:t>
                  </w:r>
                </w:p>
              </w:tc>
              <w:tc>
                <w:tcPr>
                  <w:tcW w:type="dxa" w:w="365"/>
                  <w:vMerge w:val="restart"/>
                </w:tcPr>
                <w:p>
                  <w:pPr>
                    <w:pStyle w:val="null3"/>
                  </w:pPr>
                  <w:r>
                    <w:rPr>
                      <w:rFonts w:ascii="仿宋_GB2312" w:hAnsi="仿宋_GB2312" w:cs="仿宋_GB2312" w:eastAsia="仿宋_GB2312"/>
                    </w:rPr>
                    <w:t>肉制品</w:t>
                  </w:r>
                </w:p>
              </w:tc>
              <w:tc>
                <w:tcPr>
                  <w:tcW w:type="dxa" w:w="365"/>
                </w:tcPr>
                <w:p>
                  <w:pPr>
                    <w:pStyle w:val="null3"/>
                  </w:pPr>
                  <w:r>
                    <w:rPr>
                      <w:rFonts w:ascii="仿宋_GB2312" w:hAnsi="仿宋_GB2312" w:cs="仿宋_GB2312" w:eastAsia="仿宋_GB2312"/>
                    </w:rPr>
                    <w:t>熟肉制品</w:t>
                  </w:r>
                </w:p>
              </w:tc>
              <w:tc>
                <w:tcPr>
                  <w:tcW w:type="dxa" w:w="365"/>
                </w:tcPr>
                <w:p>
                  <w:pPr>
                    <w:pStyle w:val="null3"/>
                  </w:pPr>
                  <w:r>
                    <w:rPr>
                      <w:rFonts w:ascii="仿宋_GB2312" w:hAnsi="仿宋_GB2312" w:cs="仿宋_GB2312" w:eastAsia="仿宋_GB2312"/>
                    </w:rPr>
                    <w:t>酱卤肉制品</w:t>
                  </w:r>
                </w:p>
              </w:tc>
              <w:tc>
                <w:tcPr>
                  <w:tcW w:type="dxa" w:w="365"/>
                </w:tcPr>
                <w:p>
                  <w:pPr>
                    <w:pStyle w:val="null3"/>
                  </w:pPr>
                  <w:r>
                    <w:rPr>
                      <w:rFonts w:ascii="仿宋_GB2312" w:hAnsi="仿宋_GB2312" w:cs="仿宋_GB2312" w:eastAsia="仿宋_GB2312"/>
                    </w:rPr>
                    <w:t>酱卤肉制品</w:t>
                  </w:r>
                </w:p>
              </w:tc>
              <w:tc>
                <w:tcPr>
                  <w:tcW w:type="dxa" w:w="365"/>
                </w:tcPr>
                <w:p>
                  <w:pPr>
                    <w:pStyle w:val="null3"/>
                  </w:pPr>
                  <w:r>
                    <w:rPr>
                      <w:rFonts w:ascii="仿宋_GB2312" w:hAnsi="仿宋_GB2312" w:cs="仿宋_GB2312" w:eastAsia="仿宋_GB2312"/>
                    </w:rPr>
                    <w:t>铬(以Cr计)、总砷(以As计)、亚硝酸盐(以亚硝酸钠计)、苯甲酸及其钠盐(以苯甲酸计)、山梨酸及其钾盐(以山梨酸计)、N-二甲基亚硝胺、防腐剂混合使用时各自用量占其最大使用量的比例之和、合成着色剂（柠檬黄、日落黄、胭脂红）、糖精钠(以糖精计)、菌落总数、大肠菌群、沙门氏菌、金黄色葡萄球菌、单核细胞增生李斯特氏菌、致泻大肠埃希氏菌、商业无菌</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预制肉制品</w:t>
                  </w:r>
                </w:p>
              </w:tc>
              <w:tc>
                <w:tcPr>
                  <w:tcW w:type="dxa" w:w="365"/>
                  <w:vMerge w:val="restart"/>
                </w:tcPr>
                <w:p>
                  <w:pPr>
                    <w:pStyle w:val="null3"/>
                  </w:pPr>
                  <w:r>
                    <w:rPr>
                      <w:rFonts w:ascii="仿宋_GB2312" w:hAnsi="仿宋_GB2312" w:cs="仿宋_GB2312" w:eastAsia="仿宋_GB2312"/>
                    </w:rPr>
                    <w:t>调理肉制品、腌腊肉制品</w:t>
                  </w:r>
                </w:p>
              </w:tc>
              <w:tc>
                <w:tcPr>
                  <w:tcW w:type="dxa" w:w="365"/>
                </w:tcPr>
                <w:p>
                  <w:pPr>
                    <w:pStyle w:val="null3"/>
                  </w:pPr>
                  <w:r>
                    <w:rPr>
                      <w:rFonts w:ascii="仿宋_GB2312" w:hAnsi="仿宋_GB2312" w:cs="仿宋_GB2312" w:eastAsia="仿宋_GB2312"/>
                    </w:rPr>
                    <w:t>调理肉制品（非速冻）</w:t>
                  </w:r>
                </w:p>
              </w:tc>
              <w:tc>
                <w:tcPr>
                  <w:tcW w:type="dxa" w:w="365"/>
                </w:tcPr>
                <w:p>
                  <w:pPr>
                    <w:pStyle w:val="null3"/>
                  </w:pPr>
                  <w:r>
                    <w:rPr>
                      <w:rFonts w:ascii="仿宋_GB2312" w:hAnsi="仿宋_GB2312" w:cs="仿宋_GB2312" w:eastAsia="仿宋_GB2312"/>
                    </w:rPr>
                    <w:t>铅、氯霉素、脱氢乙酸及其钠盐、苯甲酸及其钠盐、山梨酸及其钾盐</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腌腊肉制品</w:t>
                  </w:r>
                </w:p>
              </w:tc>
              <w:tc>
                <w:tcPr>
                  <w:tcW w:type="dxa" w:w="365"/>
                </w:tcPr>
                <w:p>
                  <w:pPr>
                    <w:pStyle w:val="null3"/>
                  </w:pPr>
                  <w:r>
                    <w:rPr>
                      <w:rFonts w:ascii="仿宋_GB2312" w:hAnsi="仿宋_GB2312" w:cs="仿宋_GB2312" w:eastAsia="仿宋_GB2312"/>
                    </w:rPr>
                    <w:t>亚硝酸盐(以亚硝酸钠计)、苯甲酸及其钠盐(以苯甲酸计)、山梨酸及其钾盐(以山梨酸计)、氯霉素、合成着色剂（胭脂红、诱惑红、苋菜红、酸性红）</w:t>
                  </w:r>
                </w:p>
              </w:tc>
              <w:tc>
                <w:tcPr>
                  <w:tcW w:type="dxa" w:w="365"/>
                </w:tcPr>
                <w:p>
                  <w:pPr>
                    <w:pStyle w:val="null3"/>
                  </w:pPr>
                  <w:r>
                    <w:rPr>
                      <w:rFonts w:ascii="仿宋_GB2312" w:hAnsi="仿宋_GB2312" w:cs="仿宋_GB2312" w:eastAsia="仿宋_GB2312"/>
                    </w:rPr>
                    <w:t>2</w:t>
                  </w:r>
                </w:p>
              </w:tc>
            </w:tr>
            <w:tr>
              <w:tc>
                <w:tcPr>
                  <w:tcW w:type="dxa" w:w="365"/>
                  <w:vMerge w:val="restart"/>
                </w:tcPr>
                <w:p>
                  <w:pPr>
                    <w:pStyle w:val="null3"/>
                  </w:pPr>
                  <w:r>
                    <w:rPr>
                      <w:rFonts w:ascii="仿宋_GB2312" w:hAnsi="仿宋_GB2312" w:cs="仿宋_GB2312" w:eastAsia="仿宋_GB2312"/>
                    </w:rPr>
                    <w:t>5</w:t>
                  </w:r>
                </w:p>
              </w:tc>
              <w:tc>
                <w:tcPr>
                  <w:tcW w:type="dxa" w:w="365"/>
                  <w:vMerge w:val="restart"/>
                </w:tcPr>
                <w:p>
                  <w:pPr>
                    <w:pStyle w:val="null3"/>
                  </w:pPr>
                  <w:r>
                    <w:rPr>
                      <w:rFonts w:ascii="仿宋_GB2312" w:hAnsi="仿宋_GB2312" w:cs="仿宋_GB2312" w:eastAsia="仿宋_GB2312"/>
                    </w:rPr>
                    <w:t>饮料</w:t>
                  </w:r>
                </w:p>
              </w:tc>
              <w:tc>
                <w:tcPr>
                  <w:tcW w:type="dxa" w:w="365"/>
                  <w:vMerge w:val="restart"/>
                </w:tcPr>
                <w:p>
                  <w:pPr>
                    <w:pStyle w:val="null3"/>
                  </w:pPr>
                  <w:r>
                    <w:rPr>
                      <w:rFonts w:ascii="仿宋_GB2312" w:hAnsi="仿宋_GB2312" w:cs="仿宋_GB2312" w:eastAsia="仿宋_GB2312"/>
                    </w:rPr>
                    <w:t>饮料</w:t>
                  </w:r>
                </w:p>
              </w:tc>
              <w:tc>
                <w:tcPr>
                  <w:tcW w:type="dxa" w:w="365"/>
                  <w:vMerge w:val="restart"/>
                </w:tcPr>
                <w:p>
                  <w:pPr>
                    <w:pStyle w:val="null3"/>
                  </w:pPr>
                  <w:r>
                    <w:rPr>
                      <w:rFonts w:ascii="仿宋_GB2312" w:hAnsi="仿宋_GB2312" w:cs="仿宋_GB2312" w:eastAsia="仿宋_GB2312"/>
                    </w:rPr>
                    <w:t>果蔬汁饮料、蛋白饮料等</w:t>
                  </w:r>
                </w:p>
              </w:tc>
              <w:tc>
                <w:tcPr>
                  <w:tcW w:type="dxa" w:w="365"/>
                </w:tcPr>
                <w:p>
                  <w:pPr>
                    <w:pStyle w:val="null3"/>
                  </w:pPr>
                  <w:r>
                    <w:rPr>
                      <w:rFonts w:ascii="仿宋_GB2312" w:hAnsi="仿宋_GB2312" w:cs="仿宋_GB2312" w:eastAsia="仿宋_GB2312"/>
                    </w:rPr>
                    <w:t>果蔬汁饮料</w:t>
                  </w:r>
                </w:p>
              </w:tc>
              <w:tc>
                <w:tcPr>
                  <w:tcW w:type="dxa" w:w="365"/>
                </w:tcPr>
                <w:p>
                  <w:pPr>
                    <w:pStyle w:val="null3"/>
                  </w:pPr>
                  <w:r>
                    <w:rPr>
                      <w:rFonts w:ascii="仿宋_GB2312" w:hAnsi="仿宋_GB2312" w:cs="仿宋_GB2312" w:eastAsia="仿宋_GB2312"/>
                    </w:rPr>
                    <w:t>铅(以Pb计)、展青霉素、苯甲酸及其钠盐(以苯甲酸计)、山梨酸及其钾盐(以山梨酸计)、脱氢乙酸及其钠盐(以脱氢乙酸计)、防腐剂混合使用时各自用量占其最大使用量的比例之和、安赛蜜、甜蜜素(以环已基氨基磺酸计)、合成着色剂(苋菜红、胭脂红、柠檬黄、日落黄、亮藍)、菌落总数、大肠菌群、霉菌、酵母</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蛋白饮料</w:t>
                  </w:r>
                </w:p>
              </w:tc>
              <w:tc>
                <w:tcPr>
                  <w:tcW w:type="dxa" w:w="365"/>
                </w:tcPr>
                <w:p>
                  <w:pPr>
                    <w:pStyle w:val="null3"/>
                  </w:pPr>
                  <w:r>
                    <w:rPr>
                      <w:rFonts w:ascii="仿宋_GB2312" w:hAnsi="仿宋_GB2312" w:cs="仿宋_GB2312" w:eastAsia="仿宋_GB2312"/>
                    </w:rPr>
                    <w:t>蛋白质、三聚氰胺、脱氢乙酸及其钠盐(以脱氢乙酸计)、菌落总数、大肠菌群、商业无菌</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碳酸饮料</w:t>
                  </w:r>
                </w:p>
              </w:tc>
              <w:tc>
                <w:tcPr>
                  <w:tcW w:type="dxa" w:w="365"/>
                </w:tcPr>
                <w:p>
                  <w:pPr>
                    <w:pStyle w:val="null3"/>
                  </w:pPr>
                  <w:r>
                    <w:rPr>
                      <w:rFonts w:ascii="仿宋_GB2312" w:hAnsi="仿宋_GB2312" w:cs="仿宋_GB2312" w:eastAsia="仿宋_GB2312"/>
                    </w:rPr>
                    <w:t>苯甲酸及其钠盐(以苯甲酸计)、山梨酸及其钾盐(以山梨酸计)、防腐剂混合使用时各自用量占其最大使用量的比例之和、甜蜜素(以环已基氨基磺酸计)、菌落总数、霉菌、酵母</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罐头</w:t>
                  </w:r>
                </w:p>
              </w:tc>
              <w:tc>
                <w:tcPr>
                  <w:tcW w:type="dxa" w:w="365"/>
                </w:tcPr>
                <w:p>
                  <w:pPr>
                    <w:pStyle w:val="null3"/>
                  </w:pPr>
                  <w:r>
                    <w:rPr>
                      <w:rFonts w:ascii="仿宋_GB2312" w:hAnsi="仿宋_GB2312" w:cs="仿宋_GB2312" w:eastAsia="仿宋_GB2312"/>
                    </w:rPr>
                    <w:t>罐头</w:t>
                  </w:r>
                </w:p>
              </w:tc>
              <w:tc>
                <w:tcPr>
                  <w:tcW w:type="dxa" w:w="365"/>
                </w:tcPr>
                <w:p>
                  <w:pPr>
                    <w:pStyle w:val="null3"/>
                  </w:pPr>
                  <w:r>
                    <w:rPr>
                      <w:rFonts w:ascii="仿宋_GB2312" w:hAnsi="仿宋_GB2312" w:cs="仿宋_GB2312" w:eastAsia="仿宋_GB2312"/>
                    </w:rPr>
                    <w:t>水果类罐头、蔬菜类罐头</w:t>
                  </w:r>
                </w:p>
              </w:tc>
              <w:tc>
                <w:tcPr>
                  <w:tcW w:type="dxa" w:w="365"/>
                </w:tcPr>
                <w:p>
                  <w:pPr>
                    <w:pStyle w:val="null3"/>
                  </w:pPr>
                  <w:r>
                    <w:rPr>
                      <w:rFonts w:ascii="仿宋_GB2312" w:hAnsi="仿宋_GB2312" w:cs="仿宋_GB2312" w:eastAsia="仿宋_GB2312"/>
                    </w:rPr>
                    <w:t>水果类罐头、蔬菜类罐头</w:t>
                  </w:r>
                </w:p>
              </w:tc>
              <w:tc>
                <w:tcPr>
                  <w:tcW w:type="dxa" w:w="365"/>
                </w:tcPr>
                <w:p>
                  <w:pPr>
                    <w:pStyle w:val="null3"/>
                  </w:pPr>
                  <w:r>
                    <w:rPr>
                      <w:rFonts w:ascii="仿宋_GB2312" w:hAnsi="仿宋_GB2312" w:cs="仿宋_GB2312" w:eastAsia="仿宋_GB2312"/>
                    </w:rPr>
                    <w:t>合成着色剂、脱氢乙酸及其钠盐、糖精钠、甜蜜素、苯甲酸及其钠盐、山梨酸及其钾盐、商业无菌</w:t>
                  </w:r>
                </w:p>
              </w:tc>
              <w:tc>
                <w:tcPr>
                  <w:tcW w:type="dxa" w:w="365"/>
                </w:tcPr>
                <w:p>
                  <w:pPr>
                    <w:pStyle w:val="null3"/>
                  </w:pPr>
                  <w:r>
                    <w:rPr>
                      <w:rFonts w:ascii="仿宋_GB2312" w:hAnsi="仿宋_GB2312" w:cs="仿宋_GB2312" w:eastAsia="仿宋_GB2312"/>
                    </w:rPr>
                    <w:t>2</w:t>
                  </w:r>
                </w:p>
              </w:tc>
            </w:tr>
            <w:tr>
              <w:tc>
                <w:tcPr>
                  <w:tcW w:type="dxa" w:w="365"/>
                  <w:vMerge w:val="restart"/>
                </w:tcPr>
                <w:p>
                  <w:pPr>
                    <w:pStyle w:val="null3"/>
                  </w:pPr>
                  <w:r>
                    <w:rPr>
                      <w:rFonts w:ascii="仿宋_GB2312" w:hAnsi="仿宋_GB2312" w:cs="仿宋_GB2312" w:eastAsia="仿宋_GB2312"/>
                    </w:rPr>
                    <w:t>7</w:t>
                  </w:r>
                </w:p>
              </w:tc>
              <w:tc>
                <w:tcPr>
                  <w:tcW w:type="dxa" w:w="365"/>
                  <w:vMerge w:val="restart"/>
                </w:tcPr>
                <w:p>
                  <w:pPr>
                    <w:pStyle w:val="null3"/>
                  </w:pPr>
                  <w:r>
                    <w:rPr>
                      <w:rFonts w:ascii="仿宋_GB2312" w:hAnsi="仿宋_GB2312" w:cs="仿宋_GB2312" w:eastAsia="仿宋_GB2312"/>
                    </w:rPr>
                    <w:t>速冻食品</w:t>
                  </w:r>
                </w:p>
              </w:tc>
              <w:tc>
                <w:tcPr>
                  <w:tcW w:type="dxa" w:w="365"/>
                </w:tcPr>
                <w:p>
                  <w:pPr>
                    <w:pStyle w:val="null3"/>
                  </w:pPr>
                  <w:r>
                    <w:rPr>
                      <w:rFonts w:ascii="仿宋_GB2312" w:hAnsi="仿宋_GB2312" w:cs="仿宋_GB2312" w:eastAsia="仿宋_GB2312"/>
                    </w:rPr>
                    <w:t>速冻调理肉制品、速冻调制水产制品</w:t>
                  </w:r>
                </w:p>
              </w:tc>
              <w:tc>
                <w:tcPr>
                  <w:tcW w:type="dxa" w:w="365"/>
                </w:tcPr>
                <w:p>
                  <w:pPr>
                    <w:pStyle w:val="null3"/>
                  </w:pPr>
                  <w:r>
                    <w:rPr>
                      <w:rFonts w:ascii="仿宋_GB2312" w:hAnsi="仿宋_GB2312" w:cs="仿宋_GB2312" w:eastAsia="仿宋_GB2312"/>
                    </w:rPr>
                    <w:t>速冻调理肉制品、速冻调制水产制品</w:t>
                  </w:r>
                </w:p>
              </w:tc>
              <w:tc>
                <w:tcPr>
                  <w:tcW w:type="dxa" w:w="365"/>
                </w:tcPr>
                <w:p>
                  <w:pPr>
                    <w:pStyle w:val="null3"/>
                  </w:pPr>
                  <w:r>
                    <w:rPr>
                      <w:rFonts w:ascii="仿宋_GB2312" w:hAnsi="仿宋_GB2312" w:cs="仿宋_GB2312" w:eastAsia="仿宋_GB2312"/>
                    </w:rPr>
                    <w:t>速冻调理肉制品</w:t>
                  </w:r>
                </w:p>
              </w:tc>
              <w:tc>
                <w:tcPr>
                  <w:tcW w:type="dxa" w:w="365"/>
                </w:tcPr>
                <w:p>
                  <w:pPr>
                    <w:pStyle w:val="null3"/>
                  </w:pPr>
                  <w:r>
                    <w:rPr>
                      <w:rFonts w:ascii="仿宋_GB2312" w:hAnsi="仿宋_GB2312" w:cs="仿宋_GB2312" w:eastAsia="仿宋_GB2312"/>
                    </w:rPr>
                    <w:t>铅(以Pb计)、铬(以Cr计)、氯霉素、菌落总数、大肠菌群、沙门氏菌、金黄色葡萄球菌、单核细胞增生李斯特氏菌.</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速冻米面食品</w:t>
                  </w:r>
                </w:p>
              </w:tc>
              <w:tc>
                <w:tcPr>
                  <w:tcW w:type="dxa" w:w="365"/>
                </w:tcPr>
                <w:p>
                  <w:pPr>
                    <w:pStyle w:val="null3"/>
                  </w:pPr>
                  <w:r>
                    <w:rPr>
                      <w:rFonts w:ascii="仿宋_GB2312" w:hAnsi="仿宋_GB2312" w:cs="仿宋_GB2312" w:eastAsia="仿宋_GB2312"/>
                    </w:rPr>
                    <w:t>速冻米面食品</w:t>
                  </w:r>
                </w:p>
              </w:tc>
              <w:tc>
                <w:tcPr>
                  <w:tcW w:type="dxa" w:w="365"/>
                </w:tcPr>
                <w:p>
                  <w:pPr>
                    <w:pStyle w:val="null3"/>
                  </w:pPr>
                  <w:r>
                    <w:rPr>
                      <w:rFonts w:ascii="仿宋_GB2312" w:hAnsi="仿宋_GB2312" w:cs="仿宋_GB2312" w:eastAsia="仿宋_GB2312"/>
                    </w:rPr>
                    <w:t>水饺、元宵、馄饨等生制品</w:t>
                  </w:r>
                </w:p>
              </w:tc>
              <w:tc>
                <w:tcPr>
                  <w:tcW w:type="dxa" w:w="365"/>
                </w:tcPr>
                <w:p>
                  <w:pPr>
                    <w:pStyle w:val="null3"/>
                  </w:pPr>
                  <w:r>
                    <w:rPr>
                      <w:rFonts w:ascii="仿宋_GB2312" w:hAnsi="仿宋_GB2312" w:cs="仿宋_GB2312" w:eastAsia="仿宋_GB2312"/>
                    </w:rPr>
                    <w:t>铅(以Pb计)、过氧化值（以脂肪计）、糖精钠（以糖精计）</w:t>
                  </w:r>
                </w:p>
              </w:tc>
              <w:tc>
                <w:tcPr>
                  <w:tcW w:type="dxa" w:w="365"/>
                </w:tcPr>
                <w:p>
                  <w:pPr>
                    <w:pStyle w:val="null3"/>
                  </w:pPr>
                  <w:r>
                    <w:rPr>
                      <w:rFonts w:ascii="仿宋_GB2312" w:hAnsi="仿宋_GB2312" w:cs="仿宋_GB2312" w:eastAsia="仿宋_GB2312"/>
                    </w:rPr>
                    <w:t>3</w:t>
                  </w:r>
                </w:p>
              </w:tc>
            </w:tr>
            <w:tr>
              <w:tc>
                <w:tcPr>
                  <w:tcW w:type="dxa" w:w="365"/>
                  <w:vMerge w:val="restart"/>
                </w:tcPr>
                <w:p>
                  <w:pPr>
                    <w:pStyle w:val="null3"/>
                  </w:pPr>
                  <w:r>
                    <w:rPr>
                      <w:rFonts w:ascii="仿宋_GB2312" w:hAnsi="仿宋_GB2312" w:cs="仿宋_GB2312" w:eastAsia="仿宋_GB2312"/>
                    </w:rPr>
                    <w:t>8</w:t>
                  </w:r>
                </w:p>
              </w:tc>
              <w:tc>
                <w:tcPr>
                  <w:tcW w:type="dxa" w:w="365"/>
                  <w:vMerge w:val="restart"/>
                </w:tcPr>
                <w:p>
                  <w:pPr>
                    <w:pStyle w:val="null3"/>
                  </w:pPr>
                  <w:r>
                    <w:rPr>
                      <w:rFonts w:ascii="仿宋_GB2312" w:hAnsi="仿宋_GB2312" w:cs="仿宋_GB2312" w:eastAsia="仿宋_GB2312"/>
                    </w:rPr>
                    <w:t>酒类</w:t>
                  </w:r>
                </w:p>
              </w:tc>
              <w:tc>
                <w:tcPr>
                  <w:tcW w:type="dxa" w:w="365"/>
                </w:tcPr>
                <w:p>
                  <w:pPr>
                    <w:pStyle w:val="null3"/>
                  </w:pPr>
                  <w:r>
                    <w:rPr>
                      <w:rFonts w:ascii="仿宋_GB2312" w:hAnsi="仿宋_GB2312" w:cs="仿宋_GB2312" w:eastAsia="仿宋_GB2312"/>
                    </w:rPr>
                    <w:t>发酵酒</w:t>
                  </w:r>
                </w:p>
              </w:tc>
              <w:tc>
                <w:tcPr>
                  <w:tcW w:type="dxa" w:w="365"/>
                </w:tcPr>
                <w:p>
                  <w:pPr>
                    <w:pStyle w:val="null3"/>
                  </w:pPr>
                  <w:r>
                    <w:rPr>
                      <w:rFonts w:ascii="仿宋_GB2312" w:hAnsi="仿宋_GB2312" w:cs="仿宋_GB2312" w:eastAsia="仿宋_GB2312"/>
                    </w:rPr>
                    <w:t>葡萄酒、黄酒</w:t>
                  </w:r>
                </w:p>
              </w:tc>
              <w:tc>
                <w:tcPr>
                  <w:tcW w:type="dxa" w:w="365"/>
                </w:tcPr>
                <w:p>
                  <w:pPr>
                    <w:pStyle w:val="null3"/>
                  </w:pPr>
                  <w:r>
                    <w:rPr>
                      <w:rFonts w:ascii="仿宋_GB2312" w:hAnsi="仿宋_GB2312" w:cs="仿宋_GB2312" w:eastAsia="仿宋_GB2312"/>
                    </w:rPr>
                    <w:t>葡萄酒、黄酒</w:t>
                  </w:r>
                </w:p>
              </w:tc>
              <w:tc>
                <w:tcPr>
                  <w:tcW w:type="dxa" w:w="365"/>
                </w:tcPr>
                <w:p>
                  <w:pPr>
                    <w:pStyle w:val="null3"/>
                  </w:pPr>
                  <w:r>
                    <w:rPr>
                      <w:rFonts w:ascii="仿宋_GB2312" w:hAnsi="仿宋_GB2312" w:cs="仿宋_GB2312" w:eastAsia="仿宋_GB2312"/>
                    </w:rPr>
                    <w:t>酒精度、苯甲酸及其钠盐(以苯甲酸计)、山梨酸及其钾盐(以山梨酸计)、 糖精钠(以糖精计)、甜蜜素(以环己基氨基磺酸计)</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蒸馏酒</w:t>
                  </w:r>
                </w:p>
              </w:tc>
              <w:tc>
                <w:tcPr>
                  <w:tcW w:type="dxa" w:w="365"/>
                </w:tcPr>
                <w:p>
                  <w:pPr>
                    <w:pStyle w:val="null3"/>
                  </w:pPr>
                  <w:r>
                    <w:rPr>
                      <w:rFonts w:ascii="仿宋_GB2312" w:hAnsi="仿宋_GB2312" w:cs="仿宋_GB2312" w:eastAsia="仿宋_GB2312"/>
                    </w:rPr>
                    <w:t>白酒</w:t>
                  </w:r>
                </w:p>
              </w:tc>
              <w:tc>
                <w:tcPr>
                  <w:tcW w:type="dxa" w:w="365"/>
                </w:tcPr>
                <w:p>
                  <w:pPr>
                    <w:pStyle w:val="null3"/>
                  </w:pPr>
                  <w:r>
                    <w:rPr>
                      <w:rFonts w:ascii="仿宋_GB2312" w:hAnsi="仿宋_GB2312" w:cs="仿宋_GB2312" w:eastAsia="仿宋_GB2312"/>
                    </w:rPr>
                    <w:t>白酒</w:t>
                  </w:r>
                </w:p>
              </w:tc>
              <w:tc>
                <w:tcPr>
                  <w:tcW w:type="dxa" w:w="365"/>
                </w:tcPr>
                <w:p>
                  <w:pPr>
                    <w:pStyle w:val="null3"/>
                  </w:pPr>
                  <w:r>
                    <w:rPr>
                      <w:rFonts w:ascii="仿宋_GB2312" w:hAnsi="仿宋_GB2312" w:cs="仿宋_GB2312" w:eastAsia="仿宋_GB2312"/>
                    </w:rPr>
                    <w:t>酒精度、铅（以Pb计）、甲醇、氰化物（以HCN计）、糖精钠（以糖精计）、甜蜜素（以环己基氨基磺酸计）、三氯蔗糖</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发酵酒</w:t>
                  </w:r>
                </w:p>
              </w:tc>
              <w:tc>
                <w:tcPr>
                  <w:tcW w:type="dxa" w:w="365"/>
                </w:tcPr>
                <w:p>
                  <w:pPr>
                    <w:pStyle w:val="null3"/>
                  </w:pPr>
                  <w:r>
                    <w:rPr>
                      <w:rFonts w:ascii="仿宋_GB2312" w:hAnsi="仿宋_GB2312" w:cs="仿宋_GB2312" w:eastAsia="仿宋_GB2312"/>
                    </w:rPr>
                    <w:t>其他发酵酒</w:t>
                  </w:r>
                </w:p>
              </w:tc>
              <w:tc>
                <w:tcPr>
                  <w:tcW w:type="dxa" w:w="365"/>
                </w:tcPr>
                <w:p>
                  <w:pPr>
                    <w:pStyle w:val="null3"/>
                  </w:pPr>
                  <w:r>
                    <w:rPr>
                      <w:rFonts w:ascii="仿宋_GB2312" w:hAnsi="仿宋_GB2312" w:cs="仿宋_GB2312" w:eastAsia="仿宋_GB2312"/>
                    </w:rPr>
                    <w:t>醪糟、稠酒</w:t>
                  </w:r>
                </w:p>
              </w:tc>
              <w:tc>
                <w:tcPr>
                  <w:tcW w:type="dxa" w:w="365"/>
                </w:tcPr>
                <w:p>
                  <w:pPr>
                    <w:pStyle w:val="null3"/>
                  </w:pPr>
                  <w:r>
                    <w:rPr>
                      <w:rFonts w:ascii="仿宋_GB2312" w:hAnsi="仿宋_GB2312" w:cs="仿宋_GB2312" w:eastAsia="仿宋_GB2312"/>
                    </w:rPr>
                    <w:t>苯甲酸及其钠盐、山梨酸及其钾盐、糖精钠</w:t>
                  </w:r>
                </w:p>
              </w:tc>
              <w:tc>
                <w:tcPr>
                  <w:tcW w:type="dxa" w:w="365"/>
                </w:tcPr>
                <w:p>
                  <w:pPr>
                    <w:pStyle w:val="null3"/>
                  </w:pPr>
                  <w:r>
                    <w:rPr>
                      <w:rFonts w:ascii="仿宋_GB2312" w:hAnsi="仿宋_GB2312" w:cs="仿宋_GB2312" w:eastAsia="仿宋_GB2312"/>
                    </w:rPr>
                    <w:t>2</w:t>
                  </w:r>
                </w:p>
              </w:tc>
            </w:tr>
            <w:tr>
              <w:tc>
                <w:tcPr>
                  <w:tcW w:type="dxa" w:w="365"/>
                  <w:vMerge w:val="restart"/>
                </w:tcPr>
                <w:p>
                  <w:pPr>
                    <w:pStyle w:val="null3"/>
                  </w:pPr>
                  <w:r>
                    <w:rPr>
                      <w:rFonts w:ascii="仿宋_GB2312" w:hAnsi="仿宋_GB2312" w:cs="仿宋_GB2312" w:eastAsia="仿宋_GB2312"/>
                    </w:rPr>
                    <w:t>9</w:t>
                  </w:r>
                </w:p>
              </w:tc>
              <w:tc>
                <w:tcPr>
                  <w:tcW w:type="dxa" w:w="365"/>
                  <w:vMerge w:val="restart"/>
                </w:tcPr>
                <w:p>
                  <w:pPr>
                    <w:pStyle w:val="null3"/>
                  </w:pPr>
                  <w:r>
                    <w:rPr>
                      <w:rFonts w:ascii="仿宋_GB2312" w:hAnsi="仿宋_GB2312" w:cs="仿宋_GB2312" w:eastAsia="仿宋_GB2312"/>
                    </w:rPr>
                    <w:t>食用农产品</w:t>
                  </w:r>
                </w:p>
              </w:tc>
              <w:tc>
                <w:tcPr>
                  <w:tcW w:type="dxa" w:w="365"/>
                  <w:vMerge w:val="restart"/>
                </w:tcPr>
                <w:p>
                  <w:pPr>
                    <w:pStyle w:val="null3"/>
                  </w:pPr>
                  <w:r>
                    <w:rPr>
                      <w:rFonts w:ascii="仿宋_GB2312" w:hAnsi="仿宋_GB2312" w:cs="仿宋_GB2312" w:eastAsia="仿宋_GB2312"/>
                    </w:rPr>
                    <w:t>畜禽肉及副产品</w:t>
                  </w:r>
                </w:p>
              </w:tc>
              <w:tc>
                <w:tcPr>
                  <w:tcW w:type="dxa" w:w="365"/>
                  <w:vMerge w:val="restart"/>
                </w:tcPr>
                <w:p>
                  <w:pPr>
                    <w:pStyle w:val="null3"/>
                  </w:pPr>
                  <w:r>
                    <w:rPr>
                      <w:rFonts w:ascii="仿宋_GB2312" w:hAnsi="仿宋_GB2312" w:cs="仿宋_GB2312" w:eastAsia="仿宋_GB2312"/>
                    </w:rPr>
                    <w:t>畜禽肉</w:t>
                  </w:r>
                </w:p>
              </w:tc>
              <w:tc>
                <w:tcPr>
                  <w:tcW w:type="dxa" w:w="365"/>
                </w:tcPr>
                <w:p>
                  <w:pPr>
                    <w:pStyle w:val="null3"/>
                  </w:pPr>
                  <w:r>
                    <w:rPr>
                      <w:rFonts w:ascii="仿宋_GB2312" w:hAnsi="仿宋_GB2312" w:cs="仿宋_GB2312" w:eastAsia="仿宋_GB2312"/>
                    </w:rPr>
                    <w:t>猪肉</w:t>
                  </w:r>
                </w:p>
              </w:tc>
              <w:tc>
                <w:tcPr>
                  <w:tcW w:type="dxa" w:w="365"/>
                </w:tcPr>
                <w:p>
                  <w:pPr>
                    <w:pStyle w:val="null3"/>
                  </w:pPr>
                  <w:r>
                    <w:rPr>
                      <w:rFonts w:ascii="仿宋_GB2312" w:hAnsi="仿宋_GB2312" w:cs="仿宋_GB2312" w:eastAsia="仿宋_GB2312"/>
                    </w:rPr>
                    <w:t>氟苯尼考、磺胺类（总量）、恩诺沙星、沙丁胺醇、克伦特罗、莱克多巴胺、氯霉素、五氯酚酸钠（以五氯酚计）</w:t>
                  </w:r>
                </w:p>
              </w:tc>
              <w:tc>
                <w:tcPr>
                  <w:tcW w:type="dxa" w:w="365"/>
                </w:tcPr>
                <w:p>
                  <w:pPr>
                    <w:pStyle w:val="null3"/>
                  </w:pPr>
                  <w:r>
                    <w:rPr>
                      <w:rFonts w:ascii="仿宋_GB2312" w:hAnsi="仿宋_GB2312" w:cs="仿宋_GB2312" w:eastAsia="仿宋_GB2312"/>
                    </w:rPr>
                    <w:t>8</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牛肉</w:t>
                  </w:r>
                </w:p>
              </w:tc>
              <w:tc>
                <w:tcPr>
                  <w:tcW w:type="dxa" w:w="365"/>
                </w:tcPr>
                <w:p>
                  <w:pPr>
                    <w:pStyle w:val="null3"/>
                  </w:pPr>
                  <w:r>
                    <w:rPr>
                      <w:rFonts w:ascii="仿宋_GB2312" w:hAnsi="仿宋_GB2312" w:cs="仿宋_GB2312" w:eastAsia="仿宋_GB2312"/>
                    </w:rPr>
                    <w:t>地塞米松、恩诺沙星、克伦特罗、沙丁胺醇、莱克多巴胺、氯霉素、五氯酚酸钠（以五氯酚计）、磺胺类（总量）</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羊肉</w:t>
                  </w:r>
                </w:p>
              </w:tc>
              <w:tc>
                <w:tcPr>
                  <w:tcW w:type="dxa" w:w="365"/>
                </w:tcPr>
                <w:p>
                  <w:pPr>
                    <w:pStyle w:val="null3"/>
                  </w:pPr>
                  <w:r>
                    <w:rPr>
                      <w:rFonts w:ascii="仿宋_GB2312" w:hAnsi="仿宋_GB2312" w:cs="仿宋_GB2312" w:eastAsia="仿宋_GB2312"/>
                    </w:rPr>
                    <w:t>五氯酚酸钠（以五氯酚计）、磺胺类（总量）、克伦特罗、莱克多巴胺、沙丁胺醇、氯霉素、土霉素、金霉素、四环素</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鸡肉（重点是乌鸡）</w:t>
                  </w:r>
                </w:p>
              </w:tc>
              <w:tc>
                <w:tcPr>
                  <w:tcW w:type="dxa" w:w="365"/>
                </w:tcPr>
                <w:p>
                  <w:pPr>
                    <w:pStyle w:val="null3"/>
                  </w:pPr>
                  <w:r>
                    <w:rPr>
                      <w:rFonts w:ascii="仿宋_GB2312" w:hAnsi="仿宋_GB2312" w:cs="仿宋_GB2312" w:eastAsia="仿宋_GB2312"/>
                    </w:rPr>
                    <w:t>呋喃唑酮代谢物、呋喃西林代谢物、呋喃它酮代谢物、五氯酚酸钠、恩诺沙星、氧氟沙星、甲氧苄啶、氯霉素、培氟沙星、诺氟沙星</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鸭肉</w:t>
                  </w:r>
                </w:p>
              </w:tc>
              <w:tc>
                <w:tcPr>
                  <w:tcW w:type="dxa" w:w="365"/>
                </w:tcPr>
                <w:p>
                  <w:pPr>
                    <w:pStyle w:val="null3"/>
                  </w:pPr>
                  <w:r>
                    <w:rPr>
                      <w:rFonts w:ascii="仿宋_GB2312" w:hAnsi="仿宋_GB2312" w:cs="仿宋_GB2312" w:eastAsia="仿宋_GB2312"/>
                    </w:rPr>
                    <w:t>呋喃唑酮代谢物、呋喃妥因代谢物、五氯酚酸钠、甲氧苄啶、恩诺沙星、氯霉素、氧氟沙星、磺胺类（总量）</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蔬菜</w:t>
                  </w:r>
                </w:p>
              </w:tc>
              <w:tc>
                <w:tcPr>
                  <w:tcW w:type="dxa" w:w="365"/>
                </w:tcPr>
                <w:p>
                  <w:pPr>
                    <w:pStyle w:val="null3"/>
                  </w:pPr>
                  <w:r>
                    <w:rPr>
                      <w:rFonts w:ascii="仿宋_GB2312" w:hAnsi="仿宋_GB2312" w:cs="仿宋_GB2312" w:eastAsia="仿宋_GB2312"/>
                    </w:rPr>
                    <w:t>豆芽</w:t>
                  </w:r>
                </w:p>
              </w:tc>
              <w:tc>
                <w:tcPr>
                  <w:tcW w:type="dxa" w:w="365"/>
                </w:tcPr>
                <w:p>
                  <w:pPr>
                    <w:pStyle w:val="null3"/>
                  </w:pPr>
                  <w:r>
                    <w:rPr>
                      <w:rFonts w:ascii="仿宋_GB2312" w:hAnsi="仿宋_GB2312" w:cs="仿宋_GB2312" w:eastAsia="仿宋_GB2312"/>
                    </w:rPr>
                    <w:t>豆芽</w:t>
                  </w:r>
                </w:p>
              </w:tc>
              <w:tc>
                <w:tcPr>
                  <w:tcW w:type="dxa" w:w="365"/>
                </w:tcPr>
                <w:p>
                  <w:pPr>
                    <w:pStyle w:val="null3"/>
                  </w:pPr>
                  <w:r>
                    <w:rPr>
                      <w:rFonts w:ascii="仿宋_GB2312" w:hAnsi="仿宋_GB2312" w:cs="仿宋_GB2312" w:eastAsia="仿宋_GB2312"/>
                    </w:rPr>
                    <w:t>4-氯苯氧乙酸钠（以4-氯苯氧乙酸计）、6-苄基腺嘌呤（6-BA）、亚硫酸盐（以SO₂计）、总汞（以Hg计）</w:t>
                  </w:r>
                </w:p>
              </w:tc>
              <w:tc>
                <w:tcPr>
                  <w:tcW w:type="dxa" w:w="365"/>
                </w:tcPr>
                <w:p>
                  <w:pPr>
                    <w:pStyle w:val="null3"/>
                  </w:pPr>
                  <w:r>
                    <w:rPr>
                      <w:rFonts w:ascii="仿宋_GB2312" w:hAnsi="仿宋_GB2312" w:cs="仿宋_GB2312" w:eastAsia="仿宋_GB2312"/>
                    </w:rPr>
                    <w:t>8</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鲜食用菌</w:t>
                  </w:r>
                </w:p>
              </w:tc>
              <w:tc>
                <w:tcPr>
                  <w:tcW w:type="dxa" w:w="365"/>
                </w:tcPr>
                <w:p>
                  <w:pPr>
                    <w:pStyle w:val="null3"/>
                  </w:pPr>
                  <w:r>
                    <w:rPr>
                      <w:rFonts w:ascii="仿宋_GB2312" w:hAnsi="仿宋_GB2312" w:cs="仿宋_GB2312" w:eastAsia="仿宋_GB2312"/>
                    </w:rPr>
                    <w:t>鲜蘑菇、鲜金针菇</w:t>
                  </w:r>
                </w:p>
              </w:tc>
              <w:tc>
                <w:tcPr>
                  <w:tcW w:type="dxa" w:w="365"/>
                </w:tcPr>
                <w:p>
                  <w:pPr>
                    <w:pStyle w:val="null3"/>
                  </w:pPr>
                  <w:r>
                    <w:rPr>
                      <w:rFonts w:ascii="仿宋_GB2312" w:hAnsi="仿宋_GB2312" w:cs="仿宋_GB2312" w:eastAsia="仿宋_GB2312"/>
                    </w:rPr>
                    <w:t>氯氰菊酯和高效氯氰菊酯、氯氟氰菊酯和高效氯氟氰菊酯、镉（以Cd计）、百菌清、除虫脲、咪鲜胺</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豆类蔬菜</w:t>
                  </w:r>
                </w:p>
              </w:tc>
              <w:tc>
                <w:tcPr>
                  <w:tcW w:type="dxa" w:w="365"/>
                </w:tcPr>
                <w:p>
                  <w:pPr>
                    <w:pStyle w:val="null3"/>
                  </w:pPr>
                  <w:r>
                    <w:rPr>
                      <w:rFonts w:ascii="仿宋_GB2312" w:hAnsi="仿宋_GB2312" w:cs="仿宋_GB2312" w:eastAsia="仿宋_GB2312"/>
                    </w:rPr>
                    <w:t>豇豆</w:t>
                  </w:r>
                </w:p>
              </w:tc>
              <w:tc>
                <w:tcPr>
                  <w:tcW w:type="dxa" w:w="365"/>
                </w:tcPr>
                <w:p>
                  <w:pPr>
                    <w:pStyle w:val="null3"/>
                  </w:pPr>
                  <w:r>
                    <w:rPr>
                      <w:rFonts w:ascii="仿宋_GB2312" w:hAnsi="仿宋_GB2312" w:cs="仿宋_GB2312" w:eastAsia="仿宋_GB2312"/>
                    </w:rPr>
                    <w:t>倍硫磷、灭蝇胺、噻虫胺、噻虫嗪、克百威、水胺硫磷、甲基异柳磷、啶虫脒、毒死蜱、甲拌磷、甲氨基阿维菌素苯甲酸盐</w:t>
                  </w:r>
                </w:p>
              </w:tc>
              <w:tc>
                <w:tcPr>
                  <w:tcW w:type="dxa" w:w="365"/>
                </w:tcPr>
                <w:p>
                  <w:pPr>
                    <w:pStyle w:val="null3"/>
                  </w:pPr>
                  <w:r>
                    <w:rPr>
                      <w:rFonts w:ascii="仿宋_GB2312" w:hAnsi="仿宋_GB2312" w:cs="仿宋_GB2312" w:eastAsia="仿宋_GB2312"/>
                    </w:rPr>
                    <w:t>7</w:t>
                  </w:r>
                </w:p>
              </w:tc>
            </w:tr>
            <w:tr>
              <w:tc>
                <w:tcPr>
                  <w:tcW w:type="dxa" w:w="365"/>
                  <w:vMerge/>
                </w:tcP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鳞茎类蔬菜</w:t>
                  </w:r>
                </w:p>
              </w:tc>
              <w:tc>
                <w:tcPr>
                  <w:tcW w:type="dxa" w:w="365"/>
                </w:tcPr>
                <w:p>
                  <w:pPr>
                    <w:pStyle w:val="null3"/>
                  </w:pPr>
                  <w:r>
                    <w:rPr>
                      <w:rFonts w:ascii="仿宋_GB2312" w:hAnsi="仿宋_GB2312" w:cs="仿宋_GB2312" w:eastAsia="仿宋_GB2312"/>
                    </w:rPr>
                    <w:t>韭菜</w:t>
                  </w:r>
                </w:p>
              </w:tc>
              <w:tc>
                <w:tcPr>
                  <w:tcW w:type="dxa" w:w="365"/>
                </w:tcPr>
                <w:p>
                  <w:pPr>
                    <w:pStyle w:val="null3"/>
                  </w:pPr>
                  <w:r>
                    <w:rPr>
                      <w:rFonts w:ascii="仿宋_GB2312" w:hAnsi="仿宋_GB2312" w:cs="仿宋_GB2312" w:eastAsia="仿宋_GB2312"/>
                    </w:rPr>
                    <w:t>毒死蜱、腐霉利、敌敌畏、水胺硫磷、啶虫脒、甲拌磷、克百威、氧乐果、氯氟氰菊酯和高效氯氟氰菊酯</w:t>
                  </w:r>
                </w:p>
              </w:tc>
              <w:tc>
                <w:tcPr>
                  <w:tcW w:type="dxa" w:w="365"/>
                </w:tcPr>
                <w:p>
                  <w:pPr>
                    <w:pStyle w:val="null3"/>
                  </w:pPr>
                  <w:r>
                    <w:rPr>
                      <w:rFonts w:ascii="仿宋_GB2312" w:hAnsi="仿宋_GB2312" w:cs="仿宋_GB2312" w:eastAsia="仿宋_GB2312"/>
                    </w:rPr>
                    <w:t>7</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葱</w:t>
                  </w:r>
                </w:p>
              </w:tc>
              <w:tc>
                <w:tcPr>
                  <w:tcW w:type="dxa" w:w="365"/>
                </w:tcPr>
                <w:p>
                  <w:pPr>
                    <w:pStyle w:val="null3"/>
                  </w:pPr>
                  <w:r>
                    <w:rPr>
                      <w:rFonts w:ascii="仿宋_GB2312" w:hAnsi="仿宋_GB2312" w:cs="仿宋_GB2312" w:eastAsia="仿宋_GB2312"/>
                    </w:rPr>
                    <w:t>毒死蜱、甲基异柳磷、克百威、氯氟氰菊酯和高效氯氟氰菊酯、噻虫嗪、甲拌磷、水胺硫磷、氧乐果</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芸薹属类蔬菜</w:t>
                  </w:r>
                </w:p>
              </w:tc>
              <w:tc>
                <w:tcPr>
                  <w:tcW w:type="dxa" w:w="365"/>
                </w:tcPr>
                <w:p>
                  <w:pPr>
                    <w:pStyle w:val="null3"/>
                  </w:pPr>
                  <w:r>
                    <w:rPr>
                      <w:rFonts w:ascii="仿宋_GB2312" w:hAnsi="仿宋_GB2312" w:cs="仿宋_GB2312" w:eastAsia="仿宋_GB2312"/>
                    </w:rPr>
                    <w:t>结球甘蓝</w:t>
                  </w:r>
                </w:p>
              </w:tc>
              <w:tc>
                <w:tcPr>
                  <w:tcW w:type="dxa" w:w="365"/>
                </w:tcPr>
                <w:p>
                  <w:pPr>
                    <w:pStyle w:val="null3"/>
                  </w:pPr>
                  <w:r>
                    <w:rPr>
                      <w:rFonts w:ascii="仿宋_GB2312" w:hAnsi="仿宋_GB2312" w:cs="仿宋_GB2312" w:eastAsia="仿宋_GB2312"/>
                    </w:rPr>
                    <w:t>毒死蜱、甲胺磷、克百威、乐果、氧乐果、甲基异柳磷、乙酰甲胺磷、噻虫嗪</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叶菜类蔬菜</w:t>
                  </w:r>
                </w:p>
              </w:tc>
              <w:tc>
                <w:tcPr>
                  <w:tcW w:type="dxa" w:w="365"/>
                </w:tcPr>
                <w:p>
                  <w:pPr>
                    <w:pStyle w:val="null3"/>
                  </w:pPr>
                  <w:r>
                    <w:rPr>
                      <w:rFonts w:ascii="仿宋_GB2312" w:hAnsi="仿宋_GB2312" w:cs="仿宋_GB2312" w:eastAsia="仿宋_GB2312"/>
                    </w:rPr>
                    <w:t>菠菜</w:t>
                  </w:r>
                </w:p>
              </w:tc>
              <w:tc>
                <w:tcPr>
                  <w:tcW w:type="dxa" w:w="365"/>
                </w:tcPr>
                <w:p>
                  <w:pPr>
                    <w:pStyle w:val="null3"/>
                  </w:pPr>
                  <w:r>
                    <w:rPr>
                      <w:rFonts w:ascii="仿宋_GB2312" w:hAnsi="仿宋_GB2312" w:cs="仿宋_GB2312" w:eastAsia="仿宋_GB2312"/>
                    </w:rPr>
                    <w:t>铅、镉、铬、阿维菌素、毒死蜱、氟虫腈、氯氟氰菊酯和高效氯氟氰菊酯、腐霉利</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芹菜</w:t>
                  </w:r>
                </w:p>
              </w:tc>
              <w:tc>
                <w:tcPr>
                  <w:tcW w:type="dxa" w:w="365"/>
                </w:tcPr>
                <w:p>
                  <w:pPr>
                    <w:pStyle w:val="null3"/>
                  </w:pPr>
                  <w:r>
                    <w:rPr>
                      <w:rFonts w:ascii="仿宋_GB2312" w:hAnsi="仿宋_GB2312" w:cs="仿宋_GB2312" w:eastAsia="仿宋_GB2312"/>
                    </w:rPr>
                    <w:t>毒死蜱、甲拌磷、噻虫胺、克百威、敌敌畏、水胺硫磷、苯醚甲环唑、三氯杀螨醇、氧乐果</w:t>
                  </w:r>
                </w:p>
              </w:tc>
              <w:tc>
                <w:tcPr>
                  <w:tcW w:type="dxa" w:w="365"/>
                </w:tcPr>
                <w:p>
                  <w:pPr>
                    <w:pStyle w:val="null3"/>
                  </w:pPr>
                  <w:r>
                    <w:rPr>
                      <w:rFonts w:ascii="仿宋_GB2312" w:hAnsi="仿宋_GB2312" w:cs="仿宋_GB2312" w:eastAsia="仿宋_GB2312"/>
                    </w:rPr>
                    <w:t>7</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大白菜</w:t>
                  </w:r>
                </w:p>
              </w:tc>
              <w:tc>
                <w:tcPr>
                  <w:tcW w:type="dxa" w:w="365"/>
                </w:tcPr>
                <w:p>
                  <w:pPr>
                    <w:pStyle w:val="null3"/>
                  </w:pPr>
                  <w:r>
                    <w:rPr>
                      <w:rFonts w:ascii="仿宋_GB2312" w:hAnsi="仿宋_GB2312" w:cs="仿宋_GB2312" w:eastAsia="仿宋_GB2312"/>
                    </w:rPr>
                    <w:t>镉、阿维菌素、吡虫啉、敌敌畏、氟虫腈、克百威、水胺硫磷、毒死蜱、乙酰甲胺磷</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甜椒</w:t>
                  </w:r>
                </w:p>
              </w:tc>
              <w:tc>
                <w:tcPr>
                  <w:tcW w:type="dxa" w:w="365"/>
                </w:tcPr>
                <w:p>
                  <w:pPr>
                    <w:pStyle w:val="null3"/>
                  </w:pPr>
                  <w:r>
                    <w:rPr>
                      <w:rFonts w:ascii="仿宋_GB2312" w:hAnsi="仿宋_GB2312" w:cs="仿宋_GB2312" w:eastAsia="仿宋_GB2312"/>
                    </w:rPr>
                    <w:t>噻虫胺、水胺硫磷、氧乐果、噻虫嗪、毒死蜱、吡虫啉、克百威、阿维菌素</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普通白菜（小白菜、小油菜、青菜）</w:t>
                  </w:r>
                </w:p>
              </w:tc>
              <w:tc>
                <w:tcPr>
                  <w:tcW w:type="dxa" w:w="365"/>
                </w:tcPr>
                <w:p>
                  <w:pPr>
                    <w:pStyle w:val="null3"/>
                  </w:pPr>
                  <w:r>
                    <w:rPr>
                      <w:rFonts w:ascii="仿宋_GB2312" w:hAnsi="仿宋_GB2312" w:cs="仿宋_GB2312" w:eastAsia="仿宋_GB2312"/>
                    </w:rPr>
                    <w:t>毒死蜱、啶虫脒、敌敌畏、水胺硫磷、吡虫啉、甲拌磷、氧乐果</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油麦菜</w:t>
                  </w:r>
                </w:p>
              </w:tc>
              <w:tc>
                <w:tcPr>
                  <w:tcW w:type="dxa" w:w="365"/>
                </w:tcPr>
                <w:p>
                  <w:pPr>
                    <w:pStyle w:val="null3"/>
                  </w:pPr>
                  <w:r>
                    <w:rPr>
                      <w:rFonts w:ascii="仿宋_GB2312" w:hAnsi="仿宋_GB2312" w:cs="仿宋_GB2312" w:eastAsia="仿宋_GB2312"/>
                    </w:rPr>
                    <w:t>阿维菌素、吡虫啉、啶虫脒、氟虫腈、甲拌磷、克百威水胺硫磷、毒死蜱、乙酰甲胺磷、噻虫嗪</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茄果类蔬菜</w:t>
                  </w:r>
                </w:p>
              </w:tc>
              <w:tc>
                <w:tcPr>
                  <w:tcW w:type="dxa" w:w="365"/>
                </w:tcPr>
                <w:p>
                  <w:pPr>
                    <w:pStyle w:val="null3"/>
                  </w:pPr>
                  <w:r>
                    <w:rPr>
                      <w:rFonts w:ascii="仿宋_GB2312" w:hAnsi="仿宋_GB2312" w:cs="仿宋_GB2312" w:eastAsia="仿宋_GB2312"/>
                    </w:rPr>
                    <w:t>茄子</w:t>
                  </w:r>
                </w:p>
              </w:tc>
              <w:tc>
                <w:tcPr>
                  <w:tcW w:type="dxa" w:w="365"/>
                </w:tcPr>
                <w:p>
                  <w:pPr>
                    <w:pStyle w:val="null3"/>
                  </w:pPr>
                  <w:r>
                    <w:rPr>
                      <w:rFonts w:ascii="仿宋_GB2312" w:hAnsi="仿宋_GB2312" w:cs="仿宋_GB2312" w:eastAsia="仿宋_GB2312"/>
                    </w:rPr>
                    <w:t>铅、镉、吡唑醚菌酯、毒死蜱、氟虫腈、克百威、水胺硫磷、甲拌磷、噻虫胺、噻虫嗪</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辣椒</w:t>
                  </w:r>
                </w:p>
              </w:tc>
              <w:tc>
                <w:tcPr>
                  <w:tcW w:type="dxa" w:w="365"/>
                </w:tcPr>
                <w:p>
                  <w:pPr>
                    <w:pStyle w:val="null3"/>
                  </w:pPr>
                  <w:r>
                    <w:rPr>
                      <w:rFonts w:ascii="仿宋_GB2312" w:hAnsi="仿宋_GB2312" w:cs="仿宋_GB2312" w:eastAsia="仿宋_GB2312"/>
                    </w:rPr>
                    <w:t>啶虫脒、噻虫胺、噻虫嗪、敌敌畏、水胺硫磷、氧乐果、毒死蜱、吡虫啉、倍硫磷、苯醚甲环唑、克百威、联苯菊酯、氯氟氰菊酯和高效氯氟氰菊酯</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番茄</w:t>
                  </w:r>
                </w:p>
              </w:tc>
              <w:tc>
                <w:tcPr>
                  <w:tcW w:type="dxa" w:w="365"/>
                </w:tcPr>
                <w:p>
                  <w:pPr>
                    <w:pStyle w:val="null3"/>
                  </w:pPr>
                  <w:r>
                    <w:rPr>
                      <w:rFonts w:ascii="仿宋_GB2312" w:hAnsi="仿宋_GB2312" w:cs="仿宋_GB2312" w:eastAsia="仿宋_GB2312"/>
                    </w:rPr>
                    <w:t>敌敌畏、毒死蜱、氯氟氰菊酯和高效氯氟氰菊酯、腐霉利、铅、镉、吡唑醚菌酯</w:t>
                  </w:r>
                </w:p>
              </w:tc>
              <w:tc>
                <w:tcPr>
                  <w:tcW w:type="dxa" w:w="365"/>
                </w:tcPr>
                <w:p>
                  <w:pPr>
                    <w:pStyle w:val="null3"/>
                  </w:pPr>
                  <w:r>
                    <w:rPr>
                      <w:rFonts w:ascii="仿宋_GB2312" w:hAnsi="仿宋_GB2312" w:cs="仿宋_GB2312" w:eastAsia="仿宋_GB2312"/>
                    </w:rPr>
                    <w:t>3</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甜椒</w:t>
                  </w:r>
                </w:p>
              </w:tc>
              <w:tc>
                <w:tcPr>
                  <w:tcW w:type="dxa" w:w="365"/>
                </w:tcPr>
                <w:p>
                  <w:pPr>
                    <w:pStyle w:val="null3"/>
                  </w:pPr>
                  <w:r>
                    <w:rPr>
                      <w:rFonts w:ascii="仿宋_GB2312" w:hAnsi="仿宋_GB2312" w:cs="仿宋_GB2312" w:eastAsia="仿宋_GB2312"/>
                    </w:rPr>
                    <w:t>噻虫胺、水胺硫磷、氧乐果、噻虫嗪、毒死蜱、吡虫啉、克百威、阿维菌素</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鲜蛋</w:t>
                  </w:r>
                </w:p>
              </w:tc>
              <w:tc>
                <w:tcPr>
                  <w:tcW w:type="dxa" w:w="365"/>
                </w:tcPr>
                <w:p>
                  <w:pPr>
                    <w:pStyle w:val="null3"/>
                  </w:pPr>
                  <w:r>
                    <w:rPr>
                      <w:rFonts w:ascii="仿宋_GB2312" w:hAnsi="仿宋_GB2312" w:cs="仿宋_GB2312" w:eastAsia="仿宋_GB2312"/>
                    </w:rPr>
                    <w:t>鲜蛋</w:t>
                  </w:r>
                </w:p>
              </w:tc>
              <w:tc>
                <w:tcPr>
                  <w:tcW w:type="dxa" w:w="365"/>
                </w:tcPr>
                <w:p>
                  <w:pPr>
                    <w:pStyle w:val="null3"/>
                  </w:pPr>
                  <w:r>
                    <w:rPr>
                      <w:rFonts w:ascii="仿宋_GB2312" w:hAnsi="仿宋_GB2312" w:cs="仿宋_GB2312" w:eastAsia="仿宋_GB2312"/>
                    </w:rPr>
                    <w:t>鸡蛋</w:t>
                  </w:r>
                </w:p>
              </w:tc>
              <w:tc>
                <w:tcPr>
                  <w:tcW w:type="dxa" w:w="365"/>
                </w:tcPr>
                <w:p>
                  <w:pPr>
                    <w:pStyle w:val="null3"/>
                  </w:pPr>
                  <w:r>
                    <w:rPr>
                      <w:rFonts w:ascii="仿宋_GB2312" w:hAnsi="仿宋_GB2312" w:cs="仿宋_GB2312" w:eastAsia="仿宋_GB2312"/>
                    </w:rPr>
                    <w:t>地美硝唑、恩诺沙星、氯霉素、甲硝唑、氧氟沙星、多西环素、氟苯尼考</w:t>
                  </w:r>
                </w:p>
              </w:tc>
              <w:tc>
                <w:tcPr>
                  <w:tcW w:type="dxa" w:w="365"/>
                </w:tcPr>
                <w:p>
                  <w:pPr>
                    <w:pStyle w:val="null3"/>
                  </w:pPr>
                  <w:r>
                    <w:rPr>
                      <w:rFonts w:ascii="仿宋_GB2312" w:hAnsi="仿宋_GB2312" w:cs="仿宋_GB2312" w:eastAsia="仿宋_GB2312"/>
                    </w:rPr>
                    <w:t>6</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生干坚果与籽类食品</w:t>
                  </w:r>
                </w:p>
              </w:tc>
              <w:tc>
                <w:tcPr>
                  <w:tcW w:type="dxa" w:w="365"/>
                </w:tcPr>
                <w:p>
                  <w:pPr>
                    <w:pStyle w:val="null3"/>
                  </w:pPr>
                  <w:r>
                    <w:rPr>
                      <w:rFonts w:ascii="仿宋_GB2312" w:hAnsi="仿宋_GB2312" w:cs="仿宋_GB2312" w:eastAsia="仿宋_GB2312"/>
                    </w:rPr>
                    <w:t>生干坚果与籽类食品</w:t>
                  </w:r>
                </w:p>
              </w:tc>
              <w:tc>
                <w:tcPr>
                  <w:tcW w:type="dxa" w:w="365"/>
                </w:tcPr>
                <w:p>
                  <w:pPr>
                    <w:pStyle w:val="null3"/>
                  </w:pPr>
                  <w:r>
                    <w:rPr>
                      <w:rFonts w:ascii="仿宋_GB2312" w:hAnsi="仿宋_GB2312" w:cs="仿宋_GB2312" w:eastAsia="仿宋_GB2312"/>
                    </w:rPr>
                    <w:t>生干籽类</w:t>
                  </w:r>
                </w:p>
              </w:tc>
              <w:tc>
                <w:tcPr>
                  <w:tcW w:type="dxa" w:w="365"/>
                </w:tcPr>
                <w:p>
                  <w:pPr>
                    <w:pStyle w:val="null3"/>
                  </w:pPr>
                  <w:r>
                    <w:rPr>
                      <w:rFonts w:ascii="仿宋_GB2312" w:hAnsi="仿宋_GB2312" w:cs="仿宋_GB2312" w:eastAsia="仿宋_GB2312"/>
                    </w:rPr>
                    <w:t>铅（以Pb计）（限莲子）、黄曲霉毒素B1（限花生）、酸价（限以脂肪计）、过氧化值（以脂肪计）</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tcPr>
                <w:p>
                  <w:pPr>
                    <w:pStyle w:val="null3"/>
                  </w:pPr>
                  <w:r>
                    <w:rPr>
                      <w:rFonts w:ascii="仿宋_GB2312" w:hAnsi="仿宋_GB2312" w:cs="仿宋_GB2312" w:eastAsia="仿宋_GB2312"/>
                    </w:rPr>
                    <w:t>水果类</w:t>
                  </w:r>
                </w:p>
              </w:tc>
              <w:tc>
                <w:tcPr>
                  <w:tcW w:type="dxa" w:w="365"/>
                </w:tcPr>
                <w:p>
                  <w:pPr>
                    <w:pStyle w:val="null3"/>
                  </w:pPr>
                  <w:r>
                    <w:rPr>
                      <w:rFonts w:ascii="仿宋_GB2312" w:hAnsi="仿宋_GB2312" w:cs="仿宋_GB2312" w:eastAsia="仿宋_GB2312"/>
                    </w:rPr>
                    <w:t>浆果和其他小型水果</w:t>
                  </w:r>
                </w:p>
              </w:tc>
              <w:tc>
                <w:tcPr>
                  <w:tcW w:type="dxa" w:w="365"/>
                </w:tcPr>
                <w:p>
                  <w:pPr>
                    <w:pStyle w:val="null3"/>
                  </w:pPr>
                  <w:r>
                    <w:rPr>
                      <w:rFonts w:ascii="仿宋_GB2312" w:hAnsi="仿宋_GB2312" w:cs="仿宋_GB2312" w:eastAsia="仿宋_GB2312"/>
                    </w:rPr>
                    <w:t>猕猴桃</w:t>
                  </w:r>
                </w:p>
              </w:tc>
              <w:tc>
                <w:tcPr>
                  <w:tcW w:type="dxa" w:w="365"/>
                </w:tcPr>
                <w:p>
                  <w:pPr>
                    <w:pStyle w:val="null3"/>
                  </w:pPr>
                  <w:r>
                    <w:rPr>
                      <w:rFonts w:ascii="仿宋_GB2312" w:hAnsi="仿宋_GB2312" w:cs="仿宋_GB2312" w:eastAsia="仿宋_GB2312"/>
                    </w:rPr>
                    <w:t>氯吡脲、敌敌畏、氧乐果、多菌灵</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水产品</w:t>
                  </w:r>
                </w:p>
              </w:tc>
              <w:tc>
                <w:tcPr>
                  <w:tcW w:type="dxa" w:w="365"/>
                  <w:vMerge w:val="restart"/>
                </w:tcPr>
                <w:p>
                  <w:pPr>
                    <w:pStyle w:val="null3"/>
                  </w:pPr>
                  <w:r>
                    <w:rPr>
                      <w:rFonts w:ascii="仿宋_GB2312" w:hAnsi="仿宋_GB2312" w:cs="仿宋_GB2312" w:eastAsia="仿宋_GB2312"/>
                    </w:rPr>
                    <w:t>淡水产品</w:t>
                  </w:r>
                </w:p>
              </w:tc>
              <w:tc>
                <w:tcPr>
                  <w:tcW w:type="dxa" w:w="365"/>
                </w:tcPr>
                <w:p>
                  <w:pPr>
                    <w:pStyle w:val="null3"/>
                  </w:pPr>
                  <w:r>
                    <w:rPr>
                      <w:rFonts w:ascii="仿宋_GB2312" w:hAnsi="仿宋_GB2312" w:cs="仿宋_GB2312" w:eastAsia="仿宋_GB2312"/>
                    </w:rPr>
                    <w:t>淡水鱼</w:t>
                  </w:r>
                </w:p>
              </w:tc>
              <w:tc>
                <w:tcPr>
                  <w:tcW w:type="dxa" w:w="365"/>
                </w:tcPr>
                <w:p>
                  <w:pPr>
                    <w:pStyle w:val="null3"/>
                  </w:pPr>
                  <w:r>
                    <w:rPr>
                      <w:rFonts w:ascii="仿宋_GB2312" w:hAnsi="仿宋_GB2312" w:cs="仿宋_GB2312" w:eastAsia="仿宋_GB2312"/>
                    </w:rPr>
                    <w:t>恩诺沙星、孔雀石绿、地西泮、氯霉素、甲氧苄啶、五氯酚酸钠（以五氯酚计）、氧氟沙星</w:t>
                  </w:r>
                </w:p>
              </w:tc>
              <w:tc>
                <w:tcPr>
                  <w:tcW w:type="dxa" w:w="365"/>
                </w:tcPr>
                <w:p>
                  <w:pPr>
                    <w:pStyle w:val="null3"/>
                  </w:pPr>
                  <w:r>
                    <w:rPr>
                      <w:rFonts w:ascii="仿宋_GB2312" w:hAnsi="仿宋_GB2312" w:cs="仿宋_GB2312" w:eastAsia="仿宋_GB2312"/>
                    </w:rPr>
                    <w:t>7</w:t>
                  </w:r>
                </w:p>
              </w:tc>
            </w:tr>
            <w:tr>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淡水虾</w:t>
                  </w:r>
                </w:p>
              </w:tc>
              <w:tc>
                <w:tcPr>
                  <w:tcW w:type="dxa" w:w="365"/>
                </w:tcPr>
                <w:p>
                  <w:pPr>
                    <w:pStyle w:val="null3"/>
                  </w:pPr>
                  <w:r>
                    <w:rPr>
                      <w:rFonts w:ascii="仿宋_GB2312" w:hAnsi="仿宋_GB2312" w:cs="仿宋_GB2312" w:eastAsia="仿宋_GB2312"/>
                    </w:rPr>
                    <w:t>恩诺沙星、孔雀石绿、氯霉素、镉、呋喃唑酮代谢物、呋喃妥因代谢物、氧氟沙星</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其他水产品</w:t>
                  </w:r>
                </w:p>
              </w:tc>
              <w:tc>
                <w:tcPr>
                  <w:tcW w:type="dxa" w:w="365"/>
                </w:tcPr>
                <w:p>
                  <w:pPr>
                    <w:pStyle w:val="null3"/>
                  </w:pPr>
                  <w:r>
                    <w:rPr>
                      <w:rFonts w:ascii="仿宋_GB2312" w:hAnsi="仿宋_GB2312" w:cs="仿宋_GB2312" w:eastAsia="仿宋_GB2312"/>
                    </w:rPr>
                    <w:t>其他水产品 （重点品种：牛蛙）</w:t>
                  </w:r>
                </w:p>
              </w:tc>
              <w:tc>
                <w:tcPr>
                  <w:tcW w:type="dxa" w:w="365"/>
                </w:tcPr>
                <w:p>
                  <w:pPr>
                    <w:pStyle w:val="null3"/>
                  </w:pPr>
                  <w:r>
                    <w:rPr>
                      <w:rFonts w:ascii="仿宋_GB2312" w:hAnsi="仿宋_GB2312" w:cs="仿宋_GB2312" w:eastAsia="仿宋_GB2312"/>
                    </w:rPr>
                    <w:t>恩诺沙星（仅蛙科、鳖科食品动物必检项目）、氯霉素、孔雀石绿</w:t>
                  </w:r>
                </w:p>
              </w:tc>
              <w:tc>
                <w:tcPr>
                  <w:tcW w:type="dxa" w:w="365"/>
                </w:tcPr>
                <w:p>
                  <w:pPr>
                    <w:pStyle w:val="null3"/>
                  </w:pPr>
                  <w:r>
                    <w:rPr>
                      <w:rFonts w:ascii="仿宋_GB2312" w:hAnsi="仿宋_GB2312" w:cs="仿宋_GB2312" w:eastAsia="仿宋_GB2312"/>
                    </w:rPr>
                    <w:t>3</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茶叶及相关制品</w:t>
                  </w:r>
                </w:p>
              </w:tc>
              <w:tc>
                <w:tcPr>
                  <w:tcW w:type="dxa" w:w="365"/>
                </w:tcPr>
                <w:p>
                  <w:pPr>
                    <w:pStyle w:val="null3"/>
                  </w:pPr>
                  <w:r>
                    <w:rPr>
                      <w:rFonts w:ascii="仿宋_GB2312" w:hAnsi="仿宋_GB2312" w:cs="仿宋_GB2312" w:eastAsia="仿宋_GB2312"/>
                    </w:rPr>
                    <w:t>茶叶</w:t>
                  </w:r>
                </w:p>
              </w:tc>
              <w:tc>
                <w:tcPr>
                  <w:tcW w:type="dxa" w:w="365"/>
                </w:tcPr>
                <w:p>
                  <w:pPr>
                    <w:pStyle w:val="null3"/>
                  </w:pPr>
                  <w:r>
                    <w:rPr>
                      <w:rFonts w:ascii="仿宋_GB2312" w:hAnsi="仿宋_GB2312" w:cs="仿宋_GB2312" w:eastAsia="仿宋_GB2312"/>
                    </w:rPr>
                    <w:t>茶叶</w:t>
                  </w:r>
                </w:p>
              </w:tc>
              <w:tc>
                <w:tcPr>
                  <w:tcW w:type="dxa" w:w="365"/>
                </w:tcPr>
                <w:p>
                  <w:pPr>
                    <w:pStyle w:val="null3"/>
                  </w:pPr>
                  <w:r>
                    <w:rPr>
                      <w:rFonts w:ascii="仿宋_GB2312" w:hAnsi="仿宋_GB2312" w:cs="仿宋_GB2312" w:eastAsia="仿宋_GB2312"/>
                    </w:rPr>
                    <w:t>绿茶、红茶、乌龙茶、白茶等</w:t>
                  </w:r>
                </w:p>
              </w:tc>
              <w:tc>
                <w:tcPr>
                  <w:tcW w:type="dxa" w:w="365"/>
                </w:tcPr>
                <w:p>
                  <w:pPr>
                    <w:pStyle w:val="null3"/>
                  </w:pPr>
                  <w:r>
                    <w:rPr>
                      <w:rFonts w:ascii="仿宋_GB2312" w:hAnsi="仿宋_GB2312" w:cs="仿宋_GB2312" w:eastAsia="仿宋_GB2312"/>
                    </w:rPr>
                    <w:t>铅(以Pb计)、吡虫啉、灭多威、甲拌磷、克百威、水胺硫磷、氧乐果、毒死蜱、啶虫脒、多菌灵、柠檬黄、日落黄</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炒货食品及坚果制品</w:t>
                  </w:r>
                </w:p>
              </w:tc>
              <w:tc>
                <w:tcPr>
                  <w:tcW w:type="dxa" w:w="365"/>
                </w:tcPr>
                <w:p>
                  <w:pPr>
                    <w:pStyle w:val="null3"/>
                  </w:pPr>
                  <w:r>
                    <w:rPr>
                      <w:rFonts w:ascii="仿宋_GB2312" w:hAnsi="仿宋_GB2312" w:cs="仿宋_GB2312" w:eastAsia="仿宋_GB2312"/>
                    </w:rPr>
                    <w:t>炒货食品及坚果制品</w:t>
                  </w:r>
                </w:p>
              </w:tc>
              <w:tc>
                <w:tcPr>
                  <w:tcW w:type="dxa" w:w="365"/>
                </w:tcPr>
                <w:p>
                  <w:pPr>
                    <w:pStyle w:val="null3"/>
                  </w:pPr>
                  <w:r>
                    <w:rPr>
                      <w:rFonts w:ascii="仿宋_GB2312" w:hAnsi="仿宋_GB2312" w:cs="仿宋_GB2312" w:eastAsia="仿宋_GB2312"/>
                    </w:rPr>
                    <w:t>炒货食品及坚果制品（烘炒类、油炸类、其他类）</w:t>
                  </w:r>
                </w:p>
              </w:tc>
              <w:tc>
                <w:tcPr>
                  <w:tcW w:type="dxa" w:w="365"/>
                </w:tcPr>
                <w:p>
                  <w:pPr>
                    <w:pStyle w:val="null3"/>
                  </w:pPr>
                  <w:r>
                    <w:rPr>
                      <w:rFonts w:ascii="仿宋_GB2312" w:hAnsi="仿宋_GB2312" w:cs="仿宋_GB2312" w:eastAsia="仿宋_GB2312"/>
                    </w:rPr>
                    <w:t>开心果、杏仁、松仁、瓜子、花生等</w:t>
                  </w:r>
                </w:p>
              </w:tc>
              <w:tc>
                <w:tcPr>
                  <w:tcW w:type="dxa" w:w="365"/>
                </w:tcPr>
                <w:p>
                  <w:pPr>
                    <w:pStyle w:val="null3"/>
                  </w:pPr>
                  <w:r>
                    <w:rPr>
                      <w:rFonts w:ascii="仿宋_GB2312" w:hAnsi="仿宋_GB2312" w:cs="仿宋_GB2312" w:eastAsia="仿宋_GB2312"/>
                    </w:rPr>
                    <w:t>酸价（以脂肪计）（KOH）、过氧化值(以脂肪计)、黄曲霉毒素B1、甜蜜素(以环已基氨基磺酸计)、大肠菌群、霉菌</w:t>
                  </w:r>
                </w:p>
              </w:tc>
              <w:tc>
                <w:tcPr>
                  <w:tcW w:type="dxa" w:w="365"/>
                </w:tcPr>
                <w:p>
                  <w:pPr>
                    <w:pStyle w:val="null3"/>
                  </w:pPr>
                  <w:r>
                    <w:rPr>
                      <w:rFonts w:ascii="仿宋_GB2312" w:hAnsi="仿宋_GB2312" w:cs="仿宋_GB2312" w:eastAsia="仿宋_GB2312"/>
                    </w:rPr>
                    <w:t>4</w:t>
                  </w:r>
                </w:p>
              </w:tc>
            </w:tr>
            <w:tr>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食糖</w:t>
                  </w:r>
                </w:p>
              </w:tc>
              <w:tc>
                <w:tcPr>
                  <w:tcW w:type="dxa" w:w="365"/>
                </w:tcPr>
                <w:p>
                  <w:pPr>
                    <w:pStyle w:val="null3"/>
                  </w:pPr>
                  <w:r>
                    <w:rPr>
                      <w:rFonts w:ascii="仿宋_GB2312" w:hAnsi="仿宋_GB2312" w:cs="仿宋_GB2312" w:eastAsia="仿宋_GB2312"/>
                    </w:rPr>
                    <w:t>食糖</w:t>
                  </w:r>
                </w:p>
              </w:tc>
              <w:tc>
                <w:tcPr>
                  <w:tcW w:type="dxa" w:w="365"/>
                </w:tcPr>
                <w:p>
                  <w:pPr>
                    <w:pStyle w:val="null3"/>
                  </w:pPr>
                  <w:r>
                    <w:rPr>
                      <w:rFonts w:ascii="仿宋_GB2312" w:hAnsi="仿宋_GB2312" w:cs="仿宋_GB2312" w:eastAsia="仿宋_GB2312"/>
                    </w:rPr>
                    <w:t>白砂糖、绵白糖、赤砂糖、冰糖、方糖等</w:t>
                  </w:r>
                </w:p>
              </w:tc>
              <w:tc>
                <w:tcPr>
                  <w:tcW w:type="dxa" w:w="365"/>
                </w:tcPr>
                <w:p>
                  <w:pPr>
                    <w:pStyle w:val="null3"/>
                  </w:pPr>
                  <w:r>
                    <w:rPr>
                      <w:rFonts w:ascii="仿宋_GB2312" w:hAnsi="仿宋_GB2312" w:cs="仿宋_GB2312" w:eastAsia="仿宋_GB2312"/>
                    </w:rPr>
                    <w:t>白砂糖、绵白糖、赤砂糖、冰糖、方糖等</w:t>
                  </w:r>
                </w:p>
              </w:tc>
              <w:tc>
                <w:tcPr>
                  <w:tcW w:type="dxa" w:w="365"/>
                </w:tcPr>
                <w:p>
                  <w:pPr>
                    <w:pStyle w:val="null3"/>
                  </w:pPr>
                  <w:r>
                    <w:rPr>
                      <w:rFonts w:ascii="仿宋_GB2312" w:hAnsi="仿宋_GB2312" w:cs="仿宋_GB2312" w:eastAsia="仿宋_GB2312"/>
                    </w:rPr>
                    <w:t>二氧化硫残留量、螨、合成着色剂</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糕点</w:t>
                  </w:r>
                </w:p>
              </w:tc>
              <w:tc>
                <w:tcPr>
                  <w:tcW w:type="dxa" w:w="365"/>
                </w:tcPr>
                <w:p>
                  <w:pPr>
                    <w:pStyle w:val="null3"/>
                  </w:pPr>
                  <w:r>
                    <w:rPr>
                      <w:rFonts w:ascii="仿宋_GB2312" w:hAnsi="仿宋_GB2312" w:cs="仿宋_GB2312" w:eastAsia="仿宋_GB2312"/>
                    </w:rPr>
                    <w:t>烘烤糕点、油炸糕点、沙琪玛类糕点等</w:t>
                  </w:r>
                </w:p>
              </w:tc>
              <w:tc>
                <w:tcPr>
                  <w:tcW w:type="dxa" w:w="365"/>
                </w:tcPr>
                <w:p>
                  <w:pPr>
                    <w:pStyle w:val="null3"/>
                  </w:pPr>
                  <w:r>
                    <w:rPr>
                      <w:rFonts w:ascii="仿宋_GB2312" w:hAnsi="仿宋_GB2312" w:cs="仿宋_GB2312" w:eastAsia="仿宋_GB2312"/>
                    </w:rPr>
                    <w:t>酸价(以脂肪计)、过氧化值(以脂肪计)、苯甲酸及其钠盐(以苯甲酸计)、山梨酸及其钾盐(以山梨酸计)、糖精钠(以糖精计)、甜蜜素(以环已基氨基磺酸计)、安赛蜜、铝的残留量(干样品，以Al计) 、丙酸及其钠盐、钙盐(以丙酸计)、脱氢乙酸及其钠盐(以脱氢乙酸计)、纳他霉素、防腐剂混合使用时各自用量占其最大使用量的比例之和、菌落总数、大肠菌群、金黄色葡萄球菌、沙门氏菌、霉菌</w:t>
                  </w:r>
                </w:p>
              </w:tc>
              <w:tc>
                <w:tcPr>
                  <w:tcW w:type="dxa" w:w="365"/>
                </w:tcPr>
                <w:p>
                  <w:pPr>
                    <w:pStyle w:val="null3"/>
                  </w:pPr>
                  <w:r>
                    <w:rPr>
                      <w:rFonts w:ascii="仿宋_GB2312" w:hAnsi="仿宋_GB2312" w:cs="仿宋_GB2312" w:eastAsia="仿宋_GB2312"/>
                    </w:rPr>
                    <w:t>3</w:t>
                  </w:r>
                </w:p>
              </w:tc>
            </w:tr>
            <w:tr>
              <w:tc>
                <w:tcPr>
                  <w:tcW w:type="dxa" w:w="365"/>
                </w:tcPr>
                <w:p>
                  <w:pPr>
                    <w:pStyle w:val="null3"/>
                  </w:pPr>
                  <w:r>
                    <w:rPr>
                      <w:rFonts w:ascii="仿宋_GB2312" w:hAnsi="仿宋_GB2312" w:cs="仿宋_GB2312" w:eastAsia="仿宋_GB2312"/>
                    </w:rPr>
                    <w:t>14</w:t>
                  </w:r>
                </w:p>
              </w:tc>
              <w:tc>
                <w:tcPr>
                  <w:tcW w:type="dxa" w:w="365"/>
                </w:tcPr>
                <w:p>
                  <w:pPr>
                    <w:pStyle w:val="null3"/>
                  </w:pPr>
                  <w:r>
                    <w:rPr>
                      <w:rFonts w:ascii="仿宋_GB2312" w:hAnsi="仿宋_GB2312" w:cs="仿宋_GB2312" w:eastAsia="仿宋_GB2312"/>
                    </w:rPr>
                    <w:t>蜂产品</w:t>
                  </w:r>
                </w:p>
              </w:tc>
              <w:tc>
                <w:tcPr>
                  <w:tcW w:type="dxa" w:w="365"/>
                </w:tcPr>
                <w:p>
                  <w:pPr>
                    <w:pStyle w:val="null3"/>
                  </w:pPr>
                  <w:r>
                    <w:rPr>
                      <w:rFonts w:ascii="仿宋_GB2312" w:hAnsi="仿宋_GB2312" w:cs="仿宋_GB2312" w:eastAsia="仿宋_GB2312"/>
                    </w:rPr>
                    <w:t>蜂产品</w:t>
                  </w:r>
                </w:p>
              </w:tc>
              <w:tc>
                <w:tcPr>
                  <w:tcW w:type="dxa" w:w="365"/>
                </w:tcPr>
                <w:p>
                  <w:pPr>
                    <w:pStyle w:val="null3"/>
                  </w:pPr>
                  <w:r>
                    <w:rPr>
                      <w:rFonts w:ascii="仿宋_GB2312" w:hAnsi="仿宋_GB2312" w:cs="仿宋_GB2312" w:eastAsia="仿宋_GB2312"/>
                    </w:rPr>
                    <w:t>蜂产品</w:t>
                  </w:r>
                </w:p>
              </w:tc>
              <w:tc>
                <w:tcPr>
                  <w:tcW w:type="dxa" w:w="365"/>
                </w:tcPr>
                <w:p>
                  <w:pPr>
                    <w:pStyle w:val="null3"/>
                  </w:pPr>
                  <w:r>
                    <w:rPr>
                      <w:rFonts w:ascii="仿宋_GB2312" w:hAnsi="仿宋_GB2312" w:cs="仿宋_GB2312" w:eastAsia="仿宋_GB2312"/>
                    </w:rPr>
                    <w:t>蜂蜜、蜂王浆、蜂产品制品</w:t>
                  </w:r>
                </w:p>
              </w:tc>
              <w:tc>
                <w:tcPr>
                  <w:tcW w:type="dxa" w:w="365"/>
                </w:tcPr>
                <w:p>
                  <w:pPr>
                    <w:pStyle w:val="null3"/>
                  </w:pPr>
                  <w:r>
                    <w:rPr>
                      <w:rFonts w:ascii="仿宋_GB2312" w:hAnsi="仿宋_GB2312" w:cs="仿宋_GB2312" w:eastAsia="仿宋_GB2312"/>
                    </w:rPr>
                    <w:t>菌落总数、霉菌计数、嗜渗酵母计数、甲硝唑、氯霉素、呋喃西林代谢物、呋喃唑酮代谢物、山梨酸及其钾盐(以山梨酸计)</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饼干</w:t>
                  </w:r>
                </w:p>
              </w:tc>
              <w:tc>
                <w:tcPr>
                  <w:tcW w:type="dxa" w:w="365"/>
                </w:tcPr>
                <w:p>
                  <w:pPr>
                    <w:pStyle w:val="null3"/>
                  </w:pPr>
                  <w:r>
                    <w:rPr>
                      <w:rFonts w:ascii="仿宋_GB2312" w:hAnsi="仿宋_GB2312" w:cs="仿宋_GB2312" w:eastAsia="仿宋_GB2312"/>
                    </w:rPr>
                    <w:t>饼干</w:t>
                  </w:r>
                </w:p>
              </w:tc>
              <w:tc>
                <w:tcPr>
                  <w:tcW w:type="dxa" w:w="365"/>
                </w:tcPr>
                <w:p>
                  <w:pPr>
                    <w:pStyle w:val="null3"/>
                  </w:pPr>
                  <w:r>
                    <w:rPr>
                      <w:rFonts w:ascii="仿宋_GB2312" w:hAnsi="仿宋_GB2312" w:cs="仿宋_GB2312" w:eastAsia="仿宋_GB2312"/>
                    </w:rPr>
                    <w:t>饼干</w:t>
                  </w:r>
                </w:p>
              </w:tc>
              <w:tc>
                <w:tcPr>
                  <w:tcW w:type="dxa" w:w="365"/>
                </w:tcPr>
                <w:p>
                  <w:pPr>
                    <w:pStyle w:val="null3"/>
                  </w:pPr>
                  <w:r>
                    <w:rPr>
                      <w:rFonts w:ascii="仿宋_GB2312" w:hAnsi="仿宋_GB2312" w:cs="仿宋_GB2312" w:eastAsia="仿宋_GB2312"/>
                    </w:rPr>
                    <w:t>酥性饼干、韧性饼干、发酵饼干、压缩饼干、威化饼干等</w:t>
                  </w:r>
                </w:p>
              </w:tc>
              <w:tc>
                <w:tcPr>
                  <w:tcW w:type="dxa" w:w="365"/>
                </w:tcPr>
                <w:p>
                  <w:pPr>
                    <w:pStyle w:val="null3"/>
                  </w:pPr>
                  <w:r>
                    <w:rPr>
                      <w:rFonts w:ascii="仿宋_GB2312" w:hAnsi="仿宋_GB2312" w:cs="仿宋_GB2312" w:eastAsia="仿宋_GB2312"/>
                    </w:rPr>
                    <w:t>山梨酸及其钾盐（以山梨酸计）、糖精钠（以糖精计）、脱氢乙酸及其钠盐（以脱氢乙酸计）、铝的残留量（干样品，以Al计）、甜蜜素（以环己基氨基磺酸计）、菌落总数、大肠菌群、金黄色葡萄球菌，沙门氏菌、霉菌</w:t>
                  </w:r>
                </w:p>
              </w:tc>
              <w:tc>
                <w:tcPr>
                  <w:tcW w:type="dxa" w:w="365"/>
                </w:tcPr>
                <w:p>
                  <w:pPr>
                    <w:pStyle w:val="null3"/>
                  </w:pPr>
                  <w:r>
                    <w:rPr>
                      <w:rFonts w:ascii="仿宋_GB2312" w:hAnsi="仿宋_GB2312" w:cs="仿宋_GB2312" w:eastAsia="仿宋_GB2312"/>
                    </w:rPr>
                    <w:t>4</w:t>
                  </w:r>
                </w:p>
              </w:tc>
            </w:tr>
            <w:tr>
              <w:tc>
                <w:tcPr>
                  <w:tcW w:type="dxa" w:w="365"/>
                </w:tcPr>
                <w:p>
                  <w:pPr>
                    <w:pStyle w:val="null3"/>
                  </w:pPr>
                  <w:r>
                    <w:rPr>
                      <w:rFonts w:ascii="仿宋_GB2312" w:hAnsi="仿宋_GB2312" w:cs="仿宋_GB2312" w:eastAsia="仿宋_GB2312"/>
                    </w:rPr>
                    <w:t>16</w:t>
                  </w:r>
                </w:p>
              </w:tc>
              <w:tc>
                <w:tcPr>
                  <w:tcW w:type="dxa" w:w="365"/>
                </w:tcPr>
                <w:p>
                  <w:pPr>
                    <w:pStyle w:val="null3"/>
                  </w:pPr>
                  <w:r>
                    <w:rPr>
                      <w:rFonts w:ascii="仿宋_GB2312" w:hAnsi="仿宋_GB2312" w:cs="仿宋_GB2312" w:eastAsia="仿宋_GB2312"/>
                    </w:rPr>
                    <w:t>糖果制品</w:t>
                  </w:r>
                </w:p>
              </w:tc>
              <w:tc>
                <w:tcPr>
                  <w:tcW w:type="dxa" w:w="365"/>
                </w:tcPr>
                <w:p>
                  <w:pPr>
                    <w:pStyle w:val="null3"/>
                  </w:pPr>
                  <w:r>
                    <w:rPr>
                      <w:rFonts w:ascii="仿宋_GB2312" w:hAnsi="仿宋_GB2312" w:cs="仿宋_GB2312" w:eastAsia="仿宋_GB2312"/>
                    </w:rPr>
                    <w:t>糖果制品</w:t>
                  </w:r>
                </w:p>
              </w:tc>
              <w:tc>
                <w:tcPr>
                  <w:tcW w:type="dxa" w:w="365"/>
                </w:tcPr>
                <w:p>
                  <w:pPr>
                    <w:pStyle w:val="null3"/>
                  </w:pPr>
                  <w:r>
                    <w:rPr>
                      <w:rFonts w:ascii="仿宋_GB2312" w:hAnsi="仿宋_GB2312" w:cs="仿宋_GB2312" w:eastAsia="仿宋_GB2312"/>
                    </w:rPr>
                    <w:t>糖果、巧克力及巧克力制品、果冻</w:t>
                  </w:r>
                </w:p>
              </w:tc>
              <w:tc>
                <w:tcPr>
                  <w:tcW w:type="dxa" w:w="365"/>
                </w:tcPr>
                <w:p>
                  <w:pPr>
                    <w:pStyle w:val="null3"/>
                  </w:pPr>
                  <w:r>
                    <w:rPr>
                      <w:rFonts w:ascii="仿宋_GB2312" w:hAnsi="仿宋_GB2312" w:cs="仿宋_GB2312" w:eastAsia="仿宋_GB2312"/>
                    </w:rPr>
                    <w:t>糖果、巧克力及巧克力制品、果冻</w:t>
                  </w:r>
                </w:p>
              </w:tc>
              <w:tc>
                <w:tcPr>
                  <w:tcW w:type="dxa" w:w="365"/>
                </w:tcPr>
                <w:p>
                  <w:pPr>
                    <w:pStyle w:val="null3"/>
                  </w:pPr>
                  <w:r>
                    <w:rPr>
                      <w:rFonts w:ascii="仿宋_GB2312" w:hAnsi="仿宋_GB2312" w:cs="仿宋_GB2312" w:eastAsia="仿宋_GB2312"/>
                    </w:rPr>
                    <w:t>铅（以Pb计）、沙门氏菌</w:t>
                  </w:r>
                </w:p>
              </w:tc>
              <w:tc>
                <w:tcPr>
                  <w:tcW w:type="dxa" w:w="365"/>
                </w:tcPr>
                <w:p>
                  <w:pPr>
                    <w:pStyle w:val="null3"/>
                  </w:pPr>
                  <w:r>
                    <w:rPr>
                      <w:rFonts w:ascii="仿宋_GB2312" w:hAnsi="仿宋_GB2312" w:cs="仿宋_GB2312" w:eastAsia="仿宋_GB2312"/>
                    </w:rPr>
                    <w:t>4</w:t>
                  </w:r>
                </w:p>
              </w:tc>
            </w:tr>
            <w:tr>
              <w:tc>
                <w:tcPr>
                  <w:tcW w:type="dxa" w:w="365"/>
                </w:tcPr>
                <w:p>
                  <w:pPr>
                    <w:pStyle w:val="null3"/>
                  </w:pPr>
                  <w:r>
                    <w:rPr>
                      <w:rFonts w:ascii="仿宋_GB2312" w:hAnsi="仿宋_GB2312" w:cs="仿宋_GB2312" w:eastAsia="仿宋_GB2312"/>
                    </w:rPr>
                    <w:t>17</w:t>
                  </w:r>
                </w:p>
              </w:tc>
              <w:tc>
                <w:tcPr>
                  <w:tcW w:type="dxa" w:w="365"/>
                </w:tcPr>
                <w:p>
                  <w:pPr>
                    <w:pStyle w:val="null3"/>
                  </w:pPr>
                  <w:r>
                    <w:rPr>
                      <w:rFonts w:ascii="仿宋_GB2312" w:hAnsi="仿宋_GB2312" w:cs="仿宋_GB2312" w:eastAsia="仿宋_GB2312"/>
                    </w:rPr>
                    <w:t>乳制品</w:t>
                  </w:r>
                </w:p>
              </w:tc>
              <w:tc>
                <w:tcPr>
                  <w:tcW w:type="dxa" w:w="365"/>
                </w:tcPr>
                <w:p>
                  <w:pPr>
                    <w:pStyle w:val="null3"/>
                  </w:pPr>
                  <w:r>
                    <w:rPr>
                      <w:rFonts w:ascii="仿宋_GB2312" w:hAnsi="仿宋_GB2312" w:cs="仿宋_GB2312" w:eastAsia="仿宋_GB2312"/>
                    </w:rPr>
                    <w:t>乳制品</w:t>
                  </w:r>
                </w:p>
              </w:tc>
              <w:tc>
                <w:tcPr>
                  <w:tcW w:type="dxa" w:w="365"/>
                </w:tcPr>
                <w:p>
                  <w:pPr>
                    <w:pStyle w:val="null3"/>
                  </w:pPr>
                  <w:r>
                    <w:rPr>
                      <w:rFonts w:ascii="仿宋_GB2312" w:hAnsi="仿宋_GB2312" w:cs="仿宋_GB2312" w:eastAsia="仿宋_GB2312"/>
                    </w:rPr>
                    <w:t>液体乳</w:t>
                  </w:r>
                </w:p>
              </w:tc>
              <w:tc>
                <w:tcPr>
                  <w:tcW w:type="dxa" w:w="365"/>
                </w:tcPr>
                <w:p>
                  <w:pPr>
                    <w:pStyle w:val="null3"/>
                  </w:pPr>
                  <w:r>
                    <w:rPr>
                      <w:rFonts w:ascii="仿宋_GB2312" w:hAnsi="仿宋_GB2312" w:cs="仿宋_GB2312" w:eastAsia="仿宋_GB2312"/>
                    </w:rPr>
                    <w:t>调制乳</w:t>
                  </w:r>
                </w:p>
              </w:tc>
              <w:tc>
                <w:tcPr>
                  <w:tcW w:type="dxa" w:w="365"/>
                </w:tcPr>
                <w:p>
                  <w:pPr>
                    <w:pStyle w:val="null3"/>
                  </w:pPr>
                  <w:r>
                    <w:rPr>
                      <w:rFonts w:ascii="仿宋_GB2312" w:hAnsi="仿宋_GB2312" w:cs="仿宋_GB2312" w:eastAsia="仿宋_GB2312"/>
                    </w:rPr>
                    <w:t>铅（以Pb计）、蛋白质、三聚氰胺、商业无菌、菌落总数、大肠菌群</w:t>
                  </w:r>
                </w:p>
              </w:tc>
              <w:tc>
                <w:tcPr>
                  <w:tcW w:type="dxa" w:w="365"/>
                </w:tcPr>
                <w:p>
                  <w:pPr>
                    <w:pStyle w:val="null3"/>
                  </w:pPr>
                  <w:r>
                    <w:rPr>
                      <w:rFonts w:ascii="仿宋_GB2312" w:hAnsi="仿宋_GB2312" w:cs="仿宋_GB2312" w:eastAsia="仿宋_GB2312"/>
                    </w:rPr>
                    <w:t>2</w:t>
                  </w:r>
                </w:p>
              </w:tc>
            </w:tr>
            <w:tr>
              <w:tc>
                <w:tcPr>
                  <w:tcW w:type="dxa" w:w="365"/>
                </w:tcPr>
                <w:p>
                  <w:pPr>
                    <w:pStyle w:val="null3"/>
                  </w:pPr>
                  <w:r>
                    <w:rPr>
                      <w:rFonts w:ascii="仿宋_GB2312" w:hAnsi="仿宋_GB2312" w:cs="仿宋_GB2312" w:eastAsia="仿宋_GB2312"/>
                    </w:rPr>
                    <w:t>18</w:t>
                  </w:r>
                </w:p>
              </w:tc>
              <w:tc>
                <w:tcPr>
                  <w:tcW w:type="dxa" w:w="365"/>
                </w:tcPr>
                <w:p>
                  <w:pPr>
                    <w:pStyle w:val="null3"/>
                  </w:pPr>
                  <w:r>
                    <w:rPr>
                      <w:rFonts w:ascii="仿宋_GB2312" w:hAnsi="仿宋_GB2312" w:cs="仿宋_GB2312" w:eastAsia="仿宋_GB2312"/>
                    </w:rPr>
                    <w:t>水果制品</w:t>
                  </w:r>
                </w:p>
              </w:tc>
              <w:tc>
                <w:tcPr>
                  <w:tcW w:type="dxa" w:w="365"/>
                </w:tcPr>
                <w:p>
                  <w:pPr>
                    <w:pStyle w:val="null3"/>
                  </w:pPr>
                  <w:r>
                    <w:rPr>
                      <w:rFonts w:ascii="仿宋_GB2312" w:hAnsi="仿宋_GB2312" w:cs="仿宋_GB2312" w:eastAsia="仿宋_GB2312"/>
                    </w:rPr>
                    <w:t>水果制品</w:t>
                  </w:r>
                </w:p>
              </w:tc>
              <w:tc>
                <w:tcPr>
                  <w:tcW w:type="dxa" w:w="365"/>
                </w:tcPr>
                <w:p>
                  <w:pPr>
                    <w:pStyle w:val="null3"/>
                  </w:pPr>
                  <w:r>
                    <w:rPr>
                      <w:rFonts w:ascii="仿宋_GB2312" w:hAnsi="仿宋_GB2312" w:cs="仿宋_GB2312" w:eastAsia="仿宋_GB2312"/>
                    </w:rPr>
                    <w:t>水果干制品</w:t>
                  </w:r>
                </w:p>
              </w:tc>
              <w:tc>
                <w:tcPr>
                  <w:tcW w:type="dxa" w:w="365"/>
                </w:tcPr>
                <w:p>
                  <w:pPr>
                    <w:pStyle w:val="null3"/>
                  </w:pPr>
                  <w:r>
                    <w:rPr>
                      <w:rFonts w:ascii="仿宋_GB2312" w:hAnsi="仿宋_GB2312" w:cs="仿宋_GB2312" w:eastAsia="仿宋_GB2312"/>
                    </w:rPr>
                    <w:t>干枸杞、葡萄干、柿饼等</w:t>
                  </w:r>
                </w:p>
              </w:tc>
              <w:tc>
                <w:tcPr>
                  <w:tcW w:type="dxa" w:w="365"/>
                </w:tcPr>
                <w:p>
                  <w:pPr>
                    <w:pStyle w:val="null3"/>
                  </w:pPr>
                  <w:r>
                    <w:rPr>
                      <w:rFonts w:ascii="仿宋_GB2312" w:hAnsi="仿宋_GB2312" w:cs="仿宋_GB2312" w:eastAsia="仿宋_GB2312"/>
                    </w:rPr>
                    <w:t>铅(以Pb计)、山梨酸及其钾盐(以山梨酸计)、糖精钠(以糖精计)、菌落总数、大肠菌群、霉菌</w:t>
                  </w:r>
                </w:p>
              </w:tc>
              <w:tc>
                <w:tcPr>
                  <w:tcW w:type="dxa" w:w="365"/>
                </w:tcPr>
                <w:p>
                  <w:pPr>
                    <w:pStyle w:val="null3"/>
                  </w:pPr>
                  <w:r>
                    <w:rPr>
                      <w:rFonts w:ascii="仿宋_GB2312" w:hAnsi="仿宋_GB2312" w:cs="仿宋_GB2312" w:eastAsia="仿宋_GB2312"/>
                    </w:rPr>
                    <w:t>6</w:t>
                  </w:r>
                </w:p>
              </w:tc>
            </w:tr>
            <w:tr>
              <w:tc>
                <w:tcPr>
                  <w:tcW w:type="dxa" w:w="365"/>
                  <w:vMerge w:val="restart"/>
                </w:tcPr>
                <w:p>
                  <w:pPr>
                    <w:pStyle w:val="null3"/>
                  </w:pPr>
                  <w:r>
                    <w:rPr>
                      <w:rFonts w:ascii="仿宋_GB2312" w:hAnsi="仿宋_GB2312" w:cs="仿宋_GB2312" w:eastAsia="仿宋_GB2312"/>
                    </w:rPr>
                    <w:t>19</w:t>
                  </w:r>
                </w:p>
              </w:tc>
              <w:tc>
                <w:tcPr>
                  <w:tcW w:type="dxa" w:w="365"/>
                  <w:vMerge w:val="restart"/>
                </w:tcPr>
                <w:p>
                  <w:pPr>
                    <w:pStyle w:val="null3"/>
                  </w:pPr>
                  <w:r>
                    <w:rPr>
                      <w:rFonts w:ascii="仿宋_GB2312" w:hAnsi="仿宋_GB2312" w:cs="仿宋_GB2312" w:eastAsia="仿宋_GB2312"/>
                    </w:rPr>
                    <w:t>餐饮食品</w:t>
                  </w:r>
                </w:p>
              </w:tc>
              <w:tc>
                <w:tcPr>
                  <w:tcW w:type="dxa" w:w="365"/>
                  <w:vMerge w:val="restart"/>
                </w:tcPr>
                <w:p>
                  <w:pPr>
                    <w:pStyle w:val="null3"/>
                  </w:pPr>
                  <w:r>
                    <w:rPr>
                      <w:rFonts w:ascii="仿宋_GB2312" w:hAnsi="仿宋_GB2312" w:cs="仿宋_GB2312" w:eastAsia="仿宋_GB2312"/>
                    </w:rPr>
                    <w:t>米面及其制品（自制）、肉制品（自制）、餐饮具</w:t>
                  </w:r>
                </w:p>
              </w:tc>
              <w:tc>
                <w:tcPr>
                  <w:tcW w:type="dxa" w:w="365"/>
                </w:tcPr>
                <w:p>
                  <w:pPr>
                    <w:pStyle w:val="null3"/>
                  </w:pPr>
                  <w:r>
                    <w:rPr>
                      <w:rFonts w:ascii="仿宋_GB2312" w:hAnsi="仿宋_GB2312" w:cs="仿宋_GB2312" w:eastAsia="仿宋_GB2312"/>
                    </w:rPr>
                    <w:t>餐饮具</w:t>
                  </w:r>
                </w:p>
              </w:tc>
              <w:tc>
                <w:tcPr>
                  <w:tcW w:type="dxa" w:w="365"/>
                </w:tcPr>
                <w:p>
                  <w:pPr>
                    <w:pStyle w:val="null3"/>
                  </w:pPr>
                  <w:r>
                    <w:rPr>
                      <w:rFonts w:ascii="仿宋_GB2312" w:hAnsi="仿宋_GB2312" w:cs="仿宋_GB2312" w:eastAsia="仿宋_GB2312"/>
                    </w:rPr>
                    <w:t>餐饮具</w:t>
                  </w:r>
                </w:p>
              </w:tc>
              <w:tc>
                <w:tcPr>
                  <w:tcW w:type="dxa" w:w="365"/>
                </w:tcPr>
                <w:p>
                  <w:pPr>
                    <w:pStyle w:val="null3"/>
                  </w:pPr>
                  <w:r>
                    <w:rPr>
                      <w:rFonts w:ascii="仿宋_GB2312" w:hAnsi="仿宋_GB2312" w:cs="仿宋_GB2312" w:eastAsia="仿宋_GB2312"/>
                    </w:rPr>
                    <w:t>阴离子合成洗涤剂(以十二烷基苯磺酸钠计)、大肠菌群</w:t>
                  </w:r>
                </w:p>
              </w:tc>
              <w:tc>
                <w:tcPr>
                  <w:tcW w:type="dxa" w:w="365"/>
                </w:tcPr>
                <w:p>
                  <w:pPr>
                    <w:pStyle w:val="null3"/>
                  </w:pPr>
                  <w:r>
                    <w:rPr>
                      <w:rFonts w:ascii="仿宋_GB2312" w:hAnsi="仿宋_GB2312" w:cs="仿宋_GB2312" w:eastAsia="仿宋_GB2312"/>
                    </w:rPr>
                    <w:t>4</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米面及其制品（自制）</w:t>
                  </w:r>
                </w:p>
              </w:tc>
              <w:tc>
                <w:tcPr>
                  <w:tcW w:type="dxa" w:w="365"/>
                </w:tcPr>
                <w:p>
                  <w:pPr>
                    <w:pStyle w:val="null3"/>
                  </w:pPr>
                  <w:r>
                    <w:rPr>
                      <w:rFonts w:ascii="仿宋_GB2312" w:hAnsi="仿宋_GB2312" w:cs="仿宋_GB2312" w:eastAsia="仿宋_GB2312"/>
                    </w:rPr>
                    <w:t>包子、馒头、花卷（自制）</w:t>
                  </w:r>
                </w:p>
              </w:tc>
              <w:tc>
                <w:tcPr>
                  <w:tcW w:type="dxa" w:w="365"/>
                </w:tcPr>
                <w:p>
                  <w:pPr>
                    <w:pStyle w:val="null3"/>
                  </w:pPr>
                  <w:r>
                    <w:rPr>
                      <w:rFonts w:ascii="仿宋_GB2312" w:hAnsi="仿宋_GB2312" w:cs="仿宋_GB2312" w:eastAsia="仿宋_GB2312"/>
                    </w:rPr>
                    <w:t>苯甲酸及其钠盐( 以苯甲酸计)、山梨酸及其钾盐(以山梨酸计)、糖精钠( 以糖精计)、脱氢乙酸及其钠盐( 以脱氢乙酸计)</w:t>
                  </w:r>
                </w:p>
              </w:tc>
              <w:tc>
                <w:tcPr>
                  <w:tcW w:type="dxa" w:w="365"/>
                </w:tcPr>
                <w:p>
                  <w:pPr>
                    <w:pStyle w:val="null3"/>
                  </w:pPr>
                  <w:r>
                    <w:rPr>
                      <w:rFonts w:ascii="仿宋_GB2312" w:hAnsi="仿宋_GB2312" w:cs="仿宋_GB2312" w:eastAsia="仿宋_GB2312"/>
                    </w:rPr>
                    <w:t>2</w:t>
                  </w:r>
                </w:p>
              </w:tc>
            </w:tr>
            <w:tr>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肉制品（自制）</w:t>
                  </w:r>
                </w:p>
              </w:tc>
              <w:tc>
                <w:tcPr>
                  <w:tcW w:type="dxa" w:w="365"/>
                </w:tcPr>
                <w:p>
                  <w:pPr>
                    <w:pStyle w:val="null3"/>
                  </w:pPr>
                  <w:r>
                    <w:rPr>
                      <w:rFonts w:ascii="仿宋_GB2312" w:hAnsi="仿宋_GB2312" w:cs="仿宋_GB2312" w:eastAsia="仿宋_GB2312"/>
                    </w:rPr>
                    <w:t>肉制品（自制）</w:t>
                  </w:r>
                </w:p>
              </w:tc>
              <w:tc>
                <w:tcPr>
                  <w:tcW w:type="dxa" w:w="365"/>
                </w:tcPr>
                <w:p>
                  <w:pPr>
                    <w:pStyle w:val="null3"/>
                  </w:pPr>
                  <w:r>
                    <w:rPr>
                      <w:rFonts w:ascii="仿宋_GB2312" w:hAnsi="仿宋_GB2312" w:cs="仿宋_GB2312" w:eastAsia="仿宋_GB2312"/>
                    </w:rPr>
                    <w:t>亚硝酸盐、苯甲酸及其钠盐、山梨酸及其钾盐、胭脂红、糖精钠、脱氢乙酸及其钠盐</w:t>
                  </w:r>
                </w:p>
              </w:tc>
              <w:tc>
                <w:tcPr>
                  <w:tcW w:type="dxa" w:w="365"/>
                </w:tcPr>
                <w:p>
                  <w:pPr>
                    <w:pStyle w:val="null3"/>
                  </w:pPr>
                  <w:r>
                    <w:rPr>
                      <w:rFonts w:ascii="仿宋_GB2312" w:hAnsi="仿宋_GB2312" w:cs="仿宋_GB2312" w:eastAsia="仿宋_GB2312"/>
                    </w:rPr>
                    <w:t>2</w:t>
                  </w:r>
                </w:p>
              </w:tc>
            </w:tr>
            <w:tr>
              <w:tc>
                <w:tcPr>
                  <w:tcW w:type="dxa" w:w="2190"/>
                  <w:gridSpan w:val="6"/>
                </w:tcPr>
                <w:p>
                  <w:pPr>
                    <w:pStyle w:val="null3"/>
                  </w:pPr>
                  <w:r>
                    <w:rPr>
                      <w:rFonts w:ascii="仿宋_GB2312" w:hAnsi="仿宋_GB2312" w:cs="仿宋_GB2312" w:eastAsia="仿宋_GB2312"/>
                    </w:rPr>
                    <w:t>合计</w:t>
                  </w:r>
                </w:p>
              </w:tc>
              <w:tc>
                <w:tcPr>
                  <w:tcW w:type="dxa" w:w="365"/>
                </w:tcPr>
                <w:p>
                  <w:pPr>
                    <w:pStyle w:val="null3"/>
                  </w:pPr>
                  <w:r>
                    <w:rPr>
                      <w:rFonts w:ascii="仿宋_GB2312" w:hAnsi="仿宋_GB2312" w:cs="仿宋_GB2312" w:eastAsia="仿宋_GB2312"/>
                    </w:rPr>
                    <w:t>198</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兼投不兼中，每个供应商最多只能被确定为1个采购包的第一成交候选人。本项目按采购包的顺序进行评审，依次按照评标总得分由高到低的顺序，每个采购包推荐三名成交候选人。已获得采购包1的第一成交候选人资格的，将不具有采购包2的成交候选人推荐资格；采购包2从具有成交候选人资格的供应商中，选取排名最高的供应商为第一成交候选人，排名次高的供应商为第二成交候选人，以此类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兼投不兼中，每个供应商最多只能被确定为1个采购包的第一成交候选人。本项目按采购包的顺序进行评审，依次按照评标总得分由高到低的顺序，每个采购包推荐三名成交候选人。已获得采购包1的第一成交候选人资格的，将不具有采购包2的成交候选人推荐资格；采购包2从具有成交候选人资格的供应商中，选取排名最高的供应商为第一成交候选人，排名次高的供应商为第二成交候选人，以此类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兼投不兼中，每个供应商最多只能被确定为1个采购包的第一成交候选人。本项目按采购包的顺序进行评审，依次按照评标总得分由高到低的顺序，每个采购包推荐三名成交候选人。已获得采购包1的第一成交候选人资格的，将不具有采购包2的成交候选人推荐资格；采购包2从具有成交候选人资格的供应商中，选取排名最高的供应商为第一成交候选人，排名次高的供应商为第二成交候选人，以此类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合同签订之日起至2026年3月15日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合同签订之日起至2026年3月15日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合同签订之日起至2026年3月15日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渭南市区域范围内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渭南市区域范围内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渭南市区域范围内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待中标人完成全部检测工作后一个月内，采购人一次性支付剩余所有费用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待中标人完成全部检测工作后一个月内，采购人一次性支付剩余所有费用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待中标人完成全部检测工作后一个月内，采购人一次性支付剩余所有费用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本项目政府采购工作，投标人须在陕西省政府采购电子化交易平台上传电子版投标文件并完成签章、加密，同时，线下递交纸质版投标文件正本一份。若电子版投标文件与纸质版投标文件不一致的，以陕西省政府采购电子化交易平台上传的电子版投标文件为准。纸质版投标文件递交截止时间同开标截止时间，递交地点为渭南市行政中心西配楼渭南市公共资源交易中心开标大厅。 2、本项目兼投不兼中，每个供应商最多只能被确定为1个采购包的第一成交候选人。本项目按采购包的顺序进行评审，依次按照评标总得分由高到低的顺序，每个采购包推荐三名成交候选人。已获得采购包1的第一成交候选人资格的，将不具有采购包2的成交候选人推荐资格；采购包2从具有成交候选人资格的供应商中，选取排名最高的供应商为第一成交候选人，排名次高的供应商为第二成交候选人，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供应商须具备有效的检验检测机构资质认定证书（CMA）（证书附表须包含食品)。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供应商须具备有效的检验检测机构资质认定证书（CMA）（证书附表须包含食品)。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供应商须具备有效的检验检测机构资质认定证书（CMA）（证书附表须包含食品)。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（分项报价表）包1：大荔县、蒲城县、富平县、高新区.docx 标的清单 报价表 报价一览表（首次）.docx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售后服务方案.docx 检测能力.docx 报价表 项目实施方案.docx 资格证明文件.docx 服务偏离表.docx 实验室技术能力.docx 标的清单 保证金缴纳凭证.docx 报价一览表（首次）.docx 商务偏离表.docx 监狱企业的证明文件 仪器设备配备.docx 检测方案.docx 实验室及冷库规模.docx 供应商认为有必要说明的其他资料.docx 中小企业声明函 项目团队.docx 技术力量.docx 样品运输车辆配备情况.docx 服务投标承诺.docx 响应文件封面 服务质量保障措施.docx 残疾人福利性单位声明函 （分项报价表）包1：大荔县、蒲城县、富平县、高新区.docx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（分项报价表）包1：大荔县、蒲城县、富平县、高新区.docx 标的清单 报价表 报价一览表（首次）.docx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投响应文件的签字盖章合格有效</w:t>
            </w:r>
          </w:p>
        </w:tc>
        <w:tc>
          <w:tcPr>
            <w:tcW w:type="dxa" w:w="1661"/>
          </w:tcPr>
          <w:p>
            <w:pPr>
              <w:pStyle w:val="null3"/>
            </w:pPr>
            <w:r>
              <w:rPr>
                <w:rFonts w:ascii="仿宋_GB2312" w:hAnsi="仿宋_GB2312" w:cs="仿宋_GB2312" w:eastAsia="仿宋_GB2312"/>
              </w:rPr>
              <w:t>售后服务方案.docx 检测能力.docx 报价表 项目实施方案.docx 资格证明文件.docx 服务偏离表.docx 实验室技术能力.docx 标的清单 保证金缴纳凭证.docx 报价一览表（首次）.docx 商务偏离表.docx 监狱企业的证明文件 仪器设备配备.docx 检测方案.docx 实验室及冷库规模.docx 供应商认为有必要说明的其他资料.docx 中小企业声明函 项目团队.docx 技术力量.docx 样品运输车辆配备情况.docx 服务投标承诺.docx 响应文件封面 服务质量保障措施.docx 残疾人福利性单位声明函 （分项报价表）包1：大荔县、蒲城县、富平县、高新区.docx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售后服务方案.docx 检测能力.docx 报价表 项目实施方案.docx 资格证明文件.docx 服务偏离表.docx 实验室技术能力.docx 标的清单 保证金缴纳凭证.docx 报价一览表（首次）.docx 商务偏离表.docx 监狱企业的证明文件 仪器设备配备.docx 检测方案.docx 实验室及冷库规模.docx 供应商认为有必要说明的其他资料.docx 中小企业声明函 项目团队.docx 技术力量.docx 样品运输车辆配备情况.docx 服务投标承诺.docx 响应文件封面 服务质量保障措施.docx 残疾人福利性单位声明函 （分项报价表）包1：大荔县、蒲城县、富平县、高新区.docx 业绩统计表.docx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报价一览表（首次）.docx 报价表 （分项报价表）包2：临渭区、华阴市、华州区、潼关县.docx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售后服务方案.docx 检测能力.docx 报价表 项目实施方案.docx 资格证明文件.docx 服务偏离表.docx 实验室技术能力.docx 标的清单 保证金缴纳凭证.docx 报价一览表（首次）.docx 商务偏离表.docx （分项报价表）包2：临渭区、华阴市、华州区、潼关县.docx 监狱企业的证明文件 仪器设备配备.docx 检测方案.docx 实验室及冷库规模.docx 供应商认为有必要说明的其他资料.docx 中小企业声明函 项目团队.docx 技术力量.docx 样品运输车辆配备情况.docx 服务投标承诺.docx 响应文件封面 服务质量保障措施.docx 残疾人福利性单位声明函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标的清单 报价一览表（首次）.docx 报价表 （分项报价表）包2：临渭区、华阴市、华州区、潼关县.docx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投响应文件的签字盖章合格有效</w:t>
            </w:r>
          </w:p>
        </w:tc>
        <w:tc>
          <w:tcPr>
            <w:tcW w:type="dxa" w:w="1661"/>
          </w:tcPr>
          <w:p>
            <w:pPr>
              <w:pStyle w:val="null3"/>
            </w:pPr>
            <w:r>
              <w:rPr>
                <w:rFonts w:ascii="仿宋_GB2312" w:hAnsi="仿宋_GB2312" w:cs="仿宋_GB2312" w:eastAsia="仿宋_GB2312"/>
              </w:rPr>
              <w:t>售后服务方案.docx 检测能力.docx 报价表 项目实施方案.docx 资格证明文件.docx 服务偏离表.docx 实验室技术能力.docx 标的清单 保证金缴纳凭证.docx 报价一览表（首次）.docx 商务偏离表.docx （分项报价表）包2：临渭区、华阴市、华州区、潼关县.docx 监狱企业的证明文件 仪器设备配备.docx 检测方案.docx 实验室及冷库规模.docx 供应商认为有必要说明的其他资料.docx 中小企业声明函 项目团队.docx 技术力量.docx 样品运输车辆配备情况.docx 服务投标承诺.docx 响应文件封面 服务质量保障措施.docx 残疾人福利性单位声明函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售后服务方案.docx 检测能力.docx 报价表 项目实施方案.docx 资格证明文件.docx 服务偏离表.docx 实验室技术能力.docx 保证金缴纳凭证.docx 标的清单 报价一览表（首次）.docx 商务偏离表.docx （分项报价表）包2：临渭区、华阴市、华州区、潼关县.docx 监狱企业的证明文件 仪器设备配备.docx 检测方案.docx 实验室及冷库规模.docx 供应商认为有必要说明的其他资料.docx 项目团队.docx 中小企业声明函 技术力量.docx 样品运输车辆配备情况.docx 服务投标承诺.docx 响应文件封面 服务质量保障措施.docx 残疾人福利性单位声明函 业绩统计表.docx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（分包报价表）包3：白水县、澄城县、合阳县.docx 标的清单 报价一览表（首次）.docx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售后服务方案.docx 检测能力.docx （分包报价表）包3：白水县、澄城县、合阳县.docx 报价表 项目实施方案.docx 资格证明文件.docx 服务偏离表.docx 实验室技术能力.docx 保证金缴纳凭证.docx 标的清单 报价一览表（首次）.docx 商务偏离表.docx 监狱企业的证明文件 仪器设备配备.docx 检测方案.docx 实验室及冷库规模.docx 供应商认为有必要说明的其他资料.docx 项目团队.docx 中小企业声明函 技术力量.docx 样品运输车辆配备情况.docx 服务投标承诺.docx 响应文件封面 服务质量保障措施.docx 残疾人福利性单位声明函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（分包报价表）包3：白水县、澄城县、合阳县.docx 标的清单 报价一览表（首次）.docx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投响应文件的签字盖章合格有效</w:t>
            </w:r>
          </w:p>
        </w:tc>
        <w:tc>
          <w:tcPr>
            <w:tcW w:type="dxa" w:w="1661"/>
          </w:tcPr>
          <w:p>
            <w:pPr>
              <w:pStyle w:val="null3"/>
            </w:pPr>
            <w:r>
              <w:rPr>
                <w:rFonts w:ascii="仿宋_GB2312" w:hAnsi="仿宋_GB2312" w:cs="仿宋_GB2312" w:eastAsia="仿宋_GB2312"/>
              </w:rPr>
              <w:t>售后服务方案.docx 检测能力.docx （分包报价表）包3：白水县、澄城县、合阳县.docx 报价表 项目实施方案.docx 资格证明文件.docx 服务偏离表.docx 实验室技术能力.docx 保证金缴纳凭证.docx 标的清单 报价一览表（首次）.docx 商务偏离表.docx 监狱企业的证明文件 仪器设备配备.docx 检测方案.docx 实验室及冷库规模.docx 供应商认为有必要说明的其他资料.docx 项目团队.docx 中小企业声明函 技术力量.docx 样品运输车辆配备情况.docx 服务投标承诺.docx 响应文件封面 服务质量保障措施.docx 残疾人福利性单位声明函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售后服务方案.docx 检测能力.docx （分包报价表）包3：白水县、澄城县、合阳县.docx 报价表 项目实施方案.docx 资格证明文件.docx 服务偏离表.docx 实验室技术能力.docx 保证金缴纳凭证.docx 标的清单 报价一览表（首次）.docx 商务偏离表.docx 监狱企业的证明文件 仪器设备配备.docx 检测方案.docx 实验室及冷库规模.docx 供应商认为有必要说明的其他资料.docx 项目团队.docx 中小企业声明函 技术力量.docx 样品运输车辆配备情况.docx 服务投标承诺.docx 响应文件封面 服务质量保障措施.docx 残疾人福利性单位声明函 业绩统计表.docx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一、评审因素： 根据投标文件中提供的项目实施方案进行评审，包括但不限于①工作流程、工作方法；②进度计划安排；③重难点分析及解决措施；④人员组织与管理；⑤突发状况的预防处理措施；⑥实验室管理制度。 二、评审标准： 1、完善性：方案必须全面，对评审内容中的各项要求有详细阐述； 2、可实施性：切合本项目实际情况，提出步骤清晰、合理的方案； 3、针对性：方案能够紧扣项目实际情况，内容科学合理。 三、赋分依据（满分18分） ①工作流程、工作方法：每完全满足一个评审标准得1分，满分3分； ②进度计划安排：每完全满足一个评审标准得1分，满分3分； ③重难点分析及解决措施：每完全满足一个评审标准得1分，满分3分； ④人员组织与管理：每完全满足一个评审标准得1分，满分3分； ⑤突发状况的预防处理措施：每完全满足一个评审标准得1分，满分3分； ⑥实验室管理制度：每完全满足一个评审标准得1分，满分3分。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针对本项目提供检测方案进行评审，包括但不限于①检测规章制度；②检验范围、检测内容、检测依据及措施；③检测工作的重点、难点分析；④样品采集、存储、运输及样品管理；⑤抽样人员回避制度等。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③检测工作的重点、难点分析：每完全满足一个评审标准得1分，满分3分；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100%得3分；覆盖率≧98%且&lt;100%得2分；覆盖率≧95%且&lt;97%得1分；覆盖率低于95%得0分。（各标段投标人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实验室技术能力.docx</w:t>
            </w:r>
          </w:p>
        </w:tc>
      </w:tr>
      <w:tr>
        <w:tc>
          <w:tcPr>
            <w:tcW w:type="dxa" w:w="831"/>
            <w:vMerge/>
          </w:tcPr>
          <w:p/>
        </w:tc>
        <w:tc>
          <w:tcPr>
            <w:tcW w:type="dxa" w:w="1661"/>
          </w:tcPr>
          <w:p>
            <w:pPr>
              <w:pStyle w:val="null3"/>
            </w:pPr>
            <w:r>
              <w:rPr>
                <w:rFonts w:ascii="仿宋_GB2312" w:hAnsi="仿宋_GB2312" w:cs="仿宋_GB2312" w:eastAsia="仿宋_GB2312"/>
              </w:rPr>
              <w:t>实验室及冷库规模</w:t>
            </w:r>
          </w:p>
        </w:tc>
        <w:tc>
          <w:tcPr>
            <w:tcW w:type="dxa" w:w="2492"/>
          </w:tcPr>
          <w:p>
            <w:pPr>
              <w:pStyle w:val="null3"/>
            </w:pPr>
            <w:r>
              <w:rPr>
                <w:rFonts w:ascii="仿宋_GB2312" w:hAnsi="仿宋_GB2312" w:cs="仿宋_GB2312" w:eastAsia="仿宋_GB2312"/>
              </w:rPr>
              <w:t>1.供应商具有专业的食品检验实验室及实验室冷库，实验室面积＜1000㎡及冷库面积＜100㎡不得分，实验室面积1000-2999㎡及冷库面积100-199㎡得1分，实验室≥3000㎡及冷库面积≥200㎡得3分；(投标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实验室及冷库规模.docx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供应商2024年承担区县级及以上食品监督抽检任务的不合格发现率&gt;4%得2分，≥3%得1分。(须提供不少于3家证明材料复印件，否则不得分。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检测能力.docx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1、投标人取得中国合格评定国家认可委员会实验室认可证书 (CNAS) 的，得2分； 2、具有农产品质量安全监测机构考核合格证书 (CATL) 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技术力量.docx</w:t>
            </w:r>
          </w:p>
        </w:tc>
      </w:tr>
      <w:tr>
        <w:tc>
          <w:tcPr>
            <w:tcW w:type="dxa" w:w="831"/>
            <w:vMerge/>
          </w:tcPr>
          <w:p/>
        </w:tc>
        <w:tc>
          <w:tcPr>
            <w:tcW w:type="dxa" w:w="1661"/>
          </w:tcPr>
          <w:p>
            <w:pPr>
              <w:pStyle w:val="null3"/>
            </w:pPr>
            <w:r>
              <w:rPr>
                <w:rFonts w:ascii="仿宋_GB2312" w:hAnsi="仿宋_GB2312" w:cs="仿宋_GB2312" w:eastAsia="仿宋_GB2312"/>
              </w:rPr>
              <w:t>服务投标承诺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服务投标承诺.docx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供应商拟投入本项目的团队人员具有食品检验资格证书或职称证书的，每提供一个证书得1分，最高得5分。 注：须提供团队人员的资格证或职称证复印件及投标截止时间前六个月内任意一个月本单位为其缴纳的社保证明，否则不得分。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一、评审因素： 根据投标文件中提供的项目实施方案进行评审，包括但不限于①工作流程、工作方法；②进度计划安排；③重难点分析及解决措施；④人员组织与管理；⑤突发状况的预防处理措施；⑥实验室管理制度。 二、评审标准： 1、完善性：方案必须全面，对评审内容中的各项要求有详细阐述； 2、可实施性：切合本项目实际情况，提出步骤清晰、合理的方案； 3、针对性：方案能够紧扣项目实际情况，内容科学合理。 三、赋分依据（满分18分） ①工作流程、工作方法：每完全满足一个评审标准得1分，满分3分； ②进度计划安排：每完全满足一个评审标准得1分，满分3分； ③重难点分析及解决措施：每完全满足一个评审标准得1分，满分3分； ④人员组织与管理：每完全满足一个评审标准得1分，满分3分； ⑤突发状况的预防处理措施：每完全满足一个评审标准得1分，满分3分； ⑥实验室管理制度：每完全满足一个评审标准得1分，满分3分。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针对本项目提供检测方案进行评审，包括但不限于①检测规章制度；②检验范围、检测内容、检测依据及措施；③检测工作的重点、难点分析；④样品采集、存储、运输及样品管理；⑤抽样人员回避制度等。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③检测工作的重点、难点分析：每完全满足一个评审标准得1分，满分3分；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100%得3分；覆盖率≧98%且&lt;100%得2分；覆盖率≧95%且&lt;97%得1分；覆盖率低于95%得0分。（各标段投标人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实验室技术能力.docx</w:t>
            </w:r>
          </w:p>
        </w:tc>
      </w:tr>
      <w:tr>
        <w:tc>
          <w:tcPr>
            <w:tcW w:type="dxa" w:w="831"/>
            <w:vMerge/>
          </w:tcPr>
          <w:p/>
        </w:tc>
        <w:tc>
          <w:tcPr>
            <w:tcW w:type="dxa" w:w="1661"/>
          </w:tcPr>
          <w:p>
            <w:pPr>
              <w:pStyle w:val="null3"/>
            </w:pPr>
            <w:r>
              <w:rPr>
                <w:rFonts w:ascii="仿宋_GB2312" w:hAnsi="仿宋_GB2312" w:cs="仿宋_GB2312" w:eastAsia="仿宋_GB2312"/>
              </w:rPr>
              <w:t>实验室及冷库规模</w:t>
            </w:r>
          </w:p>
        </w:tc>
        <w:tc>
          <w:tcPr>
            <w:tcW w:type="dxa" w:w="2492"/>
          </w:tcPr>
          <w:p>
            <w:pPr>
              <w:pStyle w:val="null3"/>
            </w:pPr>
            <w:r>
              <w:rPr>
                <w:rFonts w:ascii="仿宋_GB2312" w:hAnsi="仿宋_GB2312" w:cs="仿宋_GB2312" w:eastAsia="仿宋_GB2312"/>
              </w:rPr>
              <w:t>1.供应商具有专业的食品检验实验室及实验室冷库，实验室面积＜1000㎡及冷库面积＜100㎡不得分，实验室面积1000-2999㎡及冷库面积100-199㎡得1分，实验室≥3000㎡及冷库面积≥200㎡得3分；(投标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实验室及冷库规模.docx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供应商2024年承担区县级及以上食品监督抽检任务的不合格发现率&gt;4%得2分，≥3%得1分。(须提供不少于3家证明材料复印件，否则不得分。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检测能力.docx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1、投标人取得中国合格评定国家认可委员会实验室认可证书 (CNAS) 的，得2分； 2、具有农产品质量安全监测机构考核合格证书 (CATL) 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技术力量.docx</w:t>
            </w:r>
          </w:p>
        </w:tc>
      </w:tr>
      <w:tr>
        <w:tc>
          <w:tcPr>
            <w:tcW w:type="dxa" w:w="831"/>
            <w:vMerge/>
          </w:tcPr>
          <w:p/>
        </w:tc>
        <w:tc>
          <w:tcPr>
            <w:tcW w:type="dxa" w:w="1661"/>
          </w:tcPr>
          <w:p>
            <w:pPr>
              <w:pStyle w:val="null3"/>
            </w:pPr>
            <w:r>
              <w:rPr>
                <w:rFonts w:ascii="仿宋_GB2312" w:hAnsi="仿宋_GB2312" w:cs="仿宋_GB2312" w:eastAsia="仿宋_GB2312"/>
              </w:rPr>
              <w:t>服务投标承诺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服务投标承诺.docx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供应商拟投入本项目的团队人员具有食品检验资格证书或职称证书的，每提供一个证书得1分，最高得5分。 注：须提供团队人员的资格证或职称证复印件及投标截止时间前六个月内任意一个月本单位为其缴纳的社保证明，否则不得分。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报价一览表（首次）.docx</w:t>
            </w:r>
          </w:p>
          <w:p>
            <w:pPr>
              <w:pStyle w:val="null3"/>
            </w:pPr>
            <w:r>
              <w:rPr>
                <w:rFonts w:ascii="仿宋_GB2312" w:hAnsi="仿宋_GB2312" w:cs="仿宋_GB2312" w:eastAsia="仿宋_GB2312"/>
              </w:rPr>
              <w:t>（分项报价表）包2：临渭区、华阴市、华州区、潼关县.docx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一、评审因素： 根据投标文件中提供的项目实施方案进行评审，包括但不限于①工作流程、工作方法；②进度计划安排；③重难点分析及解决措施；④人员组织与管理；⑤突发状况的预防处理措施；⑥实验室管理制度。 二、评审标准： 1、完善性：方案必须全面，对评审内容中的各项要求有详细阐述； 2、可实施性：切合本项目实际情况，提出步骤清晰、合理的方案； 3、针对性：方案能够紧扣项目实际情况，内容科学合理。 三、赋分依据（满分18分） ①工作流程、工作方法：每完全满足一个评审标准得1分，满分3分； ②进度计划安排：每完全满足一个评审标准得1分，满分3分； ③重难点分析及解决措施：每完全满足一个评审标准得1分，满分3分； ④人员组织与管理：每完全满足一个评审标准得1分，满分3分； ⑤突发状况的预防处理措施：每完全满足一个评审标准得1分，满分3分； ⑥实验室管理制度：每完全满足一个评审标准得1分，满分3分。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针对本项目提供检测方案进行评审，包括但不限于①检测规章制度；②检验范围、检测内容、检测依据及措施；③检测工作的重点、难点分析；④样品采集、存储、运输及样品管理；⑤抽样人员回避制度等。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③检测工作的重点、难点分析：每完全满足一个评审标准得1分，满分3分；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针对本项目提供售后服务方案进行评审，包括但不限于①售后服务范围和内容；②售后服务人员的配备；③服务能力、服务效率、服务标准。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100%得3分；覆盖率≧98%且&lt;100%得2分；覆盖率≧95%且&lt;97%得1分；覆盖率低于95%得0分。（各标段投标人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实验室技术能力.docx</w:t>
            </w:r>
          </w:p>
        </w:tc>
      </w:tr>
      <w:tr>
        <w:tc>
          <w:tcPr>
            <w:tcW w:type="dxa" w:w="831"/>
            <w:vMerge/>
          </w:tcPr>
          <w:p/>
        </w:tc>
        <w:tc>
          <w:tcPr>
            <w:tcW w:type="dxa" w:w="1661"/>
          </w:tcPr>
          <w:p>
            <w:pPr>
              <w:pStyle w:val="null3"/>
            </w:pPr>
            <w:r>
              <w:rPr>
                <w:rFonts w:ascii="仿宋_GB2312" w:hAnsi="仿宋_GB2312" w:cs="仿宋_GB2312" w:eastAsia="仿宋_GB2312"/>
              </w:rPr>
              <w:t>实验室及冷库规模</w:t>
            </w:r>
          </w:p>
        </w:tc>
        <w:tc>
          <w:tcPr>
            <w:tcW w:type="dxa" w:w="2492"/>
          </w:tcPr>
          <w:p>
            <w:pPr>
              <w:pStyle w:val="null3"/>
            </w:pPr>
            <w:r>
              <w:rPr>
                <w:rFonts w:ascii="仿宋_GB2312" w:hAnsi="仿宋_GB2312" w:cs="仿宋_GB2312" w:eastAsia="仿宋_GB2312"/>
              </w:rPr>
              <w:t>1.供应商具有专业的食品检验实验室及实验室冷库，实验室面积＜1000㎡及冷库面积＜100㎡不得分，实验室面积1000-2999㎡及冷库面积100-199㎡得1分，实验室≥3000㎡及冷库面积≥200㎡得3分；(投标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实验室及冷库规模.docx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供应商2024年承担区县级及以上食品监督抽检任务的不合格发现率&gt;4%得2分，≥3%得1分。(须提供不少于3家证明材料复印件，否则不得分。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检测能力.docx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1、投标人取得中国合格评定国家认可委员会实验室认可证书 (CNAS) 的，得2分； 2、具有农产品质量安全监测机构考核合格证书 (CATL) 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技术力量.docx</w:t>
            </w:r>
          </w:p>
        </w:tc>
      </w:tr>
      <w:tr>
        <w:tc>
          <w:tcPr>
            <w:tcW w:type="dxa" w:w="831"/>
            <w:vMerge/>
          </w:tcPr>
          <w:p/>
        </w:tc>
        <w:tc>
          <w:tcPr>
            <w:tcW w:type="dxa" w:w="1661"/>
          </w:tcPr>
          <w:p>
            <w:pPr>
              <w:pStyle w:val="null3"/>
            </w:pPr>
            <w:r>
              <w:rPr>
                <w:rFonts w:ascii="仿宋_GB2312" w:hAnsi="仿宋_GB2312" w:cs="仿宋_GB2312" w:eastAsia="仿宋_GB2312"/>
              </w:rPr>
              <w:t>服务投标承诺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服务投标承诺.docx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供应商拟投入本项目的团队人员具有食品检验资格证书或职称证书的，每提供一个证书得1分，最高得5分。 注：须提供团队人员的资格证或职称证复印件及投标截止时间前六个月内任意一个月本单位为其缴纳的社保证明，否则不得分。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（分包报价表）包3：白水县、澄城县、合阳县.docx</w:t>
            </w:r>
          </w:p>
          <w:p>
            <w:pPr>
              <w:pStyle w:val="null3"/>
            </w:pPr>
            <w:r>
              <w:rPr>
                <w:rFonts w:ascii="仿宋_GB2312" w:hAnsi="仿宋_GB2312" w:cs="仿宋_GB2312" w:eastAsia="仿宋_GB2312"/>
              </w:rPr>
              <w:t>报价一览表（首次）.docx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详见附件：报价一览表（首次）.docx</w:t>
      </w:r>
    </w:p>
    <w:p>
      <w:pPr>
        <w:pStyle w:val="null3"/>
        <w:ind w:firstLine="960"/>
      </w:pPr>
      <w:r>
        <w:rPr>
          <w:rFonts w:ascii="仿宋_GB2312" w:hAnsi="仿宋_GB2312" w:cs="仿宋_GB2312" w:eastAsia="仿宋_GB2312"/>
        </w:rPr>
        <w:t>详见附件：（分项报价表）包1：大荔县、蒲城县、富平县、高新区.docx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详见附件：实验室技术能力.docx</w:t>
      </w:r>
    </w:p>
    <w:p>
      <w:pPr>
        <w:pStyle w:val="null3"/>
        <w:ind w:firstLine="960"/>
      </w:pPr>
      <w:r>
        <w:rPr>
          <w:rFonts w:ascii="仿宋_GB2312" w:hAnsi="仿宋_GB2312" w:cs="仿宋_GB2312" w:eastAsia="仿宋_GB2312"/>
        </w:rPr>
        <w:t>详见附件：实验室及冷库规模.docx</w:t>
      </w:r>
    </w:p>
    <w:p>
      <w:pPr>
        <w:pStyle w:val="null3"/>
        <w:ind w:firstLine="960"/>
      </w:pPr>
      <w:r>
        <w:rPr>
          <w:rFonts w:ascii="仿宋_GB2312" w:hAnsi="仿宋_GB2312" w:cs="仿宋_GB2312" w:eastAsia="仿宋_GB2312"/>
        </w:rPr>
        <w:t>详见附件：检测能力.docx</w:t>
      </w:r>
    </w:p>
    <w:p>
      <w:pPr>
        <w:pStyle w:val="null3"/>
        <w:ind w:firstLine="960"/>
      </w:pPr>
      <w:r>
        <w:rPr>
          <w:rFonts w:ascii="仿宋_GB2312" w:hAnsi="仿宋_GB2312" w:cs="仿宋_GB2312" w:eastAsia="仿宋_GB2312"/>
        </w:rPr>
        <w:t>详见附件：技术力量.docx</w:t>
      </w:r>
    </w:p>
    <w:p>
      <w:pPr>
        <w:pStyle w:val="null3"/>
        <w:ind w:firstLine="960"/>
      </w:pPr>
      <w:r>
        <w:rPr>
          <w:rFonts w:ascii="仿宋_GB2312" w:hAnsi="仿宋_GB2312" w:cs="仿宋_GB2312" w:eastAsia="仿宋_GB2312"/>
        </w:rPr>
        <w:t>详见附件：服务投标承诺.docx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详见附件：供应商认为有必要说明的其他资料.docx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详见附件：报价一览表（首次）.docx</w:t>
      </w:r>
    </w:p>
    <w:p>
      <w:pPr>
        <w:pStyle w:val="null3"/>
        <w:ind w:firstLine="960"/>
      </w:pPr>
      <w:r>
        <w:rPr>
          <w:rFonts w:ascii="仿宋_GB2312" w:hAnsi="仿宋_GB2312" w:cs="仿宋_GB2312" w:eastAsia="仿宋_GB2312"/>
        </w:rPr>
        <w:t>详见附件：（分项报价表）包2：临渭区、华阴市、华州区、潼关县.docx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详见附件：实验室技术能力.docx</w:t>
      </w:r>
    </w:p>
    <w:p>
      <w:pPr>
        <w:pStyle w:val="null3"/>
        <w:ind w:firstLine="960"/>
      </w:pPr>
      <w:r>
        <w:rPr>
          <w:rFonts w:ascii="仿宋_GB2312" w:hAnsi="仿宋_GB2312" w:cs="仿宋_GB2312" w:eastAsia="仿宋_GB2312"/>
        </w:rPr>
        <w:t>详见附件：实验室及冷库规模.docx</w:t>
      </w:r>
    </w:p>
    <w:p>
      <w:pPr>
        <w:pStyle w:val="null3"/>
        <w:ind w:firstLine="960"/>
      </w:pPr>
      <w:r>
        <w:rPr>
          <w:rFonts w:ascii="仿宋_GB2312" w:hAnsi="仿宋_GB2312" w:cs="仿宋_GB2312" w:eastAsia="仿宋_GB2312"/>
        </w:rPr>
        <w:t>详见附件：检测能力.docx</w:t>
      </w:r>
    </w:p>
    <w:p>
      <w:pPr>
        <w:pStyle w:val="null3"/>
        <w:ind w:firstLine="960"/>
      </w:pPr>
      <w:r>
        <w:rPr>
          <w:rFonts w:ascii="仿宋_GB2312" w:hAnsi="仿宋_GB2312" w:cs="仿宋_GB2312" w:eastAsia="仿宋_GB2312"/>
        </w:rPr>
        <w:t>详见附件：技术力量.docx</w:t>
      </w:r>
    </w:p>
    <w:p>
      <w:pPr>
        <w:pStyle w:val="null3"/>
        <w:ind w:firstLine="960"/>
      </w:pPr>
      <w:r>
        <w:rPr>
          <w:rFonts w:ascii="仿宋_GB2312" w:hAnsi="仿宋_GB2312" w:cs="仿宋_GB2312" w:eastAsia="仿宋_GB2312"/>
        </w:rPr>
        <w:t>详见附件：服务投标承诺.docx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详见附件：供应商认为有必要说明的其他资料.docx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详见附件：报价一览表（首次）.docx</w:t>
      </w:r>
    </w:p>
    <w:p>
      <w:pPr>
        <w:pStyle w:val="null3"/>
        <w:ind w:firstLine="960"/>
      </w:pPr>
      <w:r>
        <w:rPr>
          <w:rFonts w:ascii="仿宋_GB2312" w:hAnsi="仿宋_GB2312" w:cs="仿宋_GB2312" w:eastAsia="仿宋_GB2312"/>
        </w:rPr>
        <w:t>详见附件：（分包报价表）包3：白水县、澄城县、合阳县.docx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详见附件：实验室技术能力.docx</w:t>
      </w:r>
    </w:p>
    <w:p>
      <w:pPr>
        <w:pStyle w:val="null3"/>
        <w:ind w:firstLine="960"/>
      </w:pPr>
      <w:r>
        <w:rPr>
          <w:rFonts w:ascii="仿宋_GB2312" w:hAnsi="仿宋_GB2312" w:cs="仿宋_GB2312" w:eastAsia="仿宋_GB2312"/>
        </w:rPr>
        <w:t>详见附件：实验室及冷库规模.docx</w:t>
      </w:r>
    </w:p>
    <w:p>
      <w:pPr>
        <w:pStyle w:val="null3"/>
        <w:ind w:firstLine="960"/>
      </w:pPr>
      <w:r>
        <w:rPr>
          <w:rFonts w:ascii="仿宋_GB2312" w:hAnsi="仿宋_GB2312" w:cs="仿宋_GB2312" w:eastAsia="仿宋_GB2312"/>
        </w:rPr>
        <w:t>详见附件：检测能力.docx</w:t>
      </w:r>
    </w:p>
    <w:p>
      <w:pPr>
        <w:pStyle w:val="null3"/>
        <w:ind w:firstLine="960"/>
      </w:pPr>
      <w:r>
        <w:rPr>
          <w:rFonts w:ascii="仿宋_GB2312" w:hAnsi="仿宋_GB2312" w:cs="仿宋_GB2312" w:eastAsia="仿宋_GB2312"/>
        </w:rPr>
        <w:t>详见附件：技术力量.docx</w:t>
      </w:r>
    </w:p>
    <w:p>
      <w:pPr>
        <w:pStyle w:val="null3"/>
        <w:ind w:firstLine="960"/>
      </w:pPr>
      <w:r>
        <w:rPr>
          <w:rFonts w:ascii="仿宋_GB2312" w:hAnsi="仿宋_GB2312" w:cs="仿宋_GB2312" w:eastAsia="仿宋_GB2312"/>
        </w:rPr>
        <w:t>详见附件：服务投标承诺.docx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详见附件：供应商认为有必要说明的其他资料.docx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