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hint="default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投标保证金缴费凭证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</w:rPr>
        <w:t>保证金退还信息表</w:t>
      </w:r>
    </w:p>
    <w:p>
      <w:pPr>
        <w:keepNext w:val="0"/>
        <w:keepLines w:val="0"/>
        <w:pageBreakBefore w:val="0"/>
        <w:tabs>
          <w:tab w:val="left" w:pos="92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>陕西侗伟项目管理有限公司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68" w:firstLineChars="12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我单位为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项目（项目编号：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）提交的保证金：（大写）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 w:color="auto"/>
        </w:rPr>
        <w:t>人民币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元（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小写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¥：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元），按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文件规定退还至下列账户：</w:t>
      </w: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1995"/>
        <w:gridCol w:w="2685"/>
        <w:gridCol w:w="1495"/>
        <w:gridCol w:w="31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收款单位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收款单位名称</w:t>
            </w:r>
          </w:p>
        </w:tc>
        <w:tc>
          <w:tcPr>
            <w:tcW w:w="73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账号</w:t>
            </w:r>
          </w:p>
        </w:tc>
        <w:tc>
          <w:tcPr>
            <w:tcW w:w="73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开户银行</w:t>
            </w:r>
          </w:p>
        </w:tc>
        <w:tc>
          <w:tcPr>
            <w:tcW w:w="73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开户银行行号</w:t>
            </w:r>
          </w:p>
        </w:tc>
        <w:tc>
          <w:tcPr>
            <w:tcW w:w="73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联 系 人</w:t>
            </w:r>
          </w:p>
        </w:tc>
        <w:tc>
          <w:tcPr>
            <w:tcW w:w="2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3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备注：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保证金将退还至原转入账户，请按照转入保证金账户填写此表。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2、各供应商请正确填写《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保证金退还信息表》。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3、因供应商自身原因导致未及时退还的，由供应商自行负责。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680" w:firstLineChars="8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投  标  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（公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680" w:firstLineChars="8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法定代表人或被授权委托人：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（签字或盖章）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680" w:firstLineChars="8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日      期：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日</w:t>
      </w:r>
    </w:p>
    <w:p>
      <w:pPr>
        <w:rPr>
          <w:rFonts w:hint="eastAsia" w:ascii="宋体" w:hAnsi="宋体" w:eastAsia="宋体" w:cs="宋体"/>
          <w:b/>
          <w:color w:val="000000"/>
          <w:spacing w:val="4"/>
          <w:sz w:val="21"/>
          <w:szCs w:val="21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spacing w:val="4"/>
          <w:sz w:val="21"/>
          <w:szCs w:val="21"/>
          <w:highlight w:val="none"/>
          <w:lang w:val="en-US" w:eastAsia="zh-CN"/>
        </w:rPr>
        <w:br w:type="page"/>
      </w:r>
    </w:p>
    <w:p>
      <w:pPr>
        <w:spacing w:line="360" w:lineRule="auto"/>
        <w:rPr>
          <w:rFonts w:hint="eastAsia" w:ascii="宋体" w:hAnsi="宋体" w:eastAsia="宋体" w:cs="宋体"/>
          <w:b/>
          <w:color w:val="000000"/>
          <w:spacing w:val="4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pacing w:val="4"/>
          <w:sz w:val="21"/>
          <w:szCs w:val="21"/>
          <w:highlight w:val="none"/>
          <w:lang w:val="en-US" w:eastAsia="zh-CN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政府采购投标担保函</w:t>
      </w:r>
    </w:p>
    <w:p>
      <w:pPr>
        <w:pStyle w:val="2"/>
        <w:tabs>
          <w:tab w:val="left" w:pos="2426"/>
        </w:tabs>
        <w:spacing w:before="1" w:line="360" w:lineRule="auto"/>
        <w:ind w:right="84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项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目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编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号： </w:t>
      </w:r>
    </w:p>
    <w:p>
      <w:pPr>
        <w:pStyle w:val="2"/>
        <w:tabs>
          <w:tab w:val="left" w:pos="2157"/>
        </w:tabs>
        <w:spacing w:before="79"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（采购人或采购代理机构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）：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2097"/>
          <w:tab w:val="left" w:pos="77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right="572" w:firstLine="408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鉴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于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以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下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简</w:t>
      </w:r>
      <w:r>
        <w:rPr>
          <w:rFonts w:hint="eastAsia" w:ascii="宋体" w:hAnsi="宋体" w:eastAsia="宋体" w:cs="宋体"/>
          <w:spacing w:val="-8"/>
          <w:sz w:val="21"/>
          <w:szCs w:val="21"/>
          <w:highlight w:val="none"/>
        </w:rPr>
        <w:t>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“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-9"/>
          <w:sz w:val="21"/>
          <w:szCs w:val="21"/>
          <w:highlight w:val="none"/>
        </w:rPr>
        <w:t>”）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拟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参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加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编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号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项</w:t>
      </w:r>
      <w:r>
        <w:rPr>
          <w:rFonts w:hint="eastAsia" w:ascii="宋体" w:hAnsi="宋体" w:eastAsia="宋体" w:cs="宋体"/>
          <w:spacing w:val="-10"/>
          <w:sz w:val="21"/>
          <w:szCs w:val="21"/>
          <w:highlight w:val="none"/>
        </w:rPr>
        <w:t>目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以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下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简</w:t>
      </w:r>
      <w:r>
        <w:rPr>
          <w:rFonts w:hint="eastAsia" w:ascii="宋体" w:hAnsi="宋体" w:eastAsia="宋体" w:cs="宋体"/>
          <w:spacing w:val="-8"/>
          <w:sz w:val="21"/>
          <w:szCs w:val="21"/>
          <w:highlight w:val="none"/>
        </w:rPr>
        <w:t>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“</w:t>
      </w:r>
      <w:r>
        <w:rPr>
          <w:rFonts w:hint="eastAsia" w:ascii="宋体" w:hAnsi="宋体" w:eastAsia="宋体" w:cs="宋体"/>
          <w:spacing w:val="-15"/>
          <w:sz w:val="21"/>
          <w:szCs w:val="21"/>
          <w:highlight w:val="none"/>
        </w:rPr>
        <w:t>本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项目</w:t>
      </w:r>
      <w:r>
        <w:rPr>
          <w:rFonts w:hint="eastAsia" w:ascii="宋体" w:hAnsi="宋体" w:eastAsia="宋体" w:cs="宋体"/>
          <w:spacing w:val="-14"/>
          <w:sz w:val="21"/>
          <w:szCs w:val="21"/>
          <w:highlight w:val="none"/>
        </w:rPr>
        <w:t>”）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投标</w:t>
      </w:r>
      <w:r>
        <w:rPr>
          <w:rFonts w:hint="eastAsia" w:ascii="宋体" w:hAnsi="宋体" w:eastAsia="宋体" w:cs="宋体"/>
          <w:spacing w:val="-15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根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据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本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项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目招标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件</w:t>
      </w:r>
      <w:r>
        <w:rPr>
          <w:rFonts w:hint="eastAsia" w:ascii="宋体" w:hAnsi="宋体" w:eastAsia="宋体" w:cs="宋体"/>
          <w:spacing w:val="-15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参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加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投标时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应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向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你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方交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纳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投标保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金</w:t>
      </w:r>
      <w:r>
        <w:rPr>
          <w:rFonts w:hint="eastAsia" w:ascii="宋体" w:hAnsi="宋体" w:eastAsia="宋体" w:cs="宋体"/>
          <w:spacing w:val="-15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且可以投标担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保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函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形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式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交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纳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投标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保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证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金</w:t>
      </w:r>
      <w:r>
        <w:rPr>
          <w:rFonts w:hint="eastAsia" w:ascii="宋体" w:hAnsi="宋体" w:eastAsia="宋体" w:cs="宋体"/>
          <w:spacing w:val="-29"/>
          <w:sz w:val="21"/>
          <w:szCs w:val="21"/>
          <w:highlight w:val="none"/>
        </w:rPr>
        <w:t>。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应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申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请</w:t>
      </w:r>
      <w:r>
        <w:rPr>
          <w:rFonts w:hint="eastAsia" w:ascii="宋体" w:hAnsi="宋体" w:eastAsia="宋体" w:cs="宋体"/>
          <w:spacing w:val="-27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我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方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以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保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的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方式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向你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方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提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供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如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下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投标保证金担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保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一、保证责任的情形及保证金额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（一）在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出现下列情形之一时，我方承担保证责任：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1、中标后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无正当理由不与采购人或者采购代理机构签订《政府采购合同》；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2、竞争性投标文件规定的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应当缴纳保证金的其他情形。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5555"/>
          <w:tab w:val="left" w:pos="70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572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二</w:t>
      </w:r>
      <w:r>
        <w:rPr>
          <w:rFonts w:hint="eastAsia" w:ascii="宋体" w:hAnsi="宋体" w:eastAsia="宋体" w:cs="宋体"/>
          <w:spacing w:val="-15"/>
          <w:sz w:val="21"/>
          <w:szCs w:val="21"/>
          <w:highlight w:val="none"/>
        </w:rPr>
        <w:t>）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我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方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承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担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保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证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责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任的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最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高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金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额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人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民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币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spacing w:val="-3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15"/>
          <w:sz w:val="21"/>
          <w:szCs w:val="21"/>
          <w:highlight w:val="none"/>
        </w:rPr>
        <w:t>元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大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写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spacing w:val="-3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15"/>
          <w:sz w:val="21"/>
          <w:szCs w:val="21"/>
          <w:highlight w:val="none"/>
        </w:rPr>
        <w:t>）</w:t>
      </w:r>
      <w:r>
        <w:rPr>
          <w:rFonts w:hint="eastAsia" w:ascii="宋体" w:hAnsi="宋体" w:cs="宋体"/>
          <w:spacing w:val="-15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即本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项目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投标保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金</w:t>
      </w:r>
      <w:r>
        <w:rPr>
          <w:rFonts w:hint="eastAsia" w:ascii="宋体" w:hAnsi="宋体" w:eastAsia="宋体" w:cs="宋体"/>
          <w:spacing w:val="-13"/>
          <w:sz w:val="21"/>
          <w:szCs w:val="21"/>
          <w:highlight w:val="none"/>
        </w:rPr>
        <w:t>金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二、保证的方式及保证期间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我方保证的方式为：连带责任保证。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504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20" w:firstLineChars="200"/>
        <w:textAlignment w:val="auto"/>
        <w:rPr>
          <w:rFonts w:hint="eastAsia" w:ascii="宋体" w:hAnsi="宋体" w:eastAsia="宋体" w:cs="宋体"/>
          <w:spacing w:val="-16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我方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保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期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间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为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自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本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保函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生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效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之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日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起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spacing w:val="-3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个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月止</w:t>
      </w:r>
      <w:r>
        <w:rPr>
          <w:rFonts w:hint="eastAsia" w:ascii="宋体" w:hAnsi="宋体" w:eastAsia="宋体" w:cs="宋体"/>
          <w:spacing w:val="-16"/>
          <w:sz w:val="21"/>
          <w:szCs w:val="21"/>
          <w:highlight w:val="none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50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4458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三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承担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保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证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责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任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程序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line="360" w:lineRule="auto"/>
        <w:ind w:right="573"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、你方要求我方承担保证责任的，应在本保函保证期间内向我方发出书面索赔通知。索赔通知</w:t>
      </w:r>
      <w:r>
        <w:rPr>
          <w:rFonts w:hint="eastAsia" w:ascii="宋体" w:hAnsi="宋体" w:eastAsia="宋体" w:cs="宋体"/>
          <w:spacing w:val="-8"/>
          <w:sz w:val="21"/>
          <w:szCs w:val="21"/>
          <w:highlight w:val="none"/>
        </w:rPr>
        <w:t>应写明要求索赔的金额，支付款项应到达的账号，并附有证明</w:t>
      </w:r>
      <w:r>
        <w:rPr>
          <w:rFonts w:hint="eastAsia" w:ascii="宋体" w:hAnsi="宋体" w:eastAsia="宋体" w:cs="宋体"/>
          <w:spacing w:val="-8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pacing w:val="-8"/>
          <w:sz w:val="21"/>
          <w:szCs w:val="21"/>
          <w:highlight w:val="none"/>
        </w:rPr>
        <w:t>发生我方应承担保证责任情形的</w:t>
      </w:r>
      <w:r>
        <w:rPr>
          <w:rFonts w:hint="eastAsia" w:ascii="宋体" w:hAnsi="宋体" w:eastAsia="宋体" w:cs="宋体"/>
          <w:spacing w:val="-5"/>
          <w:sz w:val="21"/>
          <w:szCs w:val="21"/>
          <w:highlight w:val="none"/>
        </w:rPr>
        <w:t>事实材料。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23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2、我方在收到索赔通知及相关证明材料后，在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个工作日内进行审查，符合应承担保证责任情形的，我方应按照你方的要求代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向你方支付投标保证金。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四、保证责任的终止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right="623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1、保证期间届满你方未向我方书面主张保证责任的，自保证期间届满次日起，我方保证责任自动终止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60" w:lineRule="auto"/>
        <w:ind w:right="623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2、我方按照本保函向你方履行了保证责任后，自我方向你方支付款项（支付款项从我方账户划出）之日起，保证责任终止。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23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3、按照法律法规的规定或出现我方保证责任终止的其它情形的，我方在本保函项下的保证责任亦终止。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五、免责条款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23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1、依照法律规定或你方与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的另行约定，全部或者部分免除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投标保证金义务时，我方亦免除相应的保证责任。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2、因你方原因致使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发生本保函第一条第（一）款约定情形的，我方不承担保证责任。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3、因不可抗力造成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发生本保函第一条约定情形的，我方不承担保证责任。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23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4、你方或其他有权机关对竞争性投标文件进行任何澄清或修改，加重我方保证责任的，我方对加重部分不承担保证责任，但该澄清或修改经我方事先书面同意的除外。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六、争议的解决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3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572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因本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保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函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发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生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纠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纷</w:t>
      </w:r>
      <w:r>
        <w:rPr>
          <w:rFonts w:hint="eastAsia" w:ascii="宋体" w:hAnsi="宋体" w:eastAsia="宋体" w:cs="宋体"/>
          <w:spacing w:val="-15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由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你我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方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协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商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解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决</w:t>
      </w:r>
      <w:r>
        <w:rPr>
          <w:rFonts w:hint="eastAsia" w:ascii="宋体" w:hAnsi="宋体" w:eastAsia="宋体" w:cs="宋体"/>
          <w:spacing w:val="-17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协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不成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的</w:t>
      </w:r>
      <w:r>
        <w:rPr>
          <w:rFonts w:hint="eastAsia" w:ascii="宋体" w:hAnsi="宋体" w:eastAsia="宋体" w:cs="宋体"/>
          <w:spacing w:val="-15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过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讼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程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序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解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决</w:t>
      </w:r>
      <w:r>
        <w:rPr>
          <w:rFonts w:hint="eastAsia" w:ascii="宋体" w:hAnsi="宋体" w:eastAsia="宋体" w:cs="宋体"/>
          <w:spacing w:val="-15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讼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管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辖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法院为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spacing w:val="-3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法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院。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七、保函的生效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八、本保函自我方加盖公章之日起生效。</w:t>
      </w:r>
    </w:p>
    <w:p>
      <w:pPr>
        <w:pStyle w:val="2"/>
        <w:tabs>
          <w:tab w:val="left" w:pos="7929"/>
        </w:tabs>
        <w:ind w:left="540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spacing w:val="-3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spacing w:val="-3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公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章）</w:t>
      </w:r>
    </w:p>
    <w:p>
      <w:pPr>
        <w:pStyle w:val="2"/>
        <w:spacing w:before="5"/>
        <w:rPr>
          <w:rFonts w:hint="eastAsia" w:ascii="宋体" w:hAnsi="宋体" w:eastAsia="宋体" w:cs="宋体"/>
          <w:sz w:val="21"/>
          <w:szCs w:val="21"/>
          <w:highlight w:val="none"/>
        </w:rPr>
      </w:pPr>
    </w:p>
    <w:p>
      <w:pPr>
        <w:pStyle w:val="2"/>
        <w:autoSpaceDE w:val="0"/>
        <w:autoSpaceDN w:val="0"/>
        <w:spacing w:line="444" w:lineRule="auto"/>
        <w:ind w:right="554"/>
        <w:jc w:val="righ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-3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spacing w:val="-3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spacing w:val="-3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spacing w:val="-3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spacing w:val="-3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日</w:t>
      </w:r>
    </w:p>
    <w:p>
      <w:pPr>
        <w:pStyle w:val="2"/>
        <w:autoSpaceDE w:val="0"/>
        <w:autoSpaceDN w:val="0"/>
        <w:spacing w:line="444" w:lineRule="auto"/>
        <w:ind w:right="554"/>
        <w:jc w:val="left"/>
        <w:rPr>
          <w:rFonts w:hint="eastAsia" w:ascii="宋体" w:hAnsi="宋体" w:eastAsia="宋体" w:cs="宋体"/>
          <w:b/>
          <w:bCs/>
          <w:color w:val="000000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pacing w:val="4"/>
          <w:sz w:val="21"/>
          <w:szCs w:val="21"/>
          <w:highlight w:val="none"/>
        </w:rPr>
        <w:t>（非投标担保函</w:t>
      </w:r>
      <w:r>
        <w:rPr>
          <w:rFonts w:hint="eastAsia" w:ascii="宋体" w:hAnsi="宋体" w:eastAsia="宋体" w:cs="宋体"/>
          <w:b/>
          <w:bCs/>
          <w:color w:val="000000"/>
          <w:spacing w:val="4"/>
          <w:sz w:val="21"/>
          <w:szCs w:val="21"/>
          <w:highlight w:val="none"/>
          <w:lang w:val="en-US" w:eastAsia="zh-CN"/>
        </w:rPr>
        <w:t>可不提供</w:t>
      </w:r>
      <w:r>
        <w:rPr>
          <w:rFonts w:hint="eastAsia" w:ascii="宋体" w:hAnsi="宋体" w:eastAsia="宋体" w:cs="宋体"/>
          <w:b/>
          <w:bCs/>
          <w:color w:val="000000"/>
          <w:spacing w:val="4"/>
          <w:sz w:val="21"/>
          <w:szCs w:val="21"/>
          <w:highlight w:val="none"/>
          <w:lang w:eastAsia="zh-CN"/>
        </w:rPr>
        <w:t>本附件</w:t>
      </w:r>
      <w:r>
        <w:rPr>
          <w:rFonts w:hint="eastAsia" w:ascii="宋体" w:hAnsi="宋体" w:eastAsia="宋体" w:cs="宋体"/>
          <w:b/>
          <w:bCs/>
          <w:color w:val="000000"/>
          <w:spacing w:val="4"/>
          <w:sz w:val="21"/>
          <w:szCs w:val="21"/>
          <w:highlight w:val="none"/>
        </w:rPr>
        <w:t>）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iNGVkNGRhNzhlY2M2YjdlM2U1YzU2MmE1M2IyZDkifQ=="/>
    <w:docVar w:name="KSO_WPS_MARK_KEY" w:val="66296203-1519-43dc-abb1-1d0878f78ab8"/>
  </w:docVars>
  <w:rsids>
    <w:rsidRoot w:val="017E3075"/>
    <w:rsid w:val="017E3075"/>
    <w:rsid w:val="433C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left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989</Words>
  <Characters>989</Characters>
  <Lines>0</Lines>
  <Paragraphs>0</Paragraphs>
  <TotalTime>2</TotalTime>
  <ScaleCrop>false</ScaleCrop>
  <LinksUpToDate>false</LinksUpToDate>
  <CharactersWithSpaces>1107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2025-02-15T07:53:00Z</dcterms:created>
  <dc:creator>acer</dc:creator>
  <cp:lastModifiedBy>acer</cp:lastModifiedBy>
  <dcterms:modified xsi:type="dcterms:W3CDTF">2025-02-15T09:54:48Z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745177A0221441999FFC70923E81E5E3_11</vt:lpwstr>
  </property>
</Properties>
</file>