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B3E58">
      <w:pPr>
        <w:pStyle w:val="4"/>
        <w:numPr>
          <w:ilvl w:val="0"/>
          <w:numId w:val="0"/>
        </w:numPr>
        <w:spacing w:before="120"/>
        <w:ind w:right="34" w:rightChars="0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商务偏离表</w:t>
      </w:r>
    </w:p>
    <w:bookmarkEnd w:id="0"/>
    <w:p w14:paraId="68A16B58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6E6D6197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1F25F8BE">
      <w:pPr>
        <w:spacing w:line="360" w:lineRule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项目包号：</w:t>
      </w:r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2"/>
        <w:gridCol w:w="1704"/>
        <w:gridCol w:w="1704"/>
        <w:gridCol w:w="1705"/>
      </w:tblGrid>
      <w:tr w14:paraId="56B4A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noWrap w:val="0"/>
            <w:vAlign w:val="center"/>
          </w:tcPr>
          <w:p w14:paraId="5D0B138A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999" w:type="pct"/>
            <w:noWrap w:val="0"/>
            <w:vAlign w:val="center"/>
          </w:tcPr>
          <w:p w14:paraId="31CC551D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要求</w:t>
            </w:r>
          </w:p>
        </w:tc>
        <w:tc>
          <w:tcPr>
            <w:tcW w:w="1000" w:type="pct"/>
            <w:noWrap w:val="0"/>
            <w:vAlign w:val="center"/>
          </w:tcPr>
          <w:p w14:paraId="5A0F118F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000" w:type="pct"/>
            <w:noWrap w:val="0"/>
            <w:vAlign w:val="center"/>
          </w:tcPr>
          <w:p w14:paraId="24565C22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偏离</w:t>
            </w:r>
          </w:p>
        </w:tc>
        <w:tc>
          <w:tcPr>
            <w:tcW w:w="1000" w:type="pct"/>
            <w:noWrap w:val="0"/>
            <w:vAlign w:val="center"/>
          </w:tcPr>
          <w:p w14:paraId="6A0E5851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备注</w:t>
            </w:r>
          </w:p>
        </w:tc>
      </w:tr>
      <w:tr w14:paraId="1087E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noWrap w:val="0"/>
            <w:vAlign w:val="center"/>
          </w:tcPr>
          <w:p w14:paraId="21C00F0C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999" w:type="pct"/>
            <w:noWrap w:val="0"/>
            <w:vAlign w:val="center"/>
          </w:tcPr>
          <w:p w14:paraId="170CE6AD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B0BCA38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D1ED3CC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2E84BFC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29DD9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noWrap w:val="0"/>
            <w:vAlign w:val="center"/>
          </w:tcPr>
          <w:p w14:paraId="25FCB230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999" w:type="pct"/>
            <w:noWrap w:val="0"/>
            <w:vAlign w:val="center"/>
          </w:tcPr>
          <w:p w14:paraId="66673975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2DA97CA3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264A836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ABD3BB0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41EDA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noWrap w:val="0"/>
            <w:vAlign w:val="center"/>
          </w:tcPr>
          <w:p w14:paraId="24FE9C72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999" w:type="pct"/>
            <w:noWrap w:val="0"/>
            <w:vAlign w:val="center"/>
          </w:tcPr>
          <w:p w14:paraId="20EE3EB7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6FB11A9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479AB1E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0DF8B4C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605C0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noWrap w:val="0"/>
            <w:vAlign w:val="center"/>
          </w:tcPr>
          <w:p w14:paraId="0B9A2E95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999" w:type="pct"/>
            <w:noWrap w:val="0"/>
            <w:vAlign w:val="center"/>
          </w:tcPr>
          <w:p w14:paraId="56CA3371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F6E2BF1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6527475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7B50A39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1B143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noWrap w:val="0"/>
            <w:vAlign w:val="center"/>
          </w:tcPr>
          <w:p w14:paraId="62AD2546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999" w:type="pct"/>
            <w:noWrap w:val="0"/>
            <w:vAlign w:val="center"/>
          </w:tcPr>
          <w:p w14:paraId="00649CFC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29939BD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47E7A01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4265DDB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7BB39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noWrap w:val="0"/>
            <w:vAlign w:val="center"/>
          </w:tcPr>
          <w:p w14:paraId="5AEC2598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999" w:type="pct"/>
            <w:noWrap w:val="0"/>
            <w:vAlign w:val="center"/>
          </w:tcPr>
          <w:p w14:paraId="43965FB0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D458DB3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AA166D0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3A59C74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4A953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noWrap w:val="0"/>
            <w:vAlign w:val="center"/>
          </w:tcPr>
          <w:p w14:paraId="592DC96A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999" w:type="pct"/>
            <w:noWrap w:val="0"/>
            <w:vAlign w:val="center"/>
          </w:tcPr>
          <w:p w14:paraId="488DE004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5B684D8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9F8BEC2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6C3E981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</w:tbl>
    <w:p w14:paraId="5692F3BE">
      <w:pPr>
        <w:pStyle w:val="4"/>
        <w:spacing w:before="120"/>
        <w:ind w:left="0" w:right="34"/>
        <w:jc w:val="both"/>
        <w:rPr>
          <w:rFonts w:hint="eastAsia" w:ascii="宋体" w:hAnsi="宋体" w:eastAsia="宋体" w:cs="宋体"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4"/>
          <w:highlight w:val="none"/>
        </w:rPr>
        <w:t>备注:</w:t>
      </w:r>
    </w:p>
    <w:p w14:paraId="05474AE7">
      <w:pPr>
        <w:pStyle w:val="4"/>
        <w:spacing w:before="120" w:line="360" w:lineRule="auto"/>
        <w:ind w:left="0" w:right="34"/>
        <w:jc w:val="both"/>
        <w:rPr>
          <w:rFonts w:hint="eastAsia" w:ascii="宋体" w:hAnsi="宋体" w:eastAsia="宋体" w:cs="宋体"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Cs w:val="24"/>
          <w:highlight w:val="none"/>
        </w:rPr>
        <w:t>1.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</w:rPr>
        <w:t>须按照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  <w:lang w:val="en-US" w:eastAsia="zh-CN"/>
        </w:rPr>
        <w:t>协商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</w:rPr>
        <w:t>文件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  <w:lang w:val="en-US" w:eastAsia="zh-CN"/>
        </w:rPr>
        <w:t>第三章商务要求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</w:rPr>
        <w:t>填写。如实填写该表，如有隐瞒，后果由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</w:rPr>
        <w:t>自负</w:t>
      </w:r>
      <w:r>
        <w:rPr>
          <w:rFonts w:hint="eastAsia" w:ascii="宋体" w:hAnsi="宋体" w:cs="宋体"/>
          <w:bCs/>
          <w:color w:val="auto"/>
          <w:szCs w:val="24"/>
          <w:highlight w:val="none"/>
          <w:lang w:eastAsia="zh-CN"/>
        </w:rPr>
        <w:t>；</w:t>
      </w:r>
    </w:p>
    <w:p w14:paraId="55F01809">
      <w:pPr>
        <w:pStyle w:val="4"/>
        <w:spacing w:before="120" w:line="360" w:lineRule="auto"/>
        <w:ind w:left="0" w:right="34"/>
        <w:jc w:val="both"/>
        <w:rPr>
          <w:rFonts w:hint="eastAsia" w:ascii="宋体" w:hAnsi="宋体" w:eastAsia="宋体" w:cs="宋体"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2.此表可增加，偏离内容填写“正偏离”、“负偏离”或“无偏离”</w:t>
      </w:r>
      <w:r>
        <w:rPr>
          <w:rFonts w:hint="eastAsia" w:ascii="宋体" w:hAnsi="宋体" w:cs="宋体"/>
          <w:bCs/>
          <w:color w:val="auto"/>
          <w:highlight w:val="none"/>
          <w:lang w:eastAsia="zh-CN"/>
        </w:rPr>
        <w:t>；</w:t>
      </w:r>
    </w:p>
    <w:p w14:paraId="21C4774C">
      <w:pPr>
        <w:pStyle w:val="4"/>
        <w:spacing w:before="120" w:line="360" w:lineRule="auto"/>
        <w:ind w:left="0" w:right="34"/>
        <w:jc w:val="both"/>
        <w:rPr>
          <w:rFonts w:hint="default" w:ascii="宋体" w:hAnsi="宋体" w:eastAsia="宋体" w:cs="宋体"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auto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bCs/>
          <w:color w:val="auto"/>
          <w:highlight w:val="none"/>
          <w:lang w:val="en-US" w:eastAsia="zh-CN"/>
        </w:rPr>
        <w:t>填写商务要求内容与采购文件无偏离时可提供空白表。</w:t>
      </w:r>
    </w:p>
    <w:p w14:paraId="519080D8">
      <w:pPr>
        <w:spacing w:line="48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DD2454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364F08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供应商名称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 w14:paraId="73B1ABF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4D248549">
      <w:pPr>
        <w:pStyle w:val="7"/>
        <w:spacing w:line="360" w:lineRule="auto"/>
        <w:ind w:firstLine="0" w:firstLineChars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6E390F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8437F"/>
    <w:rsid w:val="7F98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2025-03-04T08:35:00Z</dcterms:created>
  <dc:creator>王珊</dc:creator>
  <cp:lastModifiedBy>王珊</cp:lastModifiedBy>
  <dcterms:modified xsi:type="dcterms:W3CDTF">2025-03-04T08:35:40Z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6034D468122B43BA80E3B3A89AE0C9B5_11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