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942DE3" w14:textId="4A5CC212" w:rsidR="000C50E2" w:rsidRDefault="00231F20">
      <w:pPr>
        <w:pStyle w:val="a4"/>
        <w:ind w:firstLine="0"/>
        <w:jc w:val="center"/>
        <w:rPr>
          <w:rFonts w:ascii="华文仿宋" w:hAnsi="华文仿宋" w:cs="华文仿宋"/>
          <w:b/>
          <w:bCs/>
          <w:sz w:val="30"/>
          <w:szCs w:val="30"/>
        </w:rPr>
      </w:pPr>
      <w:r>
        <w:rPr>
          <w:rFonts w:ascii="华文仿宋" w:hAnsi="华文仿宋" w:cs="华文仿宋" w:hint="eastAsia"/>
          <w:b/>
          <w:bCs/>
          <w:sz w:val="30"/>
          <w:szCs w:val="30"/>
        </w:rPr>
        <w:t>非联合体</w:t>
      </w:r>
      <w:bookmarkStart w:id="0" w:name="_GoBack"/>
      <w:bookmarkEnd w:id="0"/>
      <w:r>
        <w:rPr>
          <w:rFonts w:ascii="华文仿宋" w:hAnsi="华文仿宋" w:cs="华文仿宋" w:hint="eastAsia"/>
          <w:b/>
          <w:bCs/>
          <w:sz w:val="30"/>
          <w:szCs w:val="30"/>
        </w:rPr>
        <w:t>投标声明</w:t>
      </w:r>
    </w:p>
    <w:p w14:paraId="0B6438B1" w14:textId="77777777" w:rsidR="000C50E2" w:rsidRDefault="000C50E2">
      <w:pPr>
        <w:widowControl/>
        <w:spacing w:line="500" w:lineRule="exact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</w:p>
    <w:p w14:paraId="6D35636B" w14:textId="65C0A546" w:rsidR="000C50E2" w:rsidRDefault="00231F20">
      <w:pPr>
        <w:widowControl/>
        <w:spacing w:line="500" w:lineRule="exact"/>
        <w:ind w:firstLineChars="200" w:firstLine="5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本单位郑重声明，参加渭南市政府采购中心的</w:t>
      </w:r>
      <w:r>
        <w:rPr>
          <w:rFonts w:ascii="华文仿宋" w:eastAsia="华文仿宋" w:hAnsi="华文仿宋" w:cs="华文仿宋" w:hint="eastAsia"/>
          <w:sz w:val="28"/>
          <w:szCs w:val="28"/>
          <w:u w:val="single"/>
        </w:rPr>
        <w:t>《项目名称》</w:t>
      </w:r>
      <w:r>
        <w:rPr>
          <w:rFonts w:ascii="华文仿宋" w:eastAsia="华文仿宋" w:hAnsi="华文仿宋" w:cs="华文仿宋" w:hint="eastAsia"/>
          <w:sz w:val="28"/>
          <w:szCs w:val="28"/>
        </w:rPr>
        <w:t>（项目编号：</w:t>
      </w:r>
      <w:r>
        <w:rPr>
          <w:rFonts w:ascii="华文仿宋" w:eastAsia="华文仿宋" w:hAnsi="华文仿宋" w:cs="华文仿宋" w:hint="eastAsia"/>
          <w:sz w:val="28"/>
          <w:szCs w:val="28"/>
          <w:u w:val="single"/>
        </w:rPr>
        <w:t xml:space="preserve">        </w:t>
      </w:r>
      <w:r>
        <w:rPr>
          <w:rFonts w:ascii="华文仿宋" w:eastAsia="华文仿宋" w:hAnsi="华文仿宋" w:cs="华文仿宋" w:hint="eastAsia"/>
          <w:sz w:val="28"/>
          <w:szCs w:val="28"/>
        </w:rPr>
        <w:t>）</w:t>
      </w:r>
      <w:r w:rsidR="007D201B">
        <w:rPr>
          <w:rFonts w:ascii="华文仿宋" w:eastAsia="华文仿宋" w:hAnsi="华文仿宋" w:cs="华文仿宋" w:hint="eastAsia"/>
          <w:sz w:val="28"/>
          <w:szCs w:val="28"/>
        </w:rPr>
        <w:t>采购</w:t>
      </w:r>
      <w:r>
        <w:rPr>
          <w:rFonts w:ascii="华文仿宋" w:eastAsia="华文仿宋" w:hAnsi="华文仿宋" w:cs="华文仿宋" w:hint="eastAsia"/>
          <w:sz w:val="28"/>
          <w:szCs w:val="28"/>
        </w:rPr>
        <w:t>活动，为非联合体响应，本项目实施过程由本单位独立承担。</w:t>
      </w:r>
    </w:p>
    <w:p w14:paraId="3A3636BF" w14:textId="77777777" w:rsidR="000C50E2" w:rsidRDefault="00231F20">
      <w:pPr>
        <w:widowControl/>
        <w:spacing w:line="500" w:lineRule="exact"/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本单位对上述声明的真实性负责。如有虚假，将依法承担相应责任。</w:t>
      </w:r>
    </w:p>
    <w:p w14:paraId="6710ADC4" w14:textId="77777777" w:rsidR="000C50E2" w:rsidRDefault="000C50E2">
      <w:pPr>
        <w:widowControl/>
        <w:spacing w:line="500" w:lineRule="exact"/>
        <w:ind w:firstLineChars="200" w:firstLine="560"/>
        <w:jc w:val="left"/>
        <w:rPr>
          <w:rFonts w:ascii="华文仿宋" w:eastAsia="华文仿宋" w:hAnsi="华文仿宋" w:cs="华文仿宋"/>
          <w:sz w:val="28"/>
          <w:szCs w:val="28"/>
        </w:rPr>
      </w:pPr>
    </w:p>
    <w:p w14:paraId="030D8C94" w14:textId="77777777" w:rsidR="000C50E2" w:rsidRDefault="000C50E2">
      <w:pPr>
        <w:pStyle w:val="a4"/>
        <w:rPr>
          <w:rFonts w:ascii="华文仿宋" w:hAnsi="华文仿宋" w:cs="华文仿宋"/>
        </w:rPr>
      </w:pPr>
    </w:p>
    <w:p w14:paraId="75D6C557" w14:textId="77777777" w:rsidR="000C50E2" w:rsidRDefault="00231F20">
      <w:pPr>
        <w:widowControl/>
        <w:spacing w:line="500" w:lineRule="exact"/>
        <w:ind w:firstLineChars="1700" w:firstLine="4760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供应商：</w:t>
      </w:r>
      <w:r>
        <w:rPr>
          <w:rFonts w:ascii="华文仿宋" w:eastAsia="华文仿宋" w:hAnsi="华文仿宋" w:cs="华文仿宋" w:hint="eastAsia"/>
          <w:sz w:val="28"/>
          <w:szCs w:val="28"/>
          <w:u w:val="single"/>
        </w:rPr>
        <w:t>名称</w:t>
      </w:r>
      <w:r>
        <w:rPr>
          <w:rFonts w:ascii="华文仿宋" w:eastAsia="华文仿宋" w:hAnsi="华文仿宋" w:cs="华文仿宋" w:hint="eastAsia"/>
          <w:sz w:val="28"/>
          <w:szCs w:val="28"/>
        </w:rPr>
        <w:t>（加盖公章）</w:t>
      </w:r>
    </w:p>
    <w:p w14:paraId="3F59D3D2" w14:textId="77777777" w:rsidR="000C50E2" w:rsidRDefault="00231F20">
      <w:pPr>
        <w:widowControl/>
        <w:tabs>
          <w:tab w:val="left" w:pos="5670"/>
        </w:tabs>
        <w:spacing w:line="500" w:lineRule="exact"/>
        <w:ind w:firstLineChars="1900" w:firstLine="5320"/>
        <w:jc w:val="left"/>
        <w:rPr>
          <w:rFonts w:ascii="华文仿宋" w:eastAsia="华文仿宋" w:hAnsi="华文仿宋" w:cs="华文仿宋"/>
          <w:sz w:val="28"/>
          <w:szCs w:val="28"/>
        </w:rPr>
      </w:pPr>
      <w:r>
        <w:rPr>
          <w:rFonts w:ascii="华文仿宋" w:eastAsia="华文仿宋" w:hAnsi="华文仿宋" w:cs="华文仿宋" w:hint="eastAsia"/>
          <w:sz w:val="28"/>
          <w:szCs w:val="28"/>
        </w:rPr>
        <w:t>日期：　　年　月　日</w:t>
      </w:r>
    </w:p>
    <w:p w14:paraId="0FC6687D" w14:textId="77777777" w:rsidR="000C50E2" w:rsidRDefault="000C50E2" w:rsidP="007D201B">
      <w:pPr>
        <w:pStyle w:val="a5"/>
        <w:ind w:firstLine="180"/>
        <w:rPr>
          <w:rFonts w:ascii="华文仿宋"/>
        </w:rPr>
      </w:pPr>
    </w:p>
    <w:p w14:paraId="58F1E51D" w14:textId="77777777" w:rsidR="000C50E2" w:rsidRDefault="000C50E2">
      <w:pPr>
        <w:jc w:val="center"/>
        <w:rPr>
          <w:rFonts w:ascii="仿宋" w:eastAsia="仿宋" w:hAnsi="仿宋" w:cs="仿宋"/>
          <w:kern w:val="28"/>
          <w:sz w:val="28"/>
          <w:szCs w:val="28"/>
        </w:rPr>
      </w:pPr>
    </w:p>
    <w:sectPr w:rsidR="000C50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29EEF6" w14:textId="77777777" w:rsidR="007C74A1" w:rsidRDefault="007C74A1" w:rsidP="0062009F">
      <w:r>
        <w:separator/>
      </w:r>
    </w:p>
  </w:endnote>
  <w:endnote w:type="continuationSeparator" w:id="0">
    <w:p w14:paraId="7C96FFEE" w14:textId="77777777" w:rsidR="007C74A1" w:rsidRDefault="007C74A1" w:rsidP="00620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C1BE5D" w14:textId="77777777" w:rsidR="007C74A1" w:rsidRDefault="007C74A1" w:rsidP="0062009F">
      <w:r>
        <w:separator/>
      </w:r>
    </w:p>
  </w:footnote>
  <w:footnote w:type="continuationSeparator" w:id="0">
    <w:p w14:paraId="6E1238BB" w14:textId="77777777" w:rsidR="007C74A1" w:rsidRDefault="007C74A1" w:rsidP="006200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wMmQ4ZDdjMjQ4YTA1OGU5ODgyODQ2MDc3ZmIyNWYifQ=="/>
  </w:docVars>
  <w:rsids>
    <w:rsidRoot w:val="23347291"/>
    <w:rsid w:val="000C50E2"/>
    <w:rsid w:val="00231F20"/>
    <w:rsid w:val="0062009F"/>
    <w:rsid w:val="007C74A1"/>
    <w:rsid w:val="007D201B"/>
    <w:rsid w:val="00AF5359"/>
    <w:rsid w:val="0AFE3026"/>
    <w:rsid w:val="0CE16B6E"/>
    <w:rsid w:val="1F7E6287"/>
    <w:rsid w:val="23347291"/>
    <w:rsid w:val="2E76670C"/>
    <w:rsid w:val="4194717D"/>
    <w:rsid w:val="4E375523"/>
    <w:rsid w:val="53191338"/>
    <w:rsid w:val="5E651888"/>
    <w:rsid w:val="5F166FCB"/>
    <w:rsid w:val="5FB32A6C"/>
    <w:rsid w:val="76C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9" w:qFormat="1"/>
    <w:lsdException w:name="Normal Indent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iPriority="99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styleId="a4">
    <w:name w:val="Normal Indent"/>
    <w:next w:val="4"/>
    <w:uiPriority w:val="99"/>
    <w:qFormat/>
    <w:pPr>
      <w:spacing w:line="400" w:lineRule="exact"/>
      <w:ind w:firstLine="420"/>
      <w:jc w:val="both"/>
    </w:pPr>
    <w:rPr>
      <w:rFonts w:ascii="Calibri Light" w:eastAsia="华文仿宋" w:hAnsi="Calibri Light" w:cs="Calibri Light"/>
      <w:kern w:val="2"/>
      <w:sz w:val="28"/>
      <w:szCs w:val="28"/>
    </w:rPr>
  </w:style>
  <w:style w:type="paragraph" w:styleId="4">
    <w:name w:val="toc 4"/>
    <w:next w:val="a"/>
    <w:uiPriority w:val="39"/>
    <w:qFormat/>
    <w:pPr>
      <w:ind w:leftChars="600" w:left="1260"/>
      <w:jc w:val="both"/>
    </w:pPr>
    <w:rPr>
      <w:rFonts w:ascii="Calibri Light" w:eastAsia="华文仿宋" w:hAnsi="Calibri Light" w:cs="Calibri Light"/>
      <w:kern w:val="2"/>
      <w:sz w:val="28"/>
      <w:szCs w:val="28"/>
    </w:rPr>
  </w:style>
  <w:style w:type="paragraph" w:styleId="a5">
    <w:name w:val="Body Text First Indent"/>
    <w:next w:val="2"/>
    <w:uiPriority w:val="99"/>
    <w:qFormat/>
    <w:pPr>
      <w:spacing w:after="120"/>
      <w:ind w:firstLineChars="100" w:firstLine="420"/>
      <w:jc w:val="both"/>
    </w:pPr>
    <w:rPr>
      <w:rFonts w:ascii="Times New Roman" w:eastAsia="华文仿宋" w:hAnsi="Times New Roman" w:cs="Times New Roman"/>
      <w:kern w:val="2"/>
      <w:sz w:val="18"/>
      <w:szCs w:val="18"/>
    </w:rPr>
  </w:style>
  <w:style w:type="paragraph" w:styleId="2">
    <w:name w:val="Body Text First Indent 2"/>
    <w:next w:val="a"/>
    <w:qFormat/>
    <w:pPr>
      <w:tabs>
        <w:tab w:val="left" w:pos="0"/>
      </w:tabs>
      <w:spacing w:after="120"/>
      <w:ind w:leftChars="200" w:left="420" w:firstLineChars="200" w:firstLine="420"/>
      <w:jc w:val="both"/>
    </w:pPr>
    <w:rPr>
      <w:rFonts w:ascii="Calibri Light" w:eastAsia="楷体_GB2312" w:hAnsi="Calibri Light" w:cs="Calibri Light"/>
      <w:b/>
      <w:kern w:val="2"/>
      <w:sz w:val="28"/>
      <w:szCs w:val="24"/>
    </w:rPr>
  </w:style>
  <w:style w:type="paragraph" w:styleId="a6">
    <w:name w:val="header"/>
    <w:basedOn w:val="a"/>
    <w:link w:val="Char"/>
    <w:rsid w:val="006200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62009F"/>
    <w:rPr>
      <w:kern w:val="2"/>
      <w:sz w:val="18"/>
      <w:szCs w:val="18"/>
    </w:rPr>
  </w:style>
  <w:style w:type="paragraph" w:styleId="a7">
    <w:name w:val="footer"/>
    <w:basedOn w:val="a"/>
    <w:link w:val="Char0"/>
    <w:rsid w:val="006200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7"/>
    <w:rsid w:val="0062009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9" w:qFormat="1"/>
    <w:lsdException w:name="Normal Indent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iPriority="99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after="120"/>
    </w:pPr>
  </w:style>
  <w:style w:type="paragraph" w:styleId="a4">
    <w:name w:val="Normal Indent"/>
    <w:next w:val="4"/>
    <w:uiPriority w:val="99"/>
    <w:qFormat/>
    <w:pPr>
      <w:spacing w:line="400" w:lineRule="exact"/>
      <w:ind w:firstLine="420"/>
      <w:jc w:val="both"/>
    </w:pPr>
    <w:rPr>
      <w:rFonts w:ascii="Calibri Light" w:eastAsia="华文仿宋" w:hAnsi="Calibri Light" w:cs="Calibri Light"/>
      <w:kern w:val="2"/>
      <w:sz w:val="28"/>
      <w:szCs w:val="28"/>
    </w:rPr>
  </w:style>
  <w:style w:type="paragraph" w:styleId="4">
    <w:name w:val="toc 4"/>
    <w:next w:val="a"/>
    <w:uiPriority w:val="39"/>
    <w:qFormat/>
    <w:pPr>
      <w:ind w:leftChars="600" w:left="1260"/>
      <w:jc w:val="both"/>
    </w:pPr>
    <w:rPr>
      <w:rFonts w:ascii="Calibri Light" w:eastAsia="华文仿宋" w:hAnsi="Calibri Light" w:cs="Calibri Light"/>
      <w:kern w:val="2"/>
      <w:sz w:val="28"/>
      <w:szCs w:val="28"/>
    </w:rPr>
  </w:style>
  <w:style w:type="paragraph" w:styleId="a5">
    <w:name w:val="Body Text First Indent"/>
    <w:next w:val="2"/>
    <w:uiPriority w:val="99"/>
    <w:qFormat/>
    <w:pPr>
      <w:spacing w:after="120"/>
      <w:ind w:firstLineChars="100" w:firstLine="420"/>
      <w:jc w:val="both"/>
    </w:pPr>
    <w:rPr>
      <w:rFonts w:ascii="Times New Roman" w:eastAsia="华文仿宋" w:hAnsi="Times New Roman" w:cs="Times New Roman"/>
      <w:kern w:val="2"/>
      <w:sz w:val="18"/>
      <w:szCs w:val="18"/>
    </w:rPr>
  </w:style>
  <w:style w:type="paragraph" w:styleId="2">
    <w:name w:val="Body Text First Indent 2"/>
    <w:next w:val="a"/>
    <w:qFormat/>
    <w:pPr>
      <w:tabs>
        <w:tab w:val="left" w:pos="0"/>
      </w:tabs>
      <w:spacing w:after="120"/>
      <w:ind w:leftChars="200" w:left="420" w:firstLineChars="200" w:firstLine="420"/>
      <w:jc w:val="both"/>
    </w:pPr>
    <w:rPr>
      <w:rFonts w:ascii="Calibri Light" w:eastAsia="楷体_GB2312" w:hAnsi="Calibri Light" w:cs="Calibri Light"/>
      <w:b/>
      <w:kern w:val="2"/>
      <w:sz w:val="28"/>
      <w:szCs w:val="24"/>
    </w:rPr>
  </w:style>
  <w:style w:type="paragraph" w:styleId="a6">
    <w:name w:val="header"/>
    <w:basedOn w:val="a"/>
    <w:link w:val="Char"/>
    <w:rsid w:val="006200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6"/>
    <w:rsid w:val="0062009F"/>
    <w:rPr>
      <w:kern w:val="2"/>
      <w:sz w:val="18"/>
      <w:szCs w:val="18"/>
    </w:rPr>
  </w:style>
  <w:style w:type="paragraph" w:styleId="a7">
    <w:name w:val="footer"/>
    <w:basedOn w:val="a"/>
    <w:link w:val="Char0"/>
    <w:rsid w:val="006200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7"/>
    <w:rsid w:val="0062009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3</cp:revision>
  <dcterms:created xsi:type="dcterms:W3CDTF">2025-04-23T08:26:00Z</dcterms:created>
  <dcterms:modified xsi:type="dcterms:W3CDTF">2025-04-23T08:26:00Z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B674BC28FAE6454D920732333A73DB96_13</vt:lpwstr>
  </property>
  <property fmtid="{D5CDD505-2E9C-101B-9397-08002B2CF9AE}" pid="4" name="KSOTemplateDocerSaveRecord">
    <vt:lpwstr>eyJoZGlkIjoiZTBhMjUwZWZhNzA5ZGY2MDA3NjhlZDY5NjY1OGEyNDIiLCJ1c2VySWQiOiIyMjcyNTQ2MzQifQ==</vt:lpwstr>
  </property>
</Properties>
</file>