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right" w:leader="dot" w:pos="9460"/>
        </w:tabs>
        <w:spacing w:line="360" w:lineRule="auto"/>
        <w:ind w:left="0" w:leftChars="0" w:firstLine="643" w:firstLineChars="200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zh-CN" w:eastAsia="zh-CN"/>
        </w:rPr>
        <w:t>承诺书</w:t>
      </w:r>
    </w:p>
    <w:p>
      <w:pPr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u w:val="single"/>
        </w:rPr>
        <w:t>致    （采购代理机构）</w:t>
      </w:r>
      <w:r>
        <w:rPr>
          <w:rFonts w:hint="eastAsia" w:ascii="仿宋" w:hAnsi="仿宋" w:eastAsia="仿宋" w:cs="仿宋"/>
          <w:sz w:val="24"/>
        </w:rPr>
        <w:t>:</w:t>
      </w:r>
    </w:p>
    <w:p>
      <w:pPr>
        <w:snapToGrid w:val="0"/>
        <w:spacing w:line="360" w:lineRule="auto"/>
        <w:ind w:firstLine="57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作为参加贵单位的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（项目名称）</w:t>
      </w:r>
      <w:r>
        <w:rPr>
          <w:rFonts w:hint="eastAsia" w:ascii="仿宋" w:hAnsi="仿宋" w:eastAsia="仿宋" w:cs="仿宋"/>
          <w:sz w:val="24"/>
        </w:rPr>
        <w:t>的磋商供应商，本公司郑重承诺：</w:t>
      </w:r>
    </w:p>
    <w:p>
      <w:pPr>
        <w:snapToGrid w:val="0"/>
        <w:spacing w:line="360" w:lineRule="auto"/>
        <w:ind w:firstLine="57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1、在参加本项目磋商之前不存在被依法禁止经营行为、财产被接管或冻结的情况，如有隐瞒实情，愿承担一切责任及后果。</w:t>
      </w:r>
    </w:p>
    <w:p>
      <w:pPr>
        <w:snapToGrid w:val="0"/>
        <w:spacing w:line="360" w:lineRule="auto"/>
        <w:ind w:firstLine="57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2、近三年受到有关行政主管部门的行政处理、不良行为记录为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</w:rPr>
        <w:t>次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（没有填零），如有隐瞒实情，愿承担一切责任及后果。</w:t>
      </w:r>
    </w:p>
    <w:p>
      <w:pPr>
        <w:snapToGrid w:val="0"/>
        <w:spacing w:line="360" w:lineRule="auto"/>
        <w:ind w:firstLine="57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3、参加本次磋商提交的所有资格证明文件是真实的、有效的，如有隐瞒实情，愿承担一切责任及后果。</w:t>
      </w:r>
    </w:p>
    <w:p>
      <w:pPr>
        <w:tabs>
          <w:tab w:val="left" w:pos="694"/>
        </w:tabs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4、我方已阅读了《财政部关于在政府采购活动中查询及使用信用记录有关问题的通知-财库〔2016〕125号》文件，并领会了文件的精神。因违反文件规定所产生的后果由我方自行承担。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供  应  商：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</w:rPr>
        <w:t>（公      章）</w:t>
      </w: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法定代表人或被授权委托人：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</w:rPr>
        <w:t>（签字或盖章）</w:t>
      </w: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</w:rPr>
      </w:pPr>
    </w:p>
    <w:p>
      <w:pPr>
        <w:pStyle w:val="2"/>
        <w:tabs>
          <w:tab w:val="right" w:leader="dot" w:pos="9460"/>
        </w:tabs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        日      期：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74BA8"/>
    <w:rsid w:val="37A74BA8"/>
    <w:rsid w:val="4269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widowControl/>
      <w:kinsoku w:val="0"/>
      <w:autoSpaceDE w:val="0"/>
      <w:autoSpaceDN w:val="0"/>
      <w:adjustRightInd w:val="0"/>
      <w:snapToGrid w:val="0"/>
      <w:ind w:left="420" w:leftChars="20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2025-05-21T06:16:00Z</dcterms:created>
  <dc:creator>Administrator</dc:creator>
  <cp:lastModifiedBy>Administrator</cp:lastModifiedBy>
  <dcterms:modified xsi:type="dcterms:W3CDTF">2025-05-21T06:16:40Z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17AF3FF186DD4279B18F12C556354C48</vt:lpwstr>
  </property>
</Properties>
</file>