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534E8">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bookmarkStart w:id="0" w:name="_GoBack"/>
      <w:bookmarkEnd w:id="0"/>
    </w:p>
    <w:p w14:paraId="7CD1CD38">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5A2FF425">
      <w:pPr>
        <w:pStyle w:val="4"/>
        <w:spacing w:line="360" w:lineRule="auto"/>
        <w:ind w:left="0" w:leftChars="0" w:firstLine="0" w:firstLineChars="0"/>
        <w:jc w:val="center"/>
        <w:rPr>
          <w:rFonts w:hint="eastAsia" w:ascii="宋体" w:hAnsi="宋体" w:eastAsia="宋体" w:cs="宋体"/>
          <w:b/>
          <w:bCs/>
          <w:kern w:val="2"/>
          <w:sz w:val="48"/>
          <w:szCs w:val="48"/>
          <w:lang w:val="en-US" w:eastAsia="zh-CN" w:bidi="ar-SA"/>
        </w:rPr>
      </w:pPr>
      <w:r>
        <w:rPr>
          <w:rFonts w:hint="eastAsia" w:ascii="宋体" w:hAnsi="宋体" w:eastAsia="宋体" w:cs="宋体"/>
          <w:b/>
          <w:bCs/>
          <w:kern w:val="2"/>
          <w:sz w:val="48"/>
          <w:szCs w:val="48"/>
          <w:lang w:val="en-US" w:eastAsia="zh-CN" w:bidi="ar-SA"/>
        </w:rPr>
        <w:t>渭南技师学院2025年新生床上用品及学生校服采购项目</w:t>
      </w:r>
    </w:p>
    <w:p w14:paraId="7A3151B8">
      <w:pPr>
        <w:pStyle w:val="14"/>
        <w:rPr>
          <w:rFonts w:hint="eastAsia"/>
          <w:color w:val="000000"/>
        </w:rPr>
      </w:pPr>
    </w:p>
    <w:p w14:paraId="7A313AAC">
      <w:pPr>
        <w:rPr>
          <w:rFonts w:hint="eastAsia" w:ascii="宋体" w:hAnsi="宋体"/>
          <w:color w:val="000000"/>
        </w:rPr>
      </w:pPr>
    </w:p>
    <w:p w14:paraId="5A41EE53">
      <w:pPr>
        <w:pStyle w:val="2"/>
        <w:jc w:val="center"/>
        <w:rPr>
          <w:rFonts w:hint="eastAsia" w:ascii="宋体" w:hAnsi="宋体" w:eastAsia="宋体"/>
          <w:b/>
          <w:bCs/>
          <w:color w:val="000000"/>
          <w:sz w:val="44"/>
          <w:szCs w:val="44"/>
          <w:lang w:eastAsia="zh-CN"/>
        </w:rPr>
      </w:pPr>
      <w:r>
        <w:rPr>
          <w:rFonts w:hint="eastAsia" w:ascii="宋体" w:hAnsi="宋体"/>
          <w:b/>
          <w:bCs/>
          <w:color w:val="000000"/>
          <w:sz w:val="44"/>
          <w:szCs w:val="44"/>
          <w:lang w:eastAsia="zh-CN"/>
        </w:rPr>
        <w:t>（</w:t>
      </w:r>
      <w:r>
        <w:rPr>
          <w:rFonts w:hint="eastAsia" w:ascii="宋体" w:hAnsi="宋体"/>
          <w:b/>
          <w:bCs/>
          <w:color w:val="000000"/>
          <w:sz w:val="44"/>
          <w:szCs w:val="44"/>
          <w:u w:val="single"/>
          <w:lang w:val="en-US" w:eastAsia="zh-CN"/>
        </w:rPr>
        <w:t xml:space="preserve">      </w:t>
      </w:r>
      <w:r>
        <w:rPr>
          <w:rFonts w:hint="eastAsia" w:ascii="宋体" w:hAnsi="宋体"/>
          <w:b/>
          <w:bCs/>
          <w:color w:val="000000"/>
          <w:sz w:val="44"/>
          <w:szCs w:val="44"/>
          <w:lang w:val="en-US" w:eastAsia="zh-CN"/>
        </w:rPr>
        <w:t>标段</w:t>
      </w:r>
      <w:r>
        <w:rPr>
          <w:rFonts w:hint="eastAsia" w:ascii="宋体" w:hAnsi="宋体"/>
          <w:b/>
          <w:bCs/>
          <w:color w:val="000000"/>
          <w:sz w:val="44"/>
          <w:szCs w:val="44"/>
          <w:lang w:eastAsia="zh-CN"/>
        </w:rPr>
        <w:t>）</w:t>
      </w:r>
    </w:p>
    <w:p w14:paraId="0662FAFD">
      <w:pPr>
        <w:rPr>
          <w:rFonts w:hint="eastAsia"/>
          <w:color w:val="000000"/>
        </w:rPr>
      </w:pPr>
    </w:p>
    <w:p w14:paraId="43ECFDEC">
      <w:pPr>
        <w:pStyle w:val="3"/>
        <w:rPr>
          <w:rFonts w:hint="eastAsia"/>
          <w:color w:val="000000"/>
        </w:rPr>
      </w:pPr>
    </w:p>
    <w:p w14:paraId="744CA143">
      <w:pPr>
        <w:rPr>
          <w:rFonts w:hint="eastAsia"/>
          <w:sz w:val="72"/>
          <w:szCs w:val="72"/>
        </w:rPr>
      </w:pPr>
    </w:p>
    <w:p w14:paraId="40B6A9C5">
      <w:pPr>
        <w:spacing w:line="360" w:lineRule="auto"/>
        <w:jc w:val="center"/>
        <w:rPr>
          <w:rFonts w:hint="eastAsia" w:ascii="宋体" w:hAnsi="宋体"/>
          <w:b/>
          <w:bCs/>
          <w:color w:val="000000"/>
          <w:spacing w:val="12"/>
          <w:sz w:val="72"/>
          <w:szCs w:val="72"/>
        </w:rPr>
      </w:pPr>
      <w:r>
        <w:rPr>
          <w:rFonts w:hint="eastAsia" w:ascii="宋体" w:hAnsi="宋体"/>
          <w:b/>
          <w:bCs/>
          <w:color w:val="000000"/>
          <w:spacing w:val="12"/>
          <w:sz w:val="72"/>
          <w:szCs w:val="72"/>
        </w:rPr>
        <w:t>政府采购合同书</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10"/>
        <w:rPr>
          <w:rFonts w:hint="eastAsia"/>
          <w:color w:val="000000"/>
        </w:rPr>
      </w:pPr>
    </w:p>
    <w:p w14:paraId="62CC2545">
      <w:pPr>
        <w:rPr>
          <w:rFonts w:hint="eastAsia"/>
          <w:color w:val="000000"/>
        </w:rPr>
      </w:pPr>
    </w:p>
    <w:p w14:paraId="3BBEAD4C">
      <w:pPr>
        <w:rPr>
          <w:rFonts w:hint="eastAsia"/>
        </w:rPr>
      </w:pPr>
    </w:p>
    <w:p w14:paraId="345DCE97">
      <w:pPr>
        <w:pStyle w:val="2"/>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w:t>
      </w:r>
      <w:r>
        <w:rPr>
          <w:rFonts w:hint="eastAsia" w:ascii="宋体" w:hAnsi="宋体" w:eastAsia="宋体" w:cs="Times New Roman"/>
          <w:b/>
          <w:bCs/>
          <w:color w:val="000000"/>
          <w:spacing w:val="12"/>
          <w:sz w:val="32"/>
          <w:szCs w:val="32"/>
          <w:lang w:val="en-US" w:eastAsia="zh-CN"/>
        </w:rPr>
        <w:t>渭南技师学院</w:t>
      </w:r>
    </w:p>
    <w:p w14:paraId="4657DE0F">
      <w:pPr>
        <w:keepNext w:val="0"/>
        <w:keepLines w:val="0"/>
        <w:pageBreakBefore w:val="0"/>
        <w:widowControl w:val="0"/>
        <w:kinsoku/>
        <w:wordWrap/>
        <w:overflowPunct/>
        <w:topLinePunct w:val="0"/>
        <w:autoSpaceDE/>
        <w:autoSpaceDN/>
        <w:bidi w:val="0"/>
        <w:adjustRightInd/>
        <w:snapToGrid/>
        <w:spacing w:line="720" w:lineRule="auto"/>
        <w:ind w:firstLine="2762" w:firstLineChars="8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396247AB">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7A96BAE3">
      <w:pPr>
        <w:pStyle w:val="4"/>
        <w:spacing w:line="360" w:lineRule="auto"/>
        <w:ind w:left="0" w:leftChars="0" w:firstLine="480" w:firstLineChars="0"/>
        <w:jc w:val="center"/>
        <w:rPr>
          <w:rFonts w:hint="eastAsia" w:ascii="宋体" w:hAnsi="宋体"/>
          <w:color w:val="auto"/>
          <w:sz w:val="24"/>
          <w:highlight w:val="none"/>
        </w:rPr>
      </w:pPr>
      <w:r>
        <w:rPr>
          <w:rFonts w:hint="eastAsia" w:ascii="宋体" w:hAnsi="宋体"/>
          <w:color w:val="auto"/>
          <w:sz w:val="24"/>
          <w:highlight w:val="none"/>
        </w:rPr>
        <w:t>根据</w:t>
      </w:r>
      <w:r>
        <w:rPr>
          <w:rFonts w:hint="eastAsia" w:ascii="宋体" w:hAnsi="宋体"/>
          <w:color w:val="auto"/>
          <w:sz w:val="24"/>
          <w:highlight w:val="none"/>
          <w:u w:val="single"/>
          <w:lang w:val="en-US" w:eastAsia="zh-CN"/>
        </w:rPr>
        <w:t xml:space="preserve">  </w:t>
      </w:r>
      <w:r>
        <w:rPr>
          <w:rFonts w:hint="eastAsia" w:ascii="宋体" w:hAnsi="宋体" w:eastAsia="Times New Roman" w:cs="Times New Roman"/>
          <w:color w:val="auto"/>
          <w:sz w:val="24"/>
          <w:highlight w:val="none"/>
          <w:u w:val="single"/>
          <w:lang w:val="en-US" w:eastAsia="zh-CN"/>
        </w:rPr>
        <w:t xml:space="preserve">渭南技师学院2025年新生床上用品及学生校服采购  </w:t>
      </w:r>
      <w:r>
        <w:rPr>
          <w:rFonts w:hint="eastAsia" w:ascii="宋体" w:hAnsi="宋体"/>
          <w:color w:val="auto"/>
          <w:sz w:val="24"/>
          <w:highlight w:val="none"/>
        </w:rPr>
        <w:t>的采购结果，按照《中</w:t>
      </w:r>
    </w:p>
    <w:p w14:paraId="4AA067BC">
      <w:pPr>
        <w:pStyle w:val="4"/>
        <w:spacing w:line="360" w:lineRule="auto"/>
        <w:ind w:left="0" w:leftChars="0" w:firstLine="0" w:firstLineChars="0"/>
        <w:jc w:val="both"/>
        <w:rPr>
          <w:rFonts w:ascii="宋体" w:hAnsi="宋体"/>
          <w:color w:val="auto"/>
          <w:sz w:val="24"/>
          <w:highlight w:val="none"/>
          <w:u w:val="single"/>
        </w:rPr>
      </w:pPr>
      <w:r>
        <w:rPr>
          <w:rFonts w:hint="eastAsia" w:ascii="宋体" w:hAnsi="宋体"/>
          <w:color w:val="auto"/>
          <w:sz w:val="24"/>
          <w:highlight w:val="none"/>
        </w:rPr>
        <w:t>华人民共和国政府采购法》、《中华人民共和国民法典》等规定，经双方协商，本着平等互利和诚实信用的原则，一致同意签订本合同如下。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1、协议书条款；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个日历天内完成项目全部内容，并交付采购人验收合格。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中标价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产品费（含税）+运输费+包装费+产品辅材费+验收费</w:t>
      </w:r>
      <w:r>
        <w:rPr>
          <w:rFonts w:hint="eastAsia" w:ascii="宋体" w:hAnsi="宋体" w:eastAsia="宋体" w:cs="宋体"/>
          <w:color w:val="auto"/>
          <w:sz w:val="24"/>
          <w:highlight w:val="none"/>
        </w:rPr>
        <w:t>+售后服务费+相关伴随费用等。</w:t>
      </w:r>
    </w:p>
    <w:tbl>
      <w:tblPr>
        <w:tblStyle w:val="12"/>
        <w:tblW w:w="8715" w:type="dxa"/>
        <w:jc w:val="center"/>
        <w:tblLayout w:type="fixed"/>
        <w:tblCellMar>
          <w:top w:w="0" w:type="dxa"/>
          <w:left w:w="0" w:type="dxa"/>
          <w:bottom w:w="0" w:type="dxa"/>
          <w:right w:w="0" w:type="dxa"/>
        </w:tblCellMar>
      </w:tblPr>
      <w:tblGrid>
        <w:gridCol w:w="1786"/>
        <w:gridCol w:w="3509"/>
        <w:gridCol w:w="1440"/>
        <w:gridCol w:w="1080"/>
        <w:gridCol w:w="900"/>
      </w:tblGrid>
      <w:tr w14:paraId="5F95C6A7">
        <w:tblPrEx>
          <w:tblCellMar>
            <w:top w:w="0" w:type="dxa"/>
            <w:left w:w="0" w:type="dxa"/>
            <w:bottom w:w="0" w:type="dxa"/>
            <w:right w:w="0" w:type="dxa"/>
          </w:tblCellMar>
        </w:tblPrEx>
        <w:trPr>
          <w:trHeight w:val="90"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0617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品名</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25236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eastAsia="zh-CN" w:bidi="ar"/>
              </w:rPr>
            </w:pPr>
            <w:r>
              <w:rPr>
                <w:rFonts w:hint="eastAsia" w:ascii="宋体" w:hAnsi="宋体" w:eastAsia="宋体" w:cs="宋体"/>
                <w:b/>
                <w:bCs/>
                <w:color w:val="auto"/>
                <w:kern w:val="0"/>
                <w:szCs w:val="21"/>
                <w:highlight w:val="none"/>
                <w:lang w:val="en-US" w:eastAsia="zh-CN" w:bidi="ar"/>
              </w:rPr>
              <w:t>参数</w:t>
            </w: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60C74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产品单价</w:t>
            </w:r>
          </w:p>
          <w:p w14:paraId="11264B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12BB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单位</w:t>
            </w:r>
          </w:p>
        </w:tc>
        <w:tc>
          <w:tcPr>
            <w:tcW w:w="900"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4099EE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数量</w:t>
            </w:r>
          </w:p>
        </w:tc>
      </w:tr>
      <w:tr w14:paraId="002C4F36">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B87130">
            <w:pPr>
              <w:spacing w:line="360" w:lineRule="auto"/>
              <w:jc w:val="center"/>
              <w:rPr>
                <w:rFonts w:hint="eastAsia" w:ascii="宋体" w:hAnsi="宋体" w:eastAsia="宋体" w:cs="宋体"/>
                <w:color w:val="auto"/>
                <w:szCs w:val="21"/>
                <w:highlight w:val="none"/>
              </w:rPr>
            </w:pP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A67847">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189EA7">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F1057A">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60F9EA3">
            <w:pPr>
              <w:spacing w:line="360" w:lineRule="auto"/>
              <w:jc w:val="center"/>
              <w:rPr>
                <w:rFonts w:hint="eastAsia" w:ascii="宋体" w:hAnsi="宋体" w:eastAsia="宋体" w:cs="宋体"/>
                <w:color w:val="auto"/>
                <w:szCs w:val="21"/>
                <w:highlight w:val="none"/>
              </w:rPr>
            </w:pPr>
          </w:p>
        </w:tc>
      </w:tr>
      <w:tr w14:paraId="063A3E0A">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B79F39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938399">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ECD5CD">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863C98">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6214868A">
            <w:pPr>
              <w:spacing w:line="360" w:lineRule="auto"/>
              <w:jc w:val="center"/>
              <w:rPr>
                <w:rFonts w:hint="eastAsia" w:ascii="宋体" w:hAnsi="宋体" w:eastAsia="宋体" w:cs="宋体"/>
                <w:color w:val="auto"/>
                <w:szCs w:val="21"/>
                <w:highlight w:val="none"/>
              </w:rPr>
            </w:pPr>
          </w:p>
        </w:tc>
      </w:tr>
      <w:tr w14:paraId="00B144D7">
        <w:tblPrEx>
          <w:tblCellMar>
            <w:top w:w="0" w:type="dxa"/>
            <w:left w:w="0" w:type="dxa"/>
            <w:bottom w:w="0" w:type="dxa"/>
            <w:right w:w="0" w:type="dxa"/>
          </w:tblCellMar>
        </w:tblPrEx>
        <w:trPr>
          <w:trHeight w:val="664" w:hRule="atLeast"/>
          <w:jc w:val="center"/>
        </w:trPr>
        <w:tc>
          <w:tcPr>
            <w:tcW w:w="529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C4B153">
            <w:pPr>
              <w:spacing w:line="360" w:lineRule="auto"/>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合计（元）</w:t>
            </w:r>
          </w:p>
        </w:tc>
        <w:tc>
          <w:tcPr>
            <w:tcW w:w="3420" w:type="dxa"/>
            <w:gridSpan w:val="3"/>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2D906F8A">
            <w:pPr>
              <w:spacing w:line="360" w:lineRule="auto"/>
              <w:jc w:val="center"/>
              <w:rPr>
                <w:rFonts w:hint="eastAsia" w:ascii="宋体" w:hAnsi="宋体" w:eastAsia="宋体" w:cs="宋体"/>
                <w:color w:val="auto"/>
                <w:szCs w:val="21"/>
                <w:highlight w:val="none"/>
              </w:rPr>
            </w:pPr>
          </w:p>
        </w:tc>
      </w:tr>
    </w:tbl>
    <w:p w14:paraId="7AD80CB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42F2D878">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（二）付款方式：</w:t>
      </w:r>
      <w:r>
        <w:rPr>
          <w:rFonts w:hint="eastAsia" w:ascii="宋体" w:hAnsi="宋体" w:eastAsia="宋体" w:cs="宋体"/>
          <w:color w:val="auto"/>
          <w:kern w:val="0"/>
          <w:sz w:val="24"/>
          <w:highlight w:val="none"/>
          <w:lang w:eastAsia="zh-CN"/>
        </w:rPr>
        <w:t>合同签订后，供应商将全部产品送至采购人指定地点，并经采购人验收合格后，由采购人一次性付清所有价款。</w:t>
      </w:r>
    </w:p>
    <w:p w14:paraId="48172EC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）结算方式：采购人按照实际采购数量据实结算。</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7E0B5460">
      <w:pPr>
        <w:tabs>
          <w:tab w:val="left" w:pos="0"/>
          <w:tab w:val="left" w:pos="437"/>
          <w:tab w:val="left" w:pos="1311"/>
        </w:tabs>
        <w:adjustRightInd w:val="0"/>
        <w:snapToGrid w:val="0"/>
        <w:spacing w:line="360" w:lineRule="auto"/>
        <w:ind w:firstLine="482" w:firstLineChars="200"/>
        <w:jc w:val="left"/>
        <w:rPr>
          <w:rFonts w:ascii="宋体" w:hAnsi="宋体" w:cs="宋体"/>
          <w:color w:val="auto"/>
          <w:kern w:val="0"/>
          <w:sz w:val="24"/>
          <w:highlight w:val="none"/>
        </w:rPr>
      </w:pPr>
      <w:r>
        <w:rPr>
          <w:rFonts w:hint="eastAsia" w:ascii="宋体" w:hAnsi="宋体" w:cs="宋体"/>
          <w:b/>
          <w:color w:val="auto"/>
          <w:kern w:val="0"/>
          <w:sz w:val="24"/>
          <w:highlight w:val="none"/>
        </w:rPr>
        <w:t>1、质保期为验收合格后</w:t>
      </w:r>
      <w:r>
        <w:rPr>
          <w:rFonts w:hint="eastAsia" w:ascii="宋体" w:hAnsi="宋体" w:cs="宋体"/>
          <w:b/>
          <w:color w:val="auto"/>
          <w:kern w:val="0"/>
          <w:sz w:val="24"/>
          <w:highlight w:val="none"/>
          <w:u w:val="single"/>
        </w:rPr>
        <w:t xml:space="preserve"> </w:t>
      </w:r>
      <w:r>
        <w:rPr>
          <w:rFonts w:ascii="宋体" w:hAnsi="宋体" w:cs="宋体"/>
          <w:b/>
          <w:color w:val="auto"/>
          <w:kern w:val="0"/>
          <w:sz w:val="24"/>
          <w:highlight w:val="none"/>
          <w:u w:val="single"/>
        </w:rPr>
        <w:t xml:space="preserve"> </w:t>
      </w:r>
      <w:r>
        <w:rPr>
          <w:rFonts w:hint="eastAsia" w:ascii="宋体" w:hAnsi="宋体" w:cs="宋体"/>
          <w:b/>
          <w:color w:val="auto"/>
          <w:kern w:val="0"/>
          <w:sz w:val="24"/>
          <w:highlight w:val="none"/>
          <w:u w:val="single"/>
          <w:lang w:val="en-US" w:eastAsia="zh-CN"/>
        </w:rPr>
        <w:t xml:space="preserve">                  </w:t>
      </w:r>
      <w:r>
        <w:rPr>
          <w:rFonts w:ascii="宋体" w:hAnsi="宋体" w:cs="宋体"/>
          <w:b/>
          <w:color w:val="auto"/>
          <w:kern w:val="0"/>
          <w:sz w:val="24"/>
          <w:highlight w:val="none"/>
          <w:u w:val="single"/>
        </w:rPr>
        <w:t xml:space="preserve">   </w:t>
      </w:r>
      <w:r>
        <w:rPr>
          <w:rFonts w:hint="eastAsia" w:ascii="宋体" w:hAnsi="宋体" w:cs="宋体"/>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5B0EAAE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4、质保期出现的质量问题由中标人负责解决并承担所有费用。</w:t>
      </w:r>
    </w:p>
    <w:p w14:paraId="574A78B0">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五、包装和储运</w:t>
      </w:r>
    </w:p>
    <w:p w14:paraId="071E970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1"/>
          <w:highlight w:val="none"/>
        </w:rPr>
      </w:pPr>
      <w:r>
        <w:rPr>
          <w:rFonts w:hint="eastAsia" w:ascii="宋体" w:hAnsi="宋体" w:cs="宋体"/>
          <w:bCs/>
          <w:color w:val="auto"/>
          <w:kern w:val="0"/>
          <w:sz w:val="24"/>
          <w:szCs w:val="21"/>
          <w:highlight w:val="none"/>
        </w:rPr>
        <w:t>供货</w:t>
      </w:r>
      <w:r>
        <w:rPr>
          <w:rFonts w:hint="eastAsia" w:ascii="宋体" w:hAnsi="宋体" w:cs="宋体"/>
          <w:bCs/>
          <w:color w:val="auto"/>
          <w:kern w:val="0"/>
          <w:sz w:val="24"/>
          <w:szCs w:val="21"/>
          <w:highlight w:val="none"/>
          <w:lang w:val="en-US" w:eastAsia="zh-CN"/>
        </w:rPr>
        <w:t>产品</w:t>
      </w:r>
      <w:r>
        <w:rPr>
          <w:rFonts w:hint="eastAsia" w:ascii="宋体" w:hAnsi="宋体" w:cs="宋体"/>
          <w:bCs/>
          <w:color w:val="auto"/>
          <w:kern w:val="0"/>
          <w:sz w:val="24"/>
          <w:szCs w:val="21"/>
          <w:highlight w:val="none"/>
        </w:rPr>
        <w:t>包装、运输：</w:t>
      </w:r>
      <w:r>
        <w:rPr>
          <w:rFonts w:hint="eastAsia" w:ascii="宋体" w:hAnsi="宋体" w:cs="宋体"/>
          <w:bCs/>
          <w:color w:val="auto"/>
          <w:kern w:val="0"/>
          <w:sz w:val="24"/>
          <w:szCs w:val="21"/>
          <w:highlight w:val="none"/>
          <w:u w:val="single"/>
          <w:lang w:eastAsia="zh-CN"/>
        </w:rPr>
        <w:t>供应商</w:t>
      </w:r>
      <w:r>
        <w:rPr>
          <w:rFonts w:hint="eastAsia" w:ascii="宋体" w:hAnsi="宋体" w:cs="宋体"/>
          <w:bCs/>
          <w:color w:val="auto"/>
          <w:kern w:val="0"/>
          <w:sz w:val="24"/>
          <w:szCs w:val="21"/>
          <w:highlight w:val="none"/>
          <w:u w:val="single"/>
        </w:rPr>
        <w:t>采用包装方式必须符合包装和运输的有关标准。包装应为制造商出厂时的原包装。</w:t>
      </w:r>
      <w:r>
        <w:rPr>
          <w:rFonts w:hint="eastAsia" w:ascii="宋体" w:hAnsi="宋体" w:cs="宋体"/>
          <w:bCs/>
          <w:color w:val="auto"/>
          <w:kern w:val="0"/>
          <w:sz w:val="24"/>
          <w:szCs w:val="21"/>
          <w:highlight w:val="none"/>
          <w:u w:val="single"/>
          <w:lang w:eastAsia="zh-CN"/>
        </w:rPr>
        <w:t>供应商</w:t>
      </w:r>
      <w:r>
        <w:rPr>
          <w:rFonts w:hint="eastAsia" w:ascii="宋体" w:hAnsi="宋体" w:cs="宋体"/>
          <w:bCs/>
          <w:color w:val="auto"/>
          <w:kern w:val="0"/>
          <w:sz w:val="24"/>
          <w:szCs w:val="21"/>
          <w:highlight w:val="none"/>
          <w:u w:val="single"/>
        </w:rPr>
        <w:t>应确保在装、卸、运输和储存过程中有足够的包装保护，防止受潮、被腐蚀、受到冲撞以及其他不可预见的损坏，若</w:t>
      </w:r>
      <w:r>
        <w:rPr>
          <w:rFonts w:hint="eastAsia" w:ascii="宋体" w:hAnsi="宋体" w:cs="宋体"/>
          <w:bCs/>
          <w:color w:val="auto"/>
          <w:kern w:val="0"/>
          <w:sz w:val="24"/>
          <w:szCs w:val="21"/>
          <w:highlight w:val="none"/>
          <w:u w:val="single"/>
          <w:lang w:val="en-US" w:eastAsia="zh-CN"/>
        </w:rPr>
        <w:t>产品</w:t>
      </w:r>
      <w:r>
        <w:rPr>
          <w:rFonts w:hint="eastAsia" w:ascii="宋体" w:hAnsi="宋体" w:cs="宋体"/>
          <w:bCs/>
          <w:color w:val="auto"/>
          <w:kern w:val="0"/>
          <w:sz w:val="24"/>
          <w:szCs w:val="21"/>
          <w:highlight w:val="none"/>
          <w:u w:val="single"/>
        </w:rPr>
        <w:t>在运输过程中发生损毁、损坏，所有损失都由</w:t>
      </w:r>
      <w:r>
        <w:rPr>
          <w:rFonts w:hint="eastAsia" w:ascii="宋体" w:hAnsi="宋体" w:cs="宋体"/>
          <w:bCs/>
          <w:color w:val="auto"/>
          <w:kern w:val="0"/>
          <w:sz w:val="24"/>
          <w:szCs w:val="21"/>
          <w:highlight w:val="none"/>
          <w:u w:val="single"/>
          <w:lang w:eastAsia="zh-CN"/>
        </w:rPr>
        <w:t>供应商</w:t>
      </w:r>
      <w:r>
        <w:rPr>
          <w:rFonts w:hint="eastAsia" w:ascii="宋体" w:hAnsi="宋体" w:cs="宋体"/>
          <w:bCs/>
          <w:color w:val="auto"/>
          <w:kern w:val="0"/>
          <w:sz w:val="24"/>
          <w:szCs w:val="21"/>
          <w:highlight w:val="none"/>
          <w:u w:val="single"/>
        </w:rPr>
        <w:t>承担。</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六、验收</w:t>
      </w:r>
    </w:p>
    <w:p w14:paraId="5B95A04B">
      <w:pPr>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1、项目验收</w:t>
      </w:r>
    </w:p>
    <w:p w14:paraId="3F1F9CA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所供产品的规格、数量符合采购文件供应商投标承诺及采购合同约定的要求。</w:t>
      </w:r>
    </w:p>
    <w:p w14:paraId="2A3BF2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所有产品均已运输至指定地点存放，运费由供应商承担。</w:t>
      </w:r>
    </w:p>
    <w:p w14:paraId="0666471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由采购人和供应商共同进行验收。其内容包括产品质量是否达到现行国家有关验收规范“合格”标准进行逐项检查。</w:t>
      </w:r>
    </w:p>
    <w:p w14:paraId="7D4AD76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所有产品使用包装完好、全新的合格产品，不得使用积压材料。</w:t>
      </w:r>
    </w:p>
    <w:p w14:paraId="53638BF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生产厂家的企业资质、检验报告、货物的执行标准。</w:t>
      </w:r>
    </w:p>
    <w:p w14:paraId="7465167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6E7B145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3、验收依据</w:t>
      </w:r>
    </w:p>
    <w:p w14:paraId="6F0EB0A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（1）合同文本及合同补充文件（条款）； </w:t>
      </w:r>
    </w:p>
    <w:p w14:paraId="534703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（2）产品的合法来源渠道证明文件、响应功能证明材料；</w:t>
      </w:r>
    </w:p>
    <w:p w14:paraId="1462DFB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（3）招标文件；</w:t>
      </w:r>
    </w:p>
    <w:p w14:paraId="3C5C06D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（4）中标人的投标文件；</w:t>
      </w:r>
    </w:p>
    <w:p w14:paraId="6E9C85E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（5）货物清单；</w:t>
      </w:r>
    </w:p>
    <w:p w14:paraId="7D21EB7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（6）生产厂家的企业资质、货物的执行标准。</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七、售后服务</w:t>
      </w:r>
    </w:p>
    <w:p w14:paraId="0B981CE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质量保证期：自</w:t>
      </w:r>
      <w:r>
        <w:rPr>
          <w:rFonts w:hint="eastAsia" w:ascii="宋体" w:hAnsi="宋体" w:cs="宋体"/>
          <w:color w:val="auto"/>
          <w:kern w:val="0"/>
          <w:sz w:val="24"/>
          <w:highlight w:val="none"/>
        </w:rPr>
        <w:t>项目验收</w:t>
      </w:r>
      <w:r>
        <w:rPr>
          <w:rFonts w:ascii="宋体" w:hAnsi="宋体" w:cs="宋体"/>
          <w:color w:val="auto"/>
          <w:kern w:val="0"/>
          <w:sz w:val="24"/>
          <w:highlight w:val="none"/>
        </w:rPr>
        <w:t>之日起</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xml:space="preserve">           </w:t>
      </w:r>
      <w:r>
        <w:rPr>
          <w:rFonts w:ascii="宋体" w:hAnsi="宋体" w:cs="宋体"/>
          <w:color w:val="auto"/>
          <w:kern w:val="0"/>
          <w:sz w:val="24"/>
          <w:highlight w:val="none"/>
        </w:rPr>
        <w:t>，若该质量保证期小于国家标准，则以国家标准为准。</w:t>
      </w:r>
    </w:p>
    <w:p w14:paraId="79771A2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出现问题后，</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24小时内必须到达现场解决问题，保证</w:t>
      </w:r>
      <w:r>
        <w:rPr>
          <w:rFonts w:hint="eastAsia" w:ascii="宋体" w:hAnsi="宋体" w:cs="宋体"/>
          <w:color w:val="auto"/>
          <w:kern w:val="0"/>
          <w:sz w:val="24"/>
          <w:highlight w:val="none"/>
          <w:lang w:val="en-US" w:eastAsia="zh-CN"/>
        </w:rPr>
        <w:t>产品完好</w:t>
      </w:r>
      <w:r>
        <w:rPr>
          <w:rFonts w:hint="eastAsia" w:ascii="宋体" w:hAnsi="宋体" w:cs="宋体"/>
          <w:color w:val="auto"/>
          <w:kern w:val="0"/>
          <w:sz w:val="24"/>
          <w:highlight w:val="none"/>
        </w:rPr>
        <w:t>。</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八、技术与服务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九、权利和义务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596EEDCF">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ascii="宋体" w:hAnsi="宋体" w:cs="宋体"/>
          <w:color w:val="auto"/>
          <w:kern w:val="0"/>
          <w:sz w:val="24"/>
          <w:highlight w:val="none"/>
        </w:rPr>
        <w:t>）</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十一</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w:t>
      </w:r>
      <w:r>
        <w:rPr>
          <w:rFonts w:hint="eastAsia" w:ascii="宋体" w:hAnsi="宋体" w:cs="宋体"/>
          <w:color w:val="auto"/>
          <w:kern w:val="0"/>
          <w:sz w:val="24"/>
          <w:highlight w:val="none"/>
        </w:rPr>
        <w:t>一</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rPr>
        <w:t>服务</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十二、其他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1、本合同经采购人、供应商法定代表人或其委托人签字并加盖公章后生效。</w:t>
      </w:r>
    </w:p>
    <w:p w14:paraId="097CD29D">
      <w:pPr>
        <w:bidi w:val="0"/>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2、本合同一式六份，采购人、供应商各执两份，其余二份提供给相关单位。</w:t>
      </w:r>
    </w:p>
    <w:p w14:paraId="56E97EA1">
      <w:pPr>
        <w:bidi w:val="0"/>
        <w:ind w:firstLine="480" w:firstLineChars="200"/>
        <w:rPr>
          <w:rFonts w:hint="eastAsia" w:ascii="宋体" w:hAnsi="宋体" w:cs="宋体"/>
          <w:color w:val="auto"/>
          <w:kern w:val="0"/>
          <w:sz w:val="24"/>
          <w:highlight w:val="none"/>
          <w:lang w:val="en-US" w:eastAsia="zh-CN"/>
        </w:rPr>
      </w:pPr>
    </w:p>
    <w:p w14:paraId="51D8A174">
      <w:pPr>
        <w:rPr>
          <w:rFonts w:hint="eastAsia" w:ascii="宋体" w:hAnsi="宋体" w:eastAsia="宋体" w:cs="宋体"/>
          <w:color w:val="auto"/>
          <w:sz w:val="24"/>
          <w:highlight w:val="none"/>
        </w:rPr>
      </w:pPr>
    </w:p>
    <w:p w14:paraId="5C1219B3">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中标人（章）：        </w:t>
      </w:r>
    </w:p>
    <w:p w14:paraId="3A1FEFB5">
      <w:pPr>
        <w:ind w:firstLine="480" w:firstLineChars="200"/>
        <w:rPr>
          <w:rFonts w:hint="eastAsia" w:ascii="宋体" w:hAnsi="宋体" w:eastAsia="宋体" w:cs="宋体"/>
          <w:color w:val="auto"/>
          <w:sz w:val="24"/>
          <w:highlight w:val="none"/>
        </w:rPr>
      </w:pPr>
    </w:p>
    <w:p w14:paraId="42FD57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2F308CA3">
      <w:pPr>
        <w:ind w:firstLine="1200" w:firstLineChars="500"/>
        <w:rPr>
          <w:rFonts w:hint="eastAsia" w:ascii="宋体" w:hAnsi="宋体" w:eastAsia="宋体" w:cs="宋体"/>
          <w:color w:val="auto"/>
          <w:sz w:val="24"/>
          <w:highlight w:val="none"/>
        </w:rPr>
      </w:pP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1"/>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8"/>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79A613C"/>
    <w:rsid w:val="08F44E17"/>
    <w:rsid w:val="0A6273E5"/>
    <w:rsid w:val="0B5D0AB4"/>
    <w:rsid w:val="0ED90EEF"/>
    <w:rsid w:val="1070516A"/>
    <w:rsid w:val="15E329A1"/>
    <w:rsid w:val="1BE85270"/>
    <w:rsid w:val="1C0F0A4F"/>
    <w:rsid w:val="1D772D50"/>
    <w:rsid w:val="23166B67"/>
    <w:rsid w:val="280A628D"/>
    <w:rsid w:val="287E5795"/>
    <w:rsid w:val="29DE4614"/>
    <w:rsid w:val="2C617665"/>
    <w:rsid w:val="2FDB2CCA"/>
    <w:rsid w:val="34B70F01"/>
    <w:rsid w:val="39C921EB"/>
    <w:rsid w:val="3CAF1767"/>
    <w:rsid w:val="401776B5"/>
    <w:rsid w:val="40C15F0C"/>
    <w:rsid w:val="411E572C"/>
    <w:rsid w:val="420A0F2A"/>
    <w:rsid w:val="43F6794C"/>
    <w:rsid w:val="46FD7F11"/>
    <w:rsid w:val="47906638"/>
    <w:rsid w:val="4B5210A3"/>
    <w:rsid w:val="4C96649F"/>
    <w:rsid w:val="50044C98"/>
    <w:rsid w:val="53735512"/>
    <w:rsid w:val="539F20DD"/>
    <w:rsid w:val="56A85310"/>
    <w:rsid w:val="5A56726E"/>
    <w:rsid w:val="61D03DA9"/>
    <w:rsid w:val="76355158"/>
    <w:rsid w:val="76B7148E"/>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tabs>
        <w:tab w:val="left" w:pos="432"/>
        <w:tab w:val="left" w:pos="576"/>
      </w:tabs>
      <w:ind w:left="431" w:hanging="431"/>
      <w:outlineLvl w:val="0"/>
    </w:pPr>
    <w:rPr>
      <w:kern w:val="44"/>
      <w:sz w:val="44"/>
    </w:rPr>
  </w:style>
  <w:style w:type="character" w:default="1" w:styleId="13">
    <w:name w:val="Default Paragraph Font"/>
    <w:semiHidden/>
    <w:uiPriority w:val="0"/>
  </w:style>
  <w:style w:type="table" w:default="1" w:styleId="12">
    <w:name w:val="Normal Table"/>
    <w:semiHidden/>
    <w:uiPriority w:val="0"/>
    <w:tblPr>
      <w:tblStyle w:val="12"/>
      <w:tblCellMar>
        <w:top w:w="0" w:type="dxa"/>
        <w:left w:w="108" w:type="dxa"/>
        <w:bottom w:w="0" w:type="dxa"/>
        <w:right w:w="108" w:type="dxa"/>
      </w:tblCellMar>
    </w:tblPr>
  </w:style>
  <w:style w:type="paragraph" w:styleId="2">
    <w:name w:val="Body Text"/>
    <w:basedOn w:val="1"/>
    <w:next w:val="1"/>
    <w:uiPriority w:val="99"/>
    <w:rPr>
      <w:color w:val="993300"/>
      <w:sz w:val="24"/>
    </w:rPr>
  </w:style>
  <w:style w:type="paragraph" w:styleId="4">
    <w:name w:val="Normal Indent"/>
    <w:basedOn w:val="1"/>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Indent"/>
    <w:basedOn w:val="1"/>
    <w:next w:val="6"/>
    <w:uiPriority w:val="0"/>
    <w:pPr>
      <w:ind w:firstLine="480"/>
    </w:pPr>
    <w:rPr>
      <w:rFonts w:ascii="宋体" w:hAnsi="宋体"/>
    </w:rPr>
  </w:style>
  <w:style w:type="paragraph" w:customStyle="1" w:styleId="6">
    <w:name w:val="Style1"/>
    <w:basedOn w:val="1"/>
    <w:next w:val="7"/>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7">
    <w:name w:val="*正文"/>
    <w:basedOn w:val="1"/>
    <w:qFormat/>
    <w:uiPriority w:val="0"/>
    <w:pPr>
      <w:ind w:firstLine="200" w:firstLineChars="200"/>
    </w:pPr>
    <w:rPr>
      <w:rFonts w:ascii="宋体" w:hAnsi="宋体"/>
      <w:szCs w:val="22"/>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4"/>
    <w:basedOn w:val="1"/>
    <w:next w:val="1"/>
    <w:qFormat/>
    <w:uiPriority w:val="0"/>
    <w:pPr>
      <w:tabs>
        <w:tab w:val="left" w:pos="1890"/>
        <w:tab w:val="right" w:leader="dot" w:pos="8296"/>
      </w:tabs>
      <w:ind w:left="630" w:leftChars="300"/>
    </w:pPr>
    <w:rPr>
      <w:rFonts w:ascii="Calibri" w:hAnsi="Calibri"/>
      <w:szCs w:val="22"/>
    </w:rPr>
  </w:style>
  <w:style w:type="paragraph" w:styleId="11">
    <w:name w:val="Title"/>
    <w:basedOn w:val="1"/>
    <w:qFormat/>
    <w:uiPriority w:val="0"/>
    <w:pPr>
      <w:spacing w:before="240" w:after="60"/>
      <w:jc w:val="center"/>
      <w:outlineLvl w:val="0"/>
    </w:pPr>
    <w:rPr>
      <w:rFonts w:ascii="Cambria" w:hAnsi="Cambria"/>
      <w:b/>
      <w:bCs/>
      <w:sz w:val="32"/>
      <w:szCs w:val="32"/>
    </w:rPr>
  </w:style>
  <w:style w:type="paragraph" w:customStyle="1" w:styleId="14">
    <w:name w:val="表格文字"/>
    <w:basedOn w:val="15"/>
    <w:next w:val="1"/>
    <w:uiPriority w:val="0"/>
    <w:pPr>
      <w:spacing w:before="25" w:after="25" w:line="300" w:lineRule="auto"/>
    </w:pPr>
    <w:rPr>
      <w:rFonts w:ascii="宋体" w:hAnsi="宋体" w:cs="宋体"/>
      <w:spacing w:val="10"/>
      <w:kern w:val="0"/>
      <w:sz w:val="24"/>
    </w:rPr>
  </w:style>
  <w:style w:type="paragraph" w:customStyle="1" w:styleId="15">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2119</Words>
  <Characters>2144</Characters>
  <Lines>0</Lines>
  <Paragraphs>0</Paragraphs>
  <TotalTime>0</TotalTime>
  <ScaleCrop>false</ScaleCrop>
  <LinksUpToDate>false</LinksUpToDate>
  <CharactersWithSpaces>2410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2024-10-24T01:55:29Z</dcterms:created>
  <dc:creator>新瑞</dc:creator>
  <cp:lastModifiedBy>有点甜</cp:lastModifiedBy>
  <dcterms:modified xsi:type="dcterms:W3CDTF">2025-05-29T10:35:57Z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eyJoZGlkIjoiNzJjY2M5OTVjNGM0MTQ2YTJhMjI4NjJlOGU5NjUwNjQiLCJ1c2VySWQiOiI1NjY1MDY3MzkifQ==</vt:lpwstr>
  </property>
</Properties>
</file>