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40" w:firstLineChars="1400"/>
        <w:rPr>
          <w:rFonts w:hint="eastAsia"/>
          <w:lang w:eastAsia="zh-CN"/>
        </w:rPr>
      </w:pPr>
      <w:r>
        <w:rPr>
          <w:rFonts w:hint="eastAsia"/>
          <w:lang w:eastAsia="zh-CN"/>
        </w:rPr>
        <w:t>售后服务方案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</w:t>
      </w:r>
      <w:bookmarkStart w:id="0" w:name="_GoBack"/>
      <w:bookmarkEnd w:id="0"/>
      <w:r>
        <w:rPr>
          <w:rFonts w:hint="eastAsia"/>
          <w:lang w:val="en-US" w:eastAsia="zh-CN"/>
        </w:rPr>
        <w:t>（自行编制，格式不限）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B0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2025-07-02T06:40:05Z</dcterms:created>
  <dc:creator>Administrator</dc:creator>
  <cp:lastModifiedBy>Administrator</cp:lastModifiedBy>
  <dcterms:modified xsi:type="dcterms:W3CDTF">2025-07-02T06:44:47Z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B4245E1C05A94A3490B9E6FBCFDBC304</vt:lpwstr>
  </property>
</Properties>
</file>