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577BE">
      <w:pPr>
        <w:tabs>
          <w:tab w:val="left" w:pos="1260"/>
        </w:tabs>
        <w:autoSpaceDE w:val="0"/>
        <w:autoSpaceDN w:val="0"/>
        <w:adjustRightInd w:val="0"/>
        <w:spacing w:line="440" w:lineRule="exact"/>
        <w:jc w:val="center"/>
        <w:rPr>
          <w:rFonts w:hint="eastAsia" w:ascii="仿宋" w:hAnsi="仿宋" w:eastAsia="仿宋"/>
          <w:b/>
          <w:bCs/>
          <w:kern w:val="0"/>
          <w:sz w:val="36"/>
          <w:szCs w:val="44"/>
        </w:rPr>
      </w:pPr>
      <w:r>
        <w:rPr>
          <w:rFonts w:hint="eastAsia" w:ascii="仿宋" w:hAnsi="仿宋" w:eastAsia="仿宋"/>
          <w:b/>
          <w:bCs/>
          <w:kern w:val="0"/>
          <w:sz w:val="36"/>
          <w:szCs w:val="44"/>
        </w:rPr>
        <w:t>法定代表人授权书</w:t>
      </w:r>
    </w:p>
    <w:tbl>
      <w:tblPr>
        <w:tblStyle w:val="4"/>
        <w:tblW w:w="8944" w:type="dxa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45447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944" w:type="dxa"/>
            <w:gridSpan w:val="7"/>
            <w:noWrap w:val="0"/>
            <w:vAlign w:val="center"/>
          </w:tcPr>
          <w:p w14:paraId="760B668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ind w:firstLine="179" w:firstLineChars="56"/>
              <w:rPr>
                <w:rFonts w:hint="eastAsia"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致：渭南市政府采购中心</w:t>
            </w:r>
          </w:p>
        </w:tc>
      </w:tr>
      <w:tr w14:paraId="4AFF7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restart"/>
            <w:noWrap w:val="0"/>
            <w:vAlign w:val="center"/>
          </w:tcPr>
          <w:p w14:paraId="09844A1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757089B9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644B22F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noWrap w:val="0"/>
            <w:vAlign w:val="top"/>
          </w:tcPr>
          <w:p w14:paraId="600F5453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21C4F30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BB22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3B01C37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CB97EF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5960AA44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noWrap w:val="0"/>
            <w:vAlign w:val="top"/>
          </w:tcPr>
          <w:p w14:paraId="6F12D5A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0A77CE7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1852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0EFAED7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7E5DF7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4CC3FA8B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noWrap w:val="0"/>
            <w:vAlign w:val="top"/>
          </w:tcPr>
          <w:p w14:paraId="000228CF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13D8110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8B0B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3001A25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09723AF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1701FB3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1FAB6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798C64C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F971C90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0AFD11A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6C8A9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restart"/>
            <w:noWrap w:val="0"/>
            <w:vAlign w:val="center"/>
          </w:tcPr>
          <w:p w14:paraId="1791359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3501607C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39D45781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3EEBE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noWrap w:val="0"/>
            <w:vAlign w:val="center"/>
          </w:tcPr>
          <w:p w14:paraId="0D16EB79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26B4C0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6CE59363">
            <w:pPr>
              <w:rPr>
                <w:rFonts w:hint="eastAsia" w:ascii="仿宋" w:hAnsi="仿宋" w:eastAsia="仿宋"/>
                <w:b/>
                <w:bCs/>
                <w:color w:val="000000"/>
                <w:sz w:val="30"/>
                <w:szCs w:val="30"/>
              </w:rPr>
            </w:pPr>
          </w:p>
        </w:tc>
      </w:tr>
      <w:tr w14:paraId="53A6B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774" w:type="dxa"/>
            <w:vMerge w:val="continue"/>
            <w:noWrap w:val="0"/>
            <w:vAlign w:val="center"/>
          </w:tcPr>
          <w:p w14:paraId="5BE3E7B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D7B5587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5EBEBB72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ind w:firstLine="280" w:firstLineChars="100"/>
              <w:rPr>
                <w:rFonts w:hint="eastAsia" w:ascii="仿宋" w:hAnsi="仿宋" w:eastAsia="仿宋"/>
                <w:kern w:val="0"/>
                <w:sz w:val="28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1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26836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4" w:type="dxa"/>
            <w:vMerge w:val="continue"/>
            <w:noWrap w:val="0"/>
            <w:vAlign w:val="center"/>
          </w:tcPr>
          <w:p w14:paraId="16EFAF45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3C1F30E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7938512E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ind w:firstLine="280" w:firstLineChars="100"/>
              <w:rPr>
                <w:rFonts w:hint="eastAsia" w:ascii="仿宋" w:hAnsi="仿宋" w:eastAsia="仿宋"/>
                <w:kern w:val="0"/>
                <w:sz w:val="28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1"/>
              </w:rPr>
              <w:t>本公司对被授权人在本项目中的签名承担全部法律责任。</w:t>
            </w:r>
          </w:p>
        </w:tc>
      </w:tr>
      <w:tr w14:paraId="1FE38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noWrap w:val="0"/>
            <w:vAlign w:val="center"/>
          </w:tcPr>
          <w:p w14:paraId="2D71A8A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790D583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485388D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360" w:lineRule="exact"/>
              <w:ind w:firstLine="275" w:firstLineChars="98"/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本授权书自开标大会之日计算有效期为60天。</w:t>
            </w:r>
          </w:p>
        </w:tc>
      </w:tr>
      <w:tr w14:paraId="515F3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371" w:type="dxa"/>
            <w:gridSpan w:val="4"/>
            <w:noWrap w:val="0"/>
            <w:vAlign w:val="center"/>
          </w:tcPr>
          <w:p w14:paraId="734756D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法定代表人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（或其他组织负责人）</w:t>
            </w:r>
          </w:p>
          <w:p w14:paraId="6848572A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1644B9C6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被授权人身份证复印件</w:t>
            </w:r>
          </w:p>
        </w:tc>
      </w:tr>
      <w:tr w14:paraId="63D6E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</w:trPr>
        <w:tc>
          <w:tcPr>
            <w:tcW w:w="4371" w:type="dxa"/>
            <w:gridSpan w:val="4"/>
            <w:noWrap w:val="0"/>
            <w:vAlign w:val="center"/>
          </w:tcPr>
          <w:p w14:paraId="3FF74B54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32"/>
              </w:rPr>
              <w:t>（正反面）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5A7D4A8">
            <w:pPr>
              <w:tabs>
                <w:tab w:val="left" w:pos="1260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（正反面）</w:t>
            </w:r>
          </w:p>
        </w:tc>
      </w:tr>
    </w:tbl>
    <w:p w14:paraId="6B499515">
      <w:pPr>
        <w:widowControl/>
        <w:tabs>
          <w:tab w:val="right" w:pos="8931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供应商：（加盖公章）     </w:t>
      </w:r>
    </w:p>
    <w:p w14:paraId="4E51E6FC">
      <w:pPr>
        <w:widowControl/>
        <w:tabs>
          <w:tab w:val="right" w:pos="8931"/>
        </w:tabs>
        <w:spacing w:line="360" w:lineRule="auto"/>
        <w:ind w:firstLine="48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4"/>
          <w:szCs w:val="24"/>
        </w:rPr>
        <w:t>法定代表人（或其他组织负责人）签字或盖章）：</w:t>
      </w:r>
      <w:r>
        <w:rPr>
          <w:rFonts w:hint="eastAsia" w:ascii="仿宋" w:hAnsi="仿宋" w:eastAsia="仿宋" w:cs="仿宋_GB2312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54270194">
      <w:pPr>
        <w:widowControl/>
        <w:tabs>
          <w:tab w:val="right" w:pos="8931"/>
        </w:tabs>
        <w:spacing w:line="360" w:lineRule="auto"/>
        <w:ind w:firstLine="5880" w:firstLineChars="2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　月　日</w:t>
      </w:r>
    </w:p>
    <w:p w14:paraId="45AD6EF8">
      <w:pPr>
        <w:autoSpaceDE w:val="0"/>
        <w:autoSpaceDN w:val="0"/>
        <w:adjustRightInd w:val="0"/>
        <w:spacing w:line="480" w:lineRule="exact"/>
        <w:rPr>
          <w:rFonts w:hint="eastAsia" w:ascii="仿宋" w:hAnsi="仿宋" w:eastAsia="仿宋"/>
          <w:b/>
          <w:kern w:val="0"/>
          <w:sz w:val="28"/>
          <w:szCs w:val="32"/>
        </w:rPr>
      </w:pPr>
      <w:r>
        <w:rPr>
          <w:rFonts w:hint="eastAsia" w:ascii="仿宋" w:hAnsi="仿宋" w:eastAsia="仿宋"/>
          <w:b/>
          <w:kern w:val="0"/>
          <w:sz w:val="28"/>
          <w:szCs w:val="32"/>
        </w:rPr>
        <w:t>重要提示：</w:t>
      </w:r>
    </w:p>
    <w:p w14:paraId="74729D9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非法定代表人投标须有其授权，并要求投标</w:t>
      </w:r>
      <w:r>
        <w:rPr>
          <w:rFonts w:hint="eastAsia" w:ascii="仿宋" w:hAnsi="仿宋" w:eastAsia="仿宋"/>
          <w:bCs/>
          <w:kern w:val="0"/>
          <w:sz w:val="28"/>
          <w:szCs w:val="28"/>
        </w:rPr>
        <w:t>文件正本内装订授权书原件</w:t>
      </w:r>
      <w:r>
        <w:rPr>
          <w:rFonts w:hint="eastAsia" w:ascii="仿宋" w:hAnsi="仿宋" w:eastAsia="仿宋"/>
          <w:kern w:val="0"/>
          <w:sz w:val="28"/>
          <w:szCs w:val="28"/>
        </w:rPr>
        <w:t>，</w:t>
      </w:r>
      <w:r>
        <w:rPr>
          <w:rFonts w:hint="eastAsia" w:ascii="仿宋" w:hAnsi="仿宋" w:eastAsia="仿宋"/>
          <w:bCs/>
          <w:kern w:val="0"/>
          <w:sz w:val="28"/>
          <w:szCs w:val="28"/>
        </w:rPr>
        <w:t xml:space="preserve">否则作为符合性审查不合格处理，投标文件自动失效。 </w:t>
      </w:r>
    </w:p>
    <w:p w14:paraId="26619846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358" w:firstLineChars="128"/>
        <w:jc w:val="left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本授权书有效期应自开标大会之日计算不得少于</w:t>
      </w:r>
      <w:r>
        <w:rPr>
          <w:rFonts w:hint="eastAsia" w:ascii="仿宋" w:hAnsi="仿宋" w:eastAsia="仿宋"/>
          <w:kern w:val="0"/>
          <w:sz w:val="28"/>
          <w:szCs w:val="28"/>
          <w:lang w:eastAsia="zh-CN"/>
        </w:rPr>
        <w:t>六</w:t>
      </w:r>
      <w:r>
        <w:rPr>
          <w:rFonts w:hint="eastAsia" w:ascii="仿宋" w:hAnsi="仿宋" w:eastAsia="仿宋"/>
          <w:kern w:val="0"/>
          <w:sz w:val="28"/>
          <w:szCs w:val="28"/>
        </w:rPr>
        <w:t>十天。</w:t>
      </w:r>
      <w:bookmarkStart w:id="0" w:name="_GoBack"/>
      <w:bookmarkEnd w:id="0"/>
    </w:p>
    <w:p w14:paraId="64018C46"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A4E70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50</w:t>
    </w:r>
    <w:r>
      <w:fldChar w:fldCharType="end"/>
    </w:r>
  </w:p>
  <w:p w14:paraId="07AD8253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2D64"/>
    <w:rsid w:val="098A1833"/>
    <w:rsid w:val="18DF7E53"/>
    <w:rsid w:val="1BC11999"/>
    <w:rsid w:val="25B60B81"/>
    <w:rsid w:val="2D5653ED"/>
    <w:rsid w:val="32CB5278"/>
    <w:rsid w:val="337A0A4C"/>
    <w:rsid w:val="350C2516"/>
    <w:rsid w:val="459B1F40"/>
    <w:rsid w:val="489F6B33"/>
    <w:rsid w:val="499F2B63"/>
    <w:rsid w:val="4DAC4B26"/>
    <w:rsid w:val="50113369"/>
    <w:rsid w:val="55102B67"/>
    <w:rsid w:val="57BE7B82"/>
    <w:rsid w:val="679B558A"/>
    <w:rsid w:val="6AC246F7"/>
    <w:rsid w:val="6E453429"/>
    <w:rsid w:val="6EF0008F"/>
    <w:rsid w:val="758D7B90"/>
    <w:rsid w:val="78146346"/>
    <w:rsid w:val="7BEB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rPr>
      <w:sz w:val="24"/>
      <w:szCs w:val="24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353</Characters>
  <Lines>0</Lines>
  <Paragraphs>0</Paragraphs>
  <TotalTime>0</TotalTime>
  <ScaleCrop>false</ScaleCrop>
  <LinksUpToDate>false</LinksUpToDate>
  <CharactersWithSpaces>379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独狼</cp:lastModifiedBy>
  <dcterms:modified xsi:type="dcterms:W3CDTF">2025-06-10T06:55:08Z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9E888980D5E34FF9B9E74146C4A99818_13</vt:lpwstr>
  </property>
</Properties>
</file>