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291B6">
      <w:pPr>
        <w:autoSpaceDE w:val="0"/>
        <w:autoSpaceDN w:val="0"/>
        <w:adjustRightInd w:val="0"/>
        <w:spacing w:line="620" w:lineRule="exact"/>
        <w:ind w:firstLine="1446" w:firstLineChars="600"/>
        <w:rPr>
          <w:rFonts w:hint="eastAsia" w:ascii="仿宋" w:hAnsi="仿宋" w:eastAsia="仿宋"/>
          <w:b/>
          <w:color w:val="000000"/>
          <w:sz w:val="24"/>
          <w:szCs w:val="24"/>
        </w:rPr>
      </w:pPr>
    </w:p>
    <w:p w14:paraId="26321849">
      <w:pPr>
        <w:autoSpaceDE w:val="0"/>
        <w:autoSpaceDN w:val="0"/>
        <w:adjustRightInd w:val="0"/>
        <w:spacing w:line="620" w:lineRule="exact"/>
        <w:ind w:firstLine="1446" w:firstLineChars="600"/>
        <w:rPr>
          <w:rFonts w:hint="eastAsia" w:ascii="仿宋" w:hAnsi="仿宋" w:eastAsia="仿宋"/>
          <w:b/>
          <w:color w:val="000000"/>
          <w:sz w:val="24"/>
          <w:szCs w:val="24"/>
        </w:rPr>
      </w:pPr>
    </w:p>
    <w:p w14:paraId="41495C23">
      <w:pPr>
        <w:autoSpaceDE w:val="0"/>
        <w:autoSpaceDN w:val="0"/>
        <w:adjustRightInd w:val="0"/>
        <w:spacing w:line="620" w:lineRule="exact"/>
        <w:ind w:firstLine="1446" w:firstLineChars="600"/>
        <w:rPr>
          <w:rFonts w:hint="eastAsia" w:ascii="仿宋" w:hAnsi="仿宋" w:eastAsia="仿宋"/>
          <w:b/>
          <w:color w:val="000000"/>
          <w:sz w:val="24"/>
          <w:szCs w:val="24"/>
        </w:rPr>
      </w:pPr>
    </w:p>
    <w:p w14:paraId="2F94A2A5">
      <w:pPr>
        <w:autoSpaceDE w:val="0"/>
        <w:autoSpaceDN w:val="0"/>
        <w:adjustRightInd w:val="0"/>
        <w:spacing w:line="620" w:lineRule="exact"/>
        <w:jc w:val="center"/>
        <w:rPr>
          <w:rFonts w:ascii="仿宋" w:hAnsi="仿宋" w:eastAsia="仿宋"/>
          <w:b/>
          <w:color w:val="000000"/>
          <w:sz w:val="32"/>
          <w:szCs w:val="32"/>
        </w:rPr>
      </w:pPr>
      <w:r>
        <w:rPr>
          <w:rFonts w:hint="eastAsia" w:ascii="仿宋" w:hAnsi="仿宋" w:eastAsia="仿宋"/>
          <w:b/>
          <w:color w:val="000000"/>
          <w:sz w:val="32"/>
          <w:szCs w:val="32"/>
        </w:rPr>
        <w:t>渭南市卫生健康委员会基层中医药服务能力提升项目</w:t>
      </w:r>
    </w:p>
    <w:p w14:paraId="3B244615">
      <w:pPr>
        <w:autoSpaceDE w:val="0"/>
        <w:autoSpaceDN w:val="0"/>
        <w:adjustRightInd w:val="0"/>
        <w:spacing w:line="620" w:lineRule="exact"/>
        <w:jc w:val="center"/>
        <w:rPr>
          <w:rFonts w:hint="eastAsia" w:ascii="仿宋" w:hAnsi="仿宋" w:eastAsia="仿宋"/>
          <w:b/>
          <w:color w:val="000000"/>
          <w:sz w:val="32"/>
          <w:szCs w:val="32"/>
          <w:lang w:val="zh-CN"/>
        </w:rPr>
      </w:pPr>
      <w:r>
        <w:rPr>
          <w:rFonts w:hint="eastAsia" w:ascii="仿宋" w:hAnsi="仿宋" w:eastAsia="仿宋"/>
          <w:b/>
          <w:color w:val="000000"/>
          <w:sz w:val="32"/>
          <w:szCs w:val="32"/>
          <w:lang w:val="zh-CN"/>
        </w:rPr>
        <w:t>合 同 书</w:t>
      </w:r>
    </w:p>
    <w:p w14:paraId="47F84D97">
      <w:pPr>
        <w:pStyle w:val="3"/>
        <w:jc w:val="center"/>
        <w:rPr>
          <w:rFonts w:ascii="仿宋" w:hAnsi="仿宋" w:eastAsia="仿宋" w:cs="仿宋"/>
        </w:rPr>
      </w:pPr>
      <w:r>
        <w:rPr>
          <w:rFonts w:hint="eastAsia" w:ascii="仿宋" w:hAnsi="仿宋" w:eastAsia="仿宋" w:cs="仿宋"/>
        </w:rPr>
        <w:t>（本格式条款为合同基础条款，甲乙双方可根据项目实际情况增加条款和内容）</w:t>
      </w:r>
    </w:p>
    <w:p w14:paraId="3B32E5A0">
      <w:pPr>
        <w:autoSpaceDE w:val="0"/>
        <w:autoSpaceDN w:val="0"/>
        <w:adjustRightInd w:val="0"/>
        <w:spacing w:line="620" w:lineRule="exact"/>
        <w:ind w:firstLine="643" w:firstLineChars="200"/>
        <w:jc w:val="center"/>
        <w:rPr>
          <w:rFonts w:hint="eastAsia" w:ascii="仿宋" w:hAnsi="仿宋" w:eastAsia="仿宋"/>
          <w:b/>
          <w:color w:val="000000"/>
          <w:sz w:val="32"/>
          <w:szCs w:val="32"/>
          <w:lang w:val="zh-CN"/>
        </w:rPr>
      </w:pPr>
    </w:p>
    <w:p w14:paraId="7D2BED4C">
      <w:pPr>
        <w:autoSpaceDE w:val="0"/>
        <w:autoSpaceDN w:val="0"/>
        <w:adjustRightInd w:val="0"/>
        <w:spacing w:line="620" w:lineRule="exact"/>
        <w:ind w:firstLine="643" w:firstLineChars="200"/>
        <w:jc w:val="center"/>
        <w:rPr>
          <w:rFonts w:hint="eastAsia" w:ascii="仿宋" w:hAnsi="仿宋" w:eastAsia="仿宋"/>
          <w:b/>
          <w:color w:val="000000"/>
          <w:sz w:val="32"/>
          <w:szCs w:val="32"/>
          <w:lang w:val="zh-CN"/>
        </w:rPr>
      </w:pPr>
    </w:p>
    <w:p w14:paraId="22DFB846">
      <w:pPr>
        <w:autoSpaceDE w:val="0"/>
        <w:autoSpaceDN w:val="0"/>
        <w:adjustRightInd w:val="0"/>
        <w:spacing w:line="620" w:lineRule="exact"/>
        <w:ind w:firstLine="643" w:firstLineChars="200"/>
        <w:jc w:val="center"/>
        <w:rPr>
          <w:rFonts w:hint="eastAsia" w:ascii="仿宋" w:hAnsi="仿宋" w:eastAsia="仿宋"/>
          <w:b/>
          <w:color w:val="000000"/>
          <w:sz w:val="32"/>
          <w:szCs w:val="32"/>
          <w:lang w:val="zh-CN"/>
        </w:rPr>
      </w:pPr>
    </w:p>
    <w:p w14:paraId="697FED0C">
      <w:pPr>
        <w:autoSpaceDE w:val="0"/>
        <w:autoSpaceDN w:val="0"/>
        <w:adjustRightInd w:val="0"/>
        <w:spacing w:line="620" w:lineRule="exact"/>
        <w:ind w:firstLine="1606" w:firstLineChars="500"/>
        <w:jc w:val="both"/>
        <w:rPr>
          <w:rFonts w:hint="default" w:ascii="仿宋" w:hAnsi="仿宋" w:eastAsia="仿宋"/>
          <w:b/>
          <w:color w:val="000000"/>
          <w:sz w:val="32"/>
          <w:szCs w:val="32"/>
          <w:lang w:val="en-US" w:eastAsia="zh-CN"/>
        </w:rPr>
      </w:pPr>
      <w:r>
        <w:rPr>
          <w:rFonts w:hint="eastAsia" w:ascii="仿宋" w:hAnsi="仿宋" w:eastAsia="仿宋"/>
          <w:b/>
          <w:color w:val="000000"/>
          <w:sz w:val="32"/>
          <w:szCs w:val="32"/>
          <w:lang w:val="zh-CN"/>
        </w:rPr>
        <w:t>合同编号：</w:t>
      </w:r>
    </w:p>
    <w:p w14:paraId="543A96BA">
      <w:pPr>
        <w:autoSpaceDE w:val="0"/>
        <w:autoSpaceDN w:val="0"/>
        <w:adjustRightInd w:val="0"/>
        <w:spacing w:line="620" w:lineRule="exact"/>
        <w:ind w:firstLine="643" w:firstLineChars="200"/>
        <w:rPr>
          <w:rFonts w:hint="eastAsia" w:ascii="仿宋" w:hAnsi="仿宋" w:eastAsia="仿宋"/>
          <w:b/>
          <w:color w:val="000000"/>
          <w:sz w:val="32"/>
          <w:szCs w:val="32"/>
          <w:lang w:val="zh-CN"/>
        </w:rPr>
      </w:pPr>
      <w:r>
        <w:rPr>
          <w:rFonts w:hint="eastAsia" w:ascii="仿宋" w:hAnsi="仿宋" w:eastAsia="仿宋"/>
          <w:b/>
          <w:color w:val="000000"/>
          <w:sz w:val="32"/>
          <w:szCs w:val="32"/>
          <w:lang w:val="zh-CN"/>
        </w:rPr>
        <w:t xml:space="preserve">       </w:t>
      </w:r>
    </w:p>
    <w:p w14:paraId="711128B6">
      <w:pPr>
        <w:autoSpaceDE w:val="0"/>
        <w:autoSpaceDN w:val="0"/>
        <w:adjustRightInd w:val="0"/>
        <w:spacing w:line="620" w:lineRule="exact"/>
        <w:ind w:firstLine="482" w:firstLineChars="200"/>
        <w:rPr>
          <w:rFonts w:hint="eastAsia" w:ascii="仿宋" w:hAnsi="仿宋" w:eastAsia="仿宋"/>
          <w:b/>
          <w:color w:val="000000"/>
          <w:sz w:val="24"/>
          <w:szCs w:val="24"/>
          <w:lang w:val="zh-CN"/>
        </w:rPr>
      </w:pPr>
    </w:p>
    <w:p w14:paraId="299A0478">
      <w:pPr>
        <w:autoSpaceDE w:val="0"/>
        <w:autoSpaceDN w:val="0"/>
        <w:adjustRightInd w:val="0"/>
        <w:spacing w:line="620" w:lineRule="exact"/>
        <w:ind w:firstLine="480" w:firstLineChars="200"/>
        <w:rPr>
          <w:rFonts w:hint="eastAsia" w:ascii="仿宋" w:hAnsi="仿宋" w:eastAsia="仿宋"/>
          <w:color w:val="000000"/>
          <w:sz w:val="24"/>
          <w:szCs w:val="24"/>
          <w:lang w:val="zh-CN"/>
        </w:rPr>
      </w:pPr>
    </w:p>
    <w:p w14:paraId="08F97A4A">
      <w:pPr>
        <w:pStyle w:val="2"/>
        <w:rPr>
          <w:rFonts w:hint="eastAsia"/>
          <w:lang w:val="zh-CN"/>
        </w:rPr>
      </w:pPr>
    </w:p>
    <w:p w14:paraId="7A51864F">
      <w:pPr>
        <w:autoSpaceDE w:val="0"/>
        <w:autoSpaceDN w:val="0"/>
        <w:adjustRightInd w:val="0"/>
        <w:spacing w:line="620" w:lineRule="exact"/>
        <w:ind w:firstLine="1200" w:firstLineChars="500"/>
        <w:rPr>
          <w:rFonts w:hint="eastAsia" w:ascii="仿宋" w:hAnsi="仿宋" w:eastAsia="仿宋"/>
          <w:color w:val="000000"/>
          <w:sz w:val="24"/>
          <w:szCs w:val="24"/>
          <w:lang w:val="zh-CN"/>
        </w:rPr>
      </w:pPr>
    </w:p>
    <w:p w14:paraId="209F3D21">
      <w:pPr>
        <w:autoSpaceDE w:val="0"/>
        <w:autoSpaceDN w:val="0"/>
        <w:adjustRightInd w:val="0"/>
        <w:spacing w:line="620" w:lineRule="exact"/>
        <w:ind w:firstLine="1600" w:firstLineChars="500"/>
        <w:rPr>
          <w:rFonts w:hint="eastAsia" w:ascii="仿宋" w:hAnsi="仿宋" w:eastAsia="仿宋"/>
          <w:color w:val="000000"/>
          <w:sz w:val="32"/>
          <w:szCs w:val="32"/>
          <w:lang w:val="zh-CN"/>
        </w:rPr>
      </w:pPr>
      <w:r>
        <w:rPr>
          <w:rFonts w:hint="eastAsia" w:ascii="仿宋" w:hAnsi="仿宋" w:eastAsia="仿宋"/>
          <w:color w:val="000000"/>
          <w:sz w:val="32"/>
          <w:szCs w:val="32"/>
          <w:lang w:val="zh-CN"/>
        </w:rPr>
        <w:t>甲  方：渭南市卫生健康委员会</w:t>
      </w:r>
    </w:p>
    <w:p w14:paraId="66532C33">
      <w:pPr>
        <w:autoSpaceDE w:val="0"/>
        <w:autoSpaceDN w:val="0"/>
        <w:adjustRightInd w:val="0"/>
        <w:spacing w:line="620" w:lineRule="exact"/>
        <w:ind w:firstLine="1600" w:firstLineChars="500"/>
        <w:rPr>
          <w:rFonts w:hint="eastAsia" w:ascii="仿宋" w:hAnsi="仿宋" w:eastAsia="仿宋"/>
          <w:color w:val="000000"/>
          <w:sz w:val="32"/>
          <w:szCs w:val="32"/>
          <w:lang w:val="zh-CN"/>
        </w:rPr>
      </w:pPr>
      <w:r>
        <w:rPr>
          <w:rFonts w:hint="eastAsia" w:ascii="仿宋" w:hAnsi="仿宋" w:eastAsia="仿宋"/>
          <w:color w:val="000000"/>
          <w:sz w:val="32"/>
          <w:szCs w:val="32"/>
          <w:lang w:val="zh-CN"/>
        </w:rPr>
        <w:t>乙  方：</w:t>
      </w:r>
    </w:p>
    <w:p w14:paraId="35E76509">
      <w:pPr>
        <w:autoSpaceDE w:val="0"/>
        <w:autoSpaceDN w:val="0"/>
        <w:adjustRightInd w:val="0"/>
        <w:spacing w:line="620" w:lineRule="exact"/>
        <w:ind w:firstLine="1600" w:firstLineChars="500"/>
        <w:rPr>
          <w:rFonts w:hint="eastAsia" w:ascii="仿宋" w:hAnsi="仿宋" w:eastAsia="仿宋"/>
          <w:color w:val="000000"/>
          <w:sz w:val="32"/>
          <w:szCs w:val="32"/>
          <w:lang w:val="zh-CN"/>
        </w:rPr>
      </w:pPr>
      <w:r>
        <w:rPr>
          <w:rFonts w:hint="eastAsia" w:ascii="仿宋" w:hAnsi="仿宋" w:eastAsia="仿宋"/>
          <w:color w:val="000000"/>
          <w:sz w:val="32"/>
          <w:szCs w:val="32"/>
          <w:lang w:val="zh-CN"/>
        </w:rPr>
        <w:t>签订时间：202</w:t>
      </w:r>
      <w:r>
        <w:rPr>
          <w:rFonts w:hint="eastAsia" w:ascii="仿宋" w:hAnsi="仿宋" w:eastAsia="仿宋"/>
          <w:color w:val="000000"/>
          <w:sz w:val="32"/>
          <w:szCs w:val="32"/>
          <w:lang w:val="en-US" w:eastAsia="zh-CN"/>
        </w:rPr>
        <w:t>5</w:t>
      </w:r>
      <w:r>
        <w:rPr>
          <w:rFonts w:hint="eastAsia" w:ascii="仿宋" w:hAnsi="仿宋" w:eastAsia="仿宋"/>
          <w:color w:val="000000"/>
          <w:sz w:val="32"/>
          <w:szCs w:val="32"/>
          <w:lang w:val="zh-CN"/>
        </w:rPr>
        <w:t>年 月</w:t>
      </w:r>
    </w:p>
    <w:p w14:paraId="4537DF0A">
      <w:pPr>
        <w:autoSpaceDE w:val="0"/>
        <w:autoSpaceDN w:val="0"/>
        <w:adjustRightInd w:val="0"/>
        <w:snapToGrid w:val="0"/>
        <w:spacing w:line="480" w:lineRule="auto"/>
        <w:ind w:firstLine="480" w:firstLineChars="200"/>
        <w:rPr>
          <w:rFonts w:hint="eastAsia" w:ascii="仿宋" w:hAnsi="仿宋" w:eastAsia="仿宋"/>
          <w:sz w:val="24"/>
          <w:szCs w:val="24"/>
          <w:lang w:val="zh-CN"/>
        </w:rPr>
      </w:pPr>
    </w:p>
    <w:p w14:paraId="5BE6B923">
      <w:pPr>
        <w:widowControl/>
        <w:spacing w:line="520" w:lineRule="exact"/>
        <w:jc w:val="center"/>
        <w:rPr>
          <w:rFonts w:hint="eastAsia" w:ascii="仿宋" w:hAnsi="仿宋" w:eastAsia="仿宋" w:cs="仿宋"/>
          <w:b/>
          <w:sz w:val="32"/>
          <w:szCs w:val="32"/>
        </w:rPr>
      </w:pPr>
    </w:p>
    <w:p w14:paraId="415CAFEF">
      <w:pPr>
        <w:widowControl/>
        <w:spacing w:line="520" w:lineRule="exact"/>
        <w:jc w:val="center"/>
        <w:rPr>
          <w:rFonts w:hint="eastAsia" w:ascii="仿宋" w:hAnsi="仿宋" w:eastAsia="仿宋" w:cs="仿宋"/>
          <w:b/>
          <w:sz w:val="32"/>
          <w:szCs w:val="32"/>
        </w:rPr>
      </w:pPr>
    </w:p>
    <w:p w14:paraId="44662712">
      <w:pPr>
        <w:widowControl/>
        <w:spacing w:line="520" w:lineRule="exact"/>
        <w:jc w:val="center"/>
        <w:rPr>
          <w:rFonts w:hint="eastAsia" w:ascii="仿宋" w:hAnsi="仿宋" w:eastAsia="仿宋" w:cs="仿宋"/>
          <w:b/>
          <w:sz w:val="32"/>
          <w:szCs w:val="32"/>
        </w:rPr>
      </w:pPr>
    </w:p>
    <w:p w14:paraId="2FB6D33F">
      <w:pPr>
        <w:widowControl/>
        <w:spacing w:line="520" w:lineRule="exact"/>
        <w:jc w:val="center"/>
        <w:rPr>
          <w:rFonts w:ascii="仿宋" w:hAnsi="仿宋" w:eastAsia="仿宋" w:cs="仿宋"/>
          <w:b/>
          <w:sz w:val="32"/>
          <w:szCs w:val="32"/>
        </w:rPr>
      </w:pPr>
      <w:r>
        <w:rPr>
          <w:rFonts w:hint="eastAsia" w:ascii="仿宋" w:hAnsi="仿宋" w:eastAsia="仿宋" w:cs="仿宋"/>
          <w:b/>
          <w:sz w:val="32"/>
          <w:szCs w:val="32"/>
        </w:rPr>
        <w:t>合同范本</w:t>
      </w:r>
    </w:p>
    <w:p w14:paraId="2E195B51">
      <w:pPr>
        <w:widowControl/>
        <w:spacing w:line="520" w:lineRule="exact"/>
        <w:jc w:val="left"/>
        <w:rPr>
          <w:rFonts w:ascii="仿宋" w:hAnsi="仿宋" w:eastAsia="仿宋" w:cs="仿宋"/>
          <w:bCs/>
          <w:sz w:val="28"/>
          <w:szCs w:val="28"/>
        </w:rPr>
      </w:pPr>
      <w:r>
        <w:rPr>
          <w:rFonts w:hint="eastAsia" w:ascii="仿宋" w:hAnsi="仿宋" w:eastAsia="仿宋" w:cs="仿宋"/>
          <w:bCs/>
          <w:sz w:val="28"/>
          <w:szCs w:val="28"/>
        </w:rPr>
        <w:t>甲方（采购人）：</w:t>
      </w:r>
      <w:r>
        <w:rPr>
          <w:rFonts w:hint="eastAsia" w:ascii="仿宋" w:hAnsi="仿宋" w:eastAsia="仿宋" w:cs="仿宋"/>
          <w:bCs/>
          <w:sz w:val="28"/>
          <w:szCs w:val="28"/>
          <w:u w:val="single"/>
        </w:rPr>
        <w:t xml:space="preserve">               </w:t>
      </w:r>
    </w:p>
    <w:p w14:paraId="3D69A006">
      <w:pPr>
        <w:widowControl/>
        <w:spacing w:line="520" w:lineRule="exact"/>
        <w:jc w:val="left"/>
        <w:rPr>
          <w:rFonts w:ascii="仿宋" w:hAnsi="仿宋" w:eastAsia="仿宋" w:cs="仿宋"/>
          <w:bCs/>
          <w:sz w:val="28"/>
          <w:szCs w:val="28"/>
        </w:rPr>
      </w:pPr>
      <w:r>
        <w:rPr>
          <w:rFonts w:hint="eastAsia" w:ascii="仿宋" w:hAnsi="仿宋" w:eastAsia="仿宋" w:cs="仿宋"/>
          <w:bCs/>
          <w:sz w:val="28"/>
          <w:szCs w:val="28"/>
        </w:rPr>
        <w:t>乙方（供应商）：</w:t>
      </w:r>
      <w:r>
        <w:rPr>
          <w:rFonts w:hint="eastAsia" w:ascii="仿宋" w:hAnsi="仿宋" w:eastAsia="仿宋" w:cs="仿宋"/>
          <w:bCs/>
          <w:sz w:val="28"/>
          <w:szCs w:val="28"/>
          <w:u w:val="single"/>
        </w:rPr>
        <w:t xml:space="preserve">               </w:t>
      </w:r>
    </w:p>
    <w:p w14:paraId="57CC3FA7">
      <w:pPr>
        <w:widowControl/>
        <w:spacing w:line="520" w:lineRule="exact"/>
        <w:jc w:val="left"/>
        <w:rPr>
          <w:rFonts w:ascii="仿宋" w:hAnsi="仿宋" w:eastAsia="仿宋" w:cs="仿宋"/>
          <w:bCs/>
          <w:sz w:val="28"/>
          <w:szCs w:val="28"/>
        </w:rPr>
      </w:pPr>
      <w:r>
        <w:rPr>
          <w:rFonts w:hint="eastAsia" w:ascii="仿宋" w:hAnsi="仿宋" w:eastAsia="仿宋" w:cs="仿宋"/>
          <w:bCs/>
          <w:sz w:val="28"/>
          <w:szCs w:val="28"/>
        </w:rPr>
        <w:t>甲乙双方根据</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政府采购招标项目（项目编</w:t>
      </w:r>
      <w:r>
        <w:rPr>
          <w:rFonts w:hint="eastAsia" w:ascii="仿宋" w:hAnsi="仿宋" w:eastAsia="仿宋" w:cs="仿宋"/>
          <w:bCs/>
          <w:sz w:val="28"/>
          <w:szCs w:val="28"/>
          <w:lang w:eastAsia="zh-CN"/>
        </w:rPr>
        <w:t>号</w:t>
      </w:r>
      <w:r>
        <w:rPr>
          <w:rFonts w:hint="eastAsia" w:ascii="仿宋" w:hAnsi="仿宋" w:eastAsia="仿宋" w:cs="仿宋"/>
          <w:bCs/>
          <w:sz w:val="28"/>
          <w:szCs w:val="28"/>
        </w:rPr>
        <w:t>：</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）采购结果及相关招投标文件，经协商一致，订立本合同，供双方共同遵守：</w:t>
      </w:r>
    </w:p>
    <w:p w14:paraId="0E321596">
      <w:pPr>
        <w:widowControl/>
        <w:spacing w:line="520" w:lineRule="exact"/>
        <w:jc w:val="left"/>
        <w:rPr>
          <w:rFonts w:hint="eastAsia" w:ascii="仿宋" w:hAnsi="仿宋" w:eastAsia="仿宋" w:cs="仿宋"/>
          <w:b/>
          <w:bCs w:val="0"/>
          <w:sz w:val="28"/>
          <w:szCs w:val="28"/>
          <w:lang w:val="zh-CN"/>
        </w:rPr>
      </w:pPr>
      <w:r>
        <w:rPr>
          <w:rFonts w:hint="eastAsia" w:ascii="仿宋" w:hAnsi="仿宋" w:eastAsia="仿宋" w:cs="仿宋"/>
          <w:b/>
          <w:bCs w:val="0"/>
          <w:sz w:val="28"/>
          <w:szCs w:val="28"/>
          <w:lang w:val="zh-CN"/>
        </w:rPr>
        <w:t>第一条：合同内容</w:t>
      </w:r>
    </w:p>
    <w:p w14:paraId="0776DFF7">
      <w:pPr>
        <w:widowControl/>
        <w:spacing w:line="520" w:lineRule="exact"/>
        <w:ind w:firstLine="560" w:firstLineChars="200"/>
        <w:jc w:val="left"/>
        <w:rPr>
          <w:rFonts w:hint="eastAsia" w:ascii="仿宋" w:hAnsi="仿宋" w:eastAsia="仿宋" w:cs="仿宋"/>
          <w:bCs/>
          <w:sz w:val="28"/>
          <w:szCs w:val="28"/>
          <w:lang w:val="zh-CN"/>
        </w:rPr>
      </w:pPr>
      <w:r>
        <w:rPr>
          <w:rFonts w:hint="eastAsia" w:ascii="仿宋" w:hAnsi="仿宋" w:eastAsia="仿宋" w:cs="仿宋"/>
          <w:bCs/>
          <w:sz w:val="28"/>
          <w:szCs w:val="28"/>
        </w:rPr>
        <w:t>对渭南市1828名村卫生室卫生技术人员进行中医药知识与技能培训</w:t>
      </w:r>
      <w:r>
        <w:rPr>
          <w:rFonts w:hint="eastAsia" w:ascii="仿宋" w:hAnsi="仿宋" w:eastAsia="仿宋" w:cs="仿宋"/>
          <w:bCs/>
          <w:sz w:val="28"/>
          <w:szCs w:val="28"/>
          <w:lang w:eastAsia="zh-CN"/>
        </w:rPr>
        <w:t>（</w:t>
      </w:r>
      <w:r>
        <w:rPr>
          <w:rFonts w:hint="eastAsia" w:ascii="仿宋" w:hAnsi="仿宋" w:eastAsia="仿宋" w:cs="仿宋"/>
          <w:bCs/>
          <w:sz w:val="28"/>
          <w:szCs w:val="28"/>
        </w:rPr>
        <w:t>培训内容涉及中医诊断，中医内、外、妇、儿等基层常见病症的中医治疗及针灸推拿康复理疗和其他疗法等</w:t>
      </w:r>
      <w:r>
        <w:rPr>
          <w:rFonts w:hint="eastAsia" w:ascii="仿宋" w:hAnsi="仿宋" w:eastAsia="仿宋" w:cs="仿宋"/>
          <w:bCs/>
          <w:sz w:val="28"/>
          <w:szCs w:val="28"/>
          <w:lang w:eastAsia="zh-CN"/>
        </w:rPr>
        <w:t>），进一步</w:t>
      </w:r>
      <w:r>
        <w:rPr>
          <w:rFonts w:hint="eastAsia" w:ascii="仿宋" w:hAnsi="仿宋" w:eastAsia="仿宋" w:cs="仿宋"/>
          <w:bCs/>
          <w:sz w:val="28"/>
          <w:szCs w:val="28"/>
          <w:lang w:val="zh-CN"/>
        </w:rPr>
        <w:t>提升基层中医药服务能力。</w:t>
      </w:r>
    </w:p>
    <w:p w14:paraId="22CAF831">
      <w:pPr>
        <w:widowControl/>
        <w:spacing w:line="520" w:lineRule="exact"/>
        <w:jc w:val="left"/>
        <w:rPr>
          <w:rFonts w:hint="eastAsia" w:ascii="仿宋" w:hAnsi="仿宋" w:eastAsia="仿宋" w:cs="仿宋"/>
          <w:bCs/>
          <w:sz w:val="28"/>
          <w:szCs w:val="28"/>
          <w:lang w:val="zh-CN"/>
        </w:rPr>
      </w:pPr>
      <w:r>
        <w:rPr>
          <w:rFonts w:hint="eastAsia" w:ascii="仿宋" w:hAnsi="仿宋" w:eastAsia="仿宋" w:cs="仿宋"/>
          <w:b/>
          <w:bCs w:val="0"/>
          <w:sz w:val="28"/>
          <w:szCs w:val="28"/>
          <w:lang w:val="zh-CN"/>
        </w:rPr>
        <w:t>第二条：付款条件及方式</w:t>
      </w:r>
      <w:r>
        <w:rPr>
          <w:rFonts w:hint="eastAsia" w:ascii="仿宋" w:hAnsi="仿宋" w:eastAsia="仿宋" w:cs="仿宋"/>
          <w:bCs/>
          <w:sz w:val="28"/>
          <w:szCs w:val="28"/>
          <w:lang w:val="zh-CN"/>
        </w:rPr>
        <w:t>：</w:t>
      </w:r>
    </w:p>
    <w:p w14:paraId="4EE47787">
      <w:pPr>
        <w:widowControl/>
        <w:spacing w:line="520" w:lineRule="exact"/>
        <w:ind w:firstLine="560" w:firstLineChars="200"/>
        <w:jc w:val="left"/>
        <w:rPr>
          <w:rFonts w:hint="eastAsia" w:ascii="仿宋" w:hAnsi="仿宋" w:eastAsia="仿宋" w:cs="仿宋"/>
          <w:bCs/>
          <w:sz w:val="28"/>
          <w:szCs w:val="28"/>
          <w:lang w:val="zh-CN"/>
        </w:rPr>
      </w:pPr>
      <w:r>
        <w:rPr>
          <w:rFonts w:hint="eastAsia" w:ascii="仿宋" w:hAnsi="仿宋" w:eastAsia="仿宋" w:cs="仿宋"/>
          <w:bCs/>
          <w:sz w:val="28"/>
          <w:szCs w:val="28"/>
          <w:lang w:val="zh-CN"/>
        </w:rPr>
        <w:t>付款方式：分期付款</w:t>
      </w:r>
    </w:p>
    <w:p w14:paraId="1205AB6B">
      <w:pPr>
        <w:widowControl/>
        <w:spacing w:line="520" w:lineRule="exact"/>
        <w:ind w:firstLine="560" w:firstLineChars="200"/>
        <w:jc w:val="left"/>
        <w:rPr>
          <w:rFonts w:hint="eastAsia" w:ascii="仿宋" w:hAnsi="仿宋" w:eastAsia="仿宋" w:cs="仿宋"/>
          <w:bCs/>
          <w:sz w:val="28"/>
          <w:szCs w:val="28"/>
          <w:lang w:val="zh-CN"/>
        </w:rPr>
      </w:pPr>
      <w:r>
        <w:rPr>
          <w:rFonts w:hint="eastAsia" w:ascii="仿宋" w:hAnsi="仿宋" w:eastAsia="仿宋" w:cs="仿宋"/>
          <w:bCs/>
          <w:sz w:val="28"/>
          <w:szCs w:val="28"/>
          <w:lang w:val="zh-CN" w:eastAsia="zh-CN"/>
        </w:rPr>
        <w:t>付款时间：</w:t>
      </w:r>
      <w:r>
        <w:rPr>
          <w:rFonts w:hint="eastAsia" w:ascii="仿宋" w:hAnsi="仿宋" w:eastAsia="仿宋" w:cs="仿宋"/>
          <w:bCs/>
          <w:sz w:val="28"/>
          <w:szCs w:val="28"/>
          <w:lang w:val="zh-CN"/>
        </w:rPr>
        <w:t xml:space="preserve"> 培训合同签订后，达到付款条件起 5 日内，支付合同总金额的 60.00%。</w:t>
      </w:r>
      <w:r>
        <w:rPr>
          <w:rFonts w:hint="eastAsia" w:ascii="仿宋" w:hAnsi="仿宋" w:eastAsia="仿宋" w:cs="仿宋"/>
          <w:bCs/>
          <w:sz w:val="28"/>
          <w:szCs w:val="28"/>
          <w:lang w:val="zh-CN" w:eastAsia="zh-CN"/>
        </w:rPr>
        <w:t>剩余</w:t>
      </w:r>
      <w:r>
        <w:rPr>
          <w:rFonts w:hint="eastAsia" w:ascii="仿宋" w:hAnsi="仿宋" w:eastAsia="仿宋" w:cs="仿宋"/>
          <w:bCs/>
          <w:sz w:val="28"/>
          <w:szCs w:val="28"/>
          <w:lang w:val="zh-CN"/>
        </w:rPr>
        <w:t>40.00%培训结束后达到付款条件起 5 日内一次性付清。</w:t>
      </w:r>
    </w:p>
    <w:p w14:paraId="30117B62">
      <w:pPr>
        <w:widowControl/>
        <w:numPr>
          <w:ilvl w:val="0"/>
          <w:numId w:val="0"/>
        </w:numPr>
        <w:spacing w:line="520" w:lineRule="exact"/>
        <w:jc w:val="left"/>
        <w:rPr>
          <w:rFonts w:hint="eastAsia" w:ascii="仿宋" w:hAnsi="仿宋" w:eastAsia="仿宋" w:cs="仿宋"/>
          <w:b/>
          <w:bCs w:val="0"/>
          <w:sz w:val="28"/>
          <w:szCs w:val="28"/>
          <w:lang w:val="zh-CN"/>
        </w:rPr>
      </w:pPr>
      <w:r>
        <w:rPr>
          <w:rFonts w:hint="eastAsia" w:ascii="仿宋" w:hAnsi="仿宋" w:eastAsia="仿宋" w:cs="仿宋"/>
          <w:b/>
          <w:bCs w:val="0"/>
          <w:sz w:val="28"/>
          <w:szCs w:val="28"/>
          <w:lang w:val="zh-CN"/>
        </w:rPr>
        <w:t>第三条：验收标准及验收方式</w:t>
      </w:r>
    </w:p>
    <w:p w14:paraId="2ABB4EB6">
      <w:pPr>
        <w:widowControl/>
        <w:spacing w:line="520" w:lineRule="exact"/>
        <w:ind w:firstLine="560" w:firstLineChars="200"/>
        <w:jc w:val="left"/>
        <w:rPr>
          <w:rFonts w:hint="eastAsia" w:ascii="仿宋" w:hAnsi="仿宋" w:eastAsia="仿宋"/>
          <w:color w:val="000000"/>
          <w:sz w:val="28"/>
          <w:szCs w:val="28"/>
          <w:lang w:val="zh-CN"/>
        </w:rPr>
      </w:pPr>
      <w:r>
        <w:rPr>
          <w:rFonts w:hint="eastAsia" w:ascii="仿宋" w:hAnsi="仿宋" w:eastAsia="仿宋"/>
          <w:color w:val="000000"/>
          <w:sz w:val="28"/>
          <w:szCs w:val="28"/>
          <w:lang w:val="zh-CN"/>
        </w:rPr>
        <w:t>（一）验收标准</w:t>
      </w:r>
    </w:p>
    <w:p w14:paraId="22F061FE">
      <w:pPr>
        <w:widowControl/>
        <w:spacing w:line="520" w:lineRule="exact"/>
        <w:ind w:firstLine="560" w:firstLineChars="200"/>
        <w:jc w:val="left"/>
        <w:rPr>
          <w:rFonts w:hint="eastAsia" w:ascii="仿宋" w:hAnsi="仿宋" w:eastAsia="仿宋" w:cs="仿宋"/>
          <w:bCs/>
          <w:sz w:val="28"/>
          <w:szCs w:val="28"/>
          <w:lang w:val="zh-CN"/>
        </w:rPr>
      </w:pPr>
      <w:r>
        <w:rPr>
          <w:rFonts w:hint="eastAsia" w:ascii="仿宋" w:hAnsi="仿宋" w:eastAsia="仿宋"/>
          <w:color w:val="000000"/>
          <w:sz w:val="28"/>
          <w:szCs w:val="28"/>
          <w:lang w:val="zh-CN"/>
        </w:rPr>
        <w:t xml:space="preserve"> </w:t>
      </w:r>
      <w:r>
        <w:rPr>
          <w:rFonts w:hint="eastAsia" w:ascii="仿宋" w:hAnsi="仿宋" w:eastAsia="仿宋" w:cs="仿宋"/>
          <w:bCs/>
          <w:sz w:val="28"/>
          <w:szCs w:val="28"/>
          <w:lang w:val="zh-CN"/>
        </w:rPr>
        <w:t>1.基层卫生技术人员运用中医药诊疗知识和技能水平全面提高，发挥中医药在常见病、多发病、慢性病防治以及疾病康复治疗中的作用。</w:t>
      </w:r>
    </w:p>
    <w:p w14:paraId="1B5C1B59">
      <w:pPr>
        <w:widowControl/>
        <w:spacing w:line="520" w:lineRule="exact"/>
        <w:ind w:firstLine="560" w:firstLineChars="200"/>
        <w:jc w:val="left"/>
        <w:rPr>
          <w:rFonts w:hint="eastAsia" w:ascii="仿宋" w:hAnsi="仿宋" w:eastAsia="仿宋" w:cs="仿宋"/>
          <w:bCs/>
          <w:sz w:val="28"/>
          <w:szCs w:val="28"/>
          <w:lang w:val="zh-CN"/>
        </w:rPr>
      </w:pPr>
      <w:r>
        <w:rPr>
          <w:rFonts w:hint="eastAsia" w:ascii="仿宋" w:hAnsi="仿宋" w:eastAsia="仿宋" w:cs="仿宋"/>
          <w:bCs/>
          <w:sz w:val="28"/>
          <w:szCs w:val="28"/>
          <w:lang w:val="zh-CN"/>
        </w:rPr>
        <w:t>2.进一步夯实基层中医药人才队伍，提升基层医疗卫生机构中医药服务能力；</w:t>
      </w:r>
    </w:p>
    <w:p w14:paraId="611571AB">
      <w:pPr>
        <w:widowControl/>
        <w:spacing w:line="520" w:lineRule="exact"/>
        <w:ind w:firstLine="560" w:firstLineChars="200"/>
        <w:jc w:val="left"/>
        <w:rPr>
          <w:rFonts w:hint="eastAsia" w:ascii="仿宋" w:hAnsi="仿宋" w:eastAsia="仿宋" w:cs="仿宋"/>
          <w:bCs/>
          <w:sz w:val="28"/>
          <w:szCs w:val="28"/>
          <w:lang w:val="zh-CN"/>
        </w:rPr>
      </w:pPr>
      <w:r>
        <w:rPr>
          <w:rFonts w:hint="eastAsia" w:ascii="仿宋" w:hAnsi="仿宋" w:eastAsia="仿宋" w:cs="仿宋"/>
          <w:bCs/>
          <w:sz w:val="28"/>
          <w:szCs w:val="28"/>
          <w:lang w:val="zh-CN"/>
        </w:rPr>
        <w:t>3.着力健全基层中医药服务网络，全面提升基层中医药在治未病、医疗、康复、公共卫生、健康教育等领域的服务能力；</w:t>
      </w:r>
    </w:p>
    <w:p w14:paraId="502ABD5A">
      <w:pPr>
        <w:widowControl/>
        <w:spacing w:line="520" w:lineRule="exact"/>
        <w:ind w:firstLine="560" w:firstLineChars="200"/>
        <w:jc w:val="left"/>
        <w:rPr>
          <w:rFonts w:hint="eastAsia" w:ascii="仿宋" w:hAnsi="仿宋" w:eastAsia="仿宋"/>
          <w:color w:val="000000"/>
          <w:sz w:val="28"/>
          <w:szCs w:val="28"/>
          <w:lang w:val="zh-CN"/>
        </w:rPr>
      </w:pPr>
      <w:r>
        <w:rPr>
          <w:rFonts w:hint="eastAsia" w:ascii="仿宋" w:hAnsi="仿宋" w:eastAsia="仿宋"/>
          <w:color w:val="000000"/>
          <w:sz w:val="28"/>
          <w:szCs w:val="28"/>
          <w:lang w:val="zh-CN"/>
        </w:rPr>
        <w:t>4.持续提高基层中医药服务的可及性、便捷性、公平性。</w:t>
      </w:r>
    </w:p>
    <w:p w14:paraId="2B40ECED">
      <w:pPr>
        <w:widowControl/>
        <w:spacing w:line="520" w:lineRule="exact"/>
        <w:ind w:firstLine="560" w:firstLineChars="200"/>
        <w:jc w:val="left"/>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（二）验收方式</w:t>
      </w:r>
    </w:p>
    <w:p w14:paraId="6A36A101">
      <w:pPr>
        <w:widowControl/>
        <w:spacing w:line="520" w:lineRule="exact"/>
        <w:ind w:firstLine="560" w:firstLineChars="200"/>
        <w:jc w:val="left"/>
        <w:rPr>
          <w:rFonts w:hint="default" w:ascii="仿宋" w:hAnsi="仿宋" w:eastAsia="仿宋"/>
          <w:color w:val="000000"/>
          <w:sz w:val="28"/>
          <w:szCs w:val="28"/>
          <w:lang w:val="en-US" w:eastAsia="zh-CN"/>
        </w:rPr>
      </w:pPr>
      <w:r>
        <w:rPr>
          <w:rFonts w:hint="eastAsia" w:ascii="仿宋" w:hAnsi="仿宋" w:eastAsia="仿宋"/>
          <w:color w:val="000000"/>
          <w:sz w:val="28"/>
          <w:szCs w:val="28"/>
          <w:lang w:val="zh-CN"/>
        </w:rPr>
        <w:t>人员培训考核合格并授予培训合格证书。</w:t>
      </w:r>
    </w:p>
    <w:p w14:paraId="24F79806">
      <w:pPr>
        <w:widowControl/>
        <w:spacing w:line="520" w:lineRule="exact"/>
        <w:jc w:val="left"/>
        <w:rPr>
          <w:rFonts w:hint="eastAsia" w:ascii="仿宋" w:hAnsi="仿宋" w:eastAsia="仿宋" w:cs="仿宋"/>
          <w:b/>
          <w:bCs w:val="0"/>
          <w:sz w:val="28"/>
          <w:szCs w:val="28"/>
          <w:lang w:val="zh-CN"/>
        </w:rPr>
      </w:pPr>
      <w:r>
        <w:rPr>
          <w:rFonts w:hint="eastAsia" w:ascii="仿宋" w:hAnsi="仿宋" w:eastAsia="仿宋" w:cs="仿宋"/>
          <w:b/>
          <w:bCs w:val="0"/>
          <w:sz w:val="28"/>
          <w:szCs w:val="28"/>
          <w:lang w:val="zh-CN"/>
        </w:rPr>
        <w:t>第四条：服务期限</w:t>
      </w:r>
    </w:p>
    <w:p w14:paraId="764BA2EE">
      <w:pPr>
        <w:widowControl/>
        <w:spacing w:line="520" w:lineRule="exact"/>
        <w:ind w:firstLine="560" w:firstLineChars="200"/>
        <w:jc w:val="left"/>
        <w:rPr>
          <w:rFonts w:hint="eastAsia" w:ascii="仿宋" w:hAnsi="仿宋" w:eastAsia="仿宋" w:cs="仿宋"/>
          <w:bCs/>
          <w:sz w:val="28"/>
          <w:szCs w:val="28"/>
          <w:lang w:val="zh-CN"/>
        </w:rPr>
      </w:pPr>
      <w:r>
        <w:rPr>
          <w:rFonts w:hint="eastAsia" w:ascii="仿宋" w:hAnsi="仿宋" w:eastAsia="仿宋" w:cs="仿宋"/>
          <w:bCs/>
          <w:sz w:val="28"/>
          <w:szCs w:val="28"/>
          <w:lang w:val="zh-CN"/>
        </w:rPr>
        <w:t>202</w:t>
      </w:r>
      <w:r>
        <w:rPr>
          <w:rFonts w:hint="eastAsia" w:ascii="仿宋" w:hAnsi="仿宋" w:eastAsia="仿宋" w:cs="仿宋"/>
          <w:bCs/>
          <w:sz w:val="28"/>
          <w:szCs w:val="28"/>
          <w:lang w:val="en-US" w:eastAsia="zh-CN"/>
        </w:rPr>
        <w:t>5</w:t>
      </w:r>
      <w:r>
        <w:rPr>
          <w:rFonts w:hint="eastAsia" w:ascii="仿宋" w:hAnsi="仿宋" w:eastAsia="仿宋" w:cs="仿宋"/>
          <w:bCs/>
          <w:sz w:val="28"/>
          <w:szCs w:val="28"/>
          <w:lang w:val="zh-CN"/>
        </w:rPr>
        <w:t>年12月20日前完成。</w:t>
      </w:r>
    </w:p>
    <w:p w14:paraId="4834F654">
      <w:pPr>
        <w:tabs>
          <w:tab w:val="left" w:pos="6176"/>
        </w:tabs>
        <w:spacing w:line="500" w:lineRule="exact"/>
        <w:jc w:val="left"/>
        <w:rPr>
          <w:rFonts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eastAsia="zh-CN"/>
        </w:rPr>
        <w:t>五</w:t>
      </w:r>
      <w:r>
        <w:rPr>
          <w:rFonts w:hint="eastAsia" w:ascii="仿宋" w:hAnsi="仿宋" w:eastAsia="仿宋" w:cs="仿宋"/>
          <w:b/>
          <w:sz w:val="28"/>
          <w:szCs w:val="28"/>
        </w:rPr>
        <w:t>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rPr>
        <w:t>违约责任</w:t>
      </w:r>
      <w:r>
        <w:rPr>
          <w:rFonts w:hint="eastAsia" w:ascii="仿宋" w:hAnsi="仿宋" w:eastAsia="仿宋" w:cs="仿宋"/>
          <w:b/>
          <w:sz w:val="28"/>
          <w:szCs w:val="28"/>
        </w:rPr>
        <w:fldChar w:fldCharType="end"/>
      </w:r>
      <w:r>
        <w:rPr>
          <w:rFonts w:hint="eastAsia" w:ascii="仿宋" w:hAnsi="仿宋" w:eastAsia="仿宋" w:cs="仿宋"/>
          <w:b/>
          <w:sz w:val="28"/>
          <w:szCs w:val="28"/>
        </w:rPr>
        <w:tab/>
      </w:r>
    </w:p>
    <w:p w14:paraId="6E8D3457">
      <w:pPr>
        <w:spacing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甲方逾期付款，应就逾期部分向乙方支付按照中国人民银行规定的同期贷款基准利率计算的逾期付款违约金。</w:t>
      </w:r>
    </w:p>
    <w:p w14:paraId="7170C449">
      <w:pPr>
        <w:spacing w:line="520" w:lineRule="exact"/>
        <w:jc w:val="left"/>
        <w:rPr>
          <w:rFonts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eastAsia="zh-CN"/>
        </w:rPr>
        <w:t>六</w:t>
      </w:r>
      <w:r>
        <w:rPr>
          <w:rFonts w:hint="eastAsia" w:ascii="仿宋" w:hAnsi="仿宋" w:eastAsia="仿宋" w:cs="仿宋"/>
          <w:b/>
          <w:sz w:val="28"/>
          <w:szCs w:val="28"/>
        </w:rPr>
        <w:t>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rPr>
        <w:t>违约责任</w:t>
      </w:r>
      <w:r>
        <w:rPr>
          <w:rFonts w:hint="eastAsia" w:ascii="仿宋" w:hAnsi="仿宋" w:eastAsia="仿宋" w:cs="仿宋"/>
          <w:b/>
          <w:sz w:val="28"/>
          <w:szCs w:val="28"/>
        </w:rPr>
        <w:fldChar w:fldCharType="end"/>
      </w:r>
    </w:p>
    <w:p w14:paraId="442CD0B4">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乙方不能按</w:t>
      </w:r>
      <w:r>
        <w:rPr>
          <w:rFonts w:hint="eastAsia" w:ascii="仿宋" w:hAnsi="仿宋" w:eastAsia="仿宋" w:cs="仿宋"/>
          <w:bCs/>
          <w:sz w:val="28"/>
          <w:szCs w:val="28"/>
          <w:lang w:eastAsia="zh-CN"/>
        </w:rPr>
        <w:t>照合同约定提供所需的服务，不能完成培训内容、培训达不到预期效果</w:t>
      </w:r>
      <w:r>
        <w:rPr>
          <w:rFonts w:hint="eastAsia" w:ascii="仿宋" w:hAnsi="仿宋" w:eastAsia="仿宋" w:cs="仿宋"/>
          <w:bCs/>
          <w:sz w:val="28"/>
          <w:szCs w:val="28"/>
        </w:rPr>
        <w:t>，甲方有权拒</w:t>
      </w:r>
      <w:r>
        <w:rPr>
          <w:rFonts w:hint="eastAsia" w:ascii="仿宋" w:hAnsi="仿宋" w:eastAsia="仿宋" w:cs="仿宋"/>
          <w:bCs/>
          <w:sz w:val="28"/>
          <w:szCs w:val="28"/>
          <w:lang w:eastAsia="zh-CN"/>
        </w:rPr>
        <w:t>付各类款项</w:t>
      </w:r>
      <w:r>
        <w:rPr>
          <w:rFonts w:hint="eastAsia" w:ascii="仿宋" w:hAnsi="仿宋" w:eastAsia="仿宋" w:cs="仿宋"/>
          <w:bCs/>
          <w:sz w:val="28"/>
          <w:szCs w:val="28"/>
        </w:rPr>
        <w:t>，并由乙方承担一切费用。</w:t>
      </w:r>
    </w:p>
    <w:p w14:paraId="496D6A4D">
      <w:pPr>
        <w:spacing w:line="520" w:lineRule="exact"/>
        <w:jc w:val="left"/>
        <w:rPr>
          <w:rFonts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eastAsia="zh-CN"/>
        </w:rPr>
        <w:t>七</w:t>
      </w:r>
      <w:r>
        <w:rPr>
          <w:rFonts w:hint="eastAsia" w:ascii="仿宋" w:hAnsi="仿宋" w:eastAsia="仿宋" w:cs="仿宋"/>
          <w:b/>
          <w:sz w:val="28"/>
          <w:szCs w:val="28"/>
        </w:rPr>
        <w:t xml:space="preserve">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rPr>
        <w:t>不可抗力</w:t>
      </w:r>
      <w:r>
        <w:rPr>
          <w:rFonts w:hint="eastAsia" w:ascii="仿宋" w:hAnsi="仿宋" w:eastAsia="仿宋" w:cs="仿宋"/>
          <w:b/>
          <w:sz w:val="28"/>
          <w:szCs w:val="28"/>
        </w:rPr>
        <w:fldChar w:fldCharType="end"/>
      </w:r>
    </w:p>
    <w:p w14:paraId="3416411A">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rPr>
        <w:t>不可抗力</w:t>
      </w:r>
      <w:r>
        <w:rPr>
          <w:rFonts w:hint="eastAsia" w:ascii="仿宋" w:hAnsi="仿宋" w:eastAsia="仿宋" w:cs="仿宋"/>
          <w:bCs/>
          <w:sz w:val="28"/>
          <w:szCs w:val="28"/>
        </w:rPr>
        <w:fldChar w:fldCharType="end"/>
      </w:r>
      <w:r>
        <w:rPr>
          <w:rFonts w:hint="eastAsia" w:ascii="仿宋" w:hAnsi="仿宋" w:eastAsia="仿宋" w:cs="仿宋"/>
          <w:bCs/>
          <w:sz w:val="28"/>
          <w:szCs w:val="28"/>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rPr>
        <w:t>方通</w:t>
      </w:r>
      <w:r>
        <w:rPr>
          <w:rFonts w:hint="eastAsia" w:ascii="仿宋" w:hAnsi="仿宋" w:eastAsia="仿宋" w:cs="仿宋"/>
          <w:bCs/>
          <w:sz w:val="28"/>
          <w:szCs w:val="28"/>
        </w:rPr>
        <w:fldChar w:fldCharType="end"/>
      </w:r>
      <w:r>
        <w:rPr>
          <w:rFonts w:hint="eastAsia" w:ascii="仿宋" w:hAnsi="仿宋" w:eastAsia="仿宋" w:cs="仿宋"/>
          <w:bCs/>
          <w:sz w:val="28"/>
          <w:szCs w:val="28"/>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rPr>
        <w:t>违约责任</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780836D4">
      <w:pPr>
        <w:spacing w:line="520" w:lineRule="exact"/>
        <w:jc w:val="left"/>
        <w:rPr>
          <w:rFonts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eastAsia="zh-CN"/>
        </w:rPr>
        <w:t>八</w:t>
      </w:r>
      <w:r>
        <w:rPr>
          <w:rFonts w:hint="eastAsia" w:ascii="仿宋" w:hAnsi="仿宋" w:eastAsia="仿宋" w:cs="仿宋"/>
          <w:b/>
          <w:sz w:val="28"/>
          <w:szCs w:val="28"/>
        </w:rPr>
        <w:t>条  争议解决</w:t>
      </w:r>
    </w:p>
    <w:p w14:paraId="1ACE93E9">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双方本着友好合作的态度,对合同履行过程中发生的纠纷应及时协商解决，协商不成的，向甲方所在地有管辖权的人民法院诉讼解决。</w:t>
      </w:r>
    </w:p>
    <w:p w14:paraId="5A880944">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w:t>
      </w:r>
      <w:r>
        <w:rPr>
          <w:rFonts w:hint="eastAsia" w:ascii="仿宋" w:hAnsi="仿宋" w:eastAsia="仿宋" w:cs="仿宋"/>
          <w:b/>
          <w:sz w:val="28"/>
          <w:szCs w:val="28"/>
          <w:lang w:eastAsia="zh-CN"/>
        </w:rPr>
        <w:t>九</w:t>
      </w:r>
      <w:r>
        <w:rPr>
          <w:rFonts w:hint="eastAsia" w:ascii="仿宋" w:hAnsi="仿宋" w:eastAsia="仿宋" w:cs="仿宋"/>
          <w:b/>
          <w:sz w:val="28"/>
          <w:szCs w:val="28"/>
        </w:rPr>
        <w:t>条  监督和管理</w:t>
      </w:r>
    </w:p>
    <w:p w14:paraId="077FEB5A">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政府采购合同履行中</w:t>
      </w:r>
      <w:r>
        <w:rPr>
          <w:rFonts w:hint="eastAsia" w:ascii="仿宋" w:hAnsi="仿宋" w:eastAsia="仿宋" w:cs="仿宋"/>
          <w:bCs/>
          <w:sz w:val="28"/>
          <w:szCs w:val="28"/>
          <w:lang w:eastAsia="zh-CN"/>
        </w:rPr>
        <w:t>，</w:t>
      </w:r>
      <w:r>
        <w:rPr>
          <w:rFonts w:hint="eastAsia" w:ascii="仿宋" w:hAnsi="仿宋" w:eastAsia="仿宋" w:cs="仿宋"/>
          <w:bCs/>
          <w:sz w:val="28"/>
          <w:szCs w:val="28"/>
        </w:rPr>
        <w:t>甲乙双方均应自觉配合</w:t>
      </w:r>
      <w:r>
        <w:rPr>
          <w:rFonts w:hint="eastAsia" w:ascii="仿宋" w:hAnsi="仿宋" w:eastAsia="仿宋" w:cs="仿宋"/>
          <w:bCs/>
          <w:sz w:val="28"/>
          <w:szCs w:val="28"/>
          <w:lang w:eastAsia="zh-CN"/>
        </w:rPr>
        <w:t>和接受</w:t>
      </w:r>
      <w:r>
        <w:rPr>
          <w:rFonts w:hint="eastAsia" w:ascii="仿宋" w:hAnsi="仿宋" w:eastAsia="仿宋" w:cs="仿宋"/>
          <w:bCs/>
          <w:sz w:val="28"/>
          <w:szCs w:val="28"/>
        </w:rPr>
        <w:t>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z w:val="28"/>
          <w:szCs w:val="28"/>
        </w:rPr>
        <w:t>合同履行</w:t>
      </w:r>
      <w:r>
        <w:rPr>
          <w:rFonts w:hint="eastAsia" w:ascii="仿宋" w:hAnsi="仿宋" w:eastAsia="仿宋" w:cs="仿宋"/>
          <w:bCs/>
          <w:sz w:val="28"/>
          <w:szCs w:val="28"/>
        </w:rPr>
        <w:fldChar w:fldCharType="end"/>
      </w:r>
      <w:r>
        <w:rPr>
          <w:rFonts w:hint="eastAsia" w:ascii="仿宋" w:hAnsi="仿宋" w:eastAsia="仿宋" w:cs="仿宋"/>
          <w:bCs/>
          <w:sz w:val="28"/>
          <w:szCs w:val="28"/>
        </w:rPr>
        <w:t>情况的监督检查，如实反映情况，提供有关资料；否则，将对有关单位、当事人按照有关规定予以处罚。</w:t>
      </w:r>
    </w:p>
    <w:p w14:paraId="0CAED771">
      <w:pPr>
        <w:spacing w:line="520" w:lineRule="exact"/>
        <w:jc w:val="left"/>
        <w:rPr>
          <w:rFonts w:ascii="仿宋" w:hAnsi="仿宋" w:eastAsia="仿宋" w:cs="仿宋"/>
          <w:b/>
          <w:sz w:val="28"/>
          <w:szCs w:val="28"/>
        </w:rPr>
      </w:pPr>
      <w:r>
        <w:rPr>
          <w:rFonts w:hint="eastAsia" w:ascii="仿宋" w:hAnsi="仿宋" w:eastAsia="仿宋" w:cs="仿宋"/>
          <w:b/>
          <w:sz w:val="28"/>
          <w:szCs w:val="28"/>
        </w:rPr>
        <w:t>第十条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rPr>
        <w:t>无效合同</w:t>
      </w:r>
      <w:r>
        <w:rPr>
          <w:rFonts w:hint="eastAsia" w:ascii="仿宋" w:hAnsi="仿宋" w:eastAsia="仿宋" w:cs="仿宋"/>
          <w:b/>
          <w:sz w:val="28"/>
          <w:szCs w:val="28"/>
        </w:rPr>
        <w:fldChar w:fldCharType="end"/>
      </w:r>
    </w:p>
    <w:p w14:paraId="16C3356E">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rPr>
        <w:t>合同无效</w:t>
      </w:r>
      <w:r>
        <w:rPr>
          <w:rFonts w:hint="eastAsia" w:ascii="仿宋" w:hAnsi="仿宋" w:eastAsia="仿宋" w:cs="仿宋"/>
          <w:bCs/>
          <w:sz w:val="28"/>
          <w:szCs w:val="28"/>
        </w:rPr>
        <w:fldChar w:fldCharType="end"/>
      </w:r>
      <w:r>
        <w:rPr>
          <w:rFonts w:hint="eastAsia" w:ascii="仿宋" w:hAnsi="仿宋" w:eastAsia="仿宋" w:cs="仿宋"/>
          <w:bCs/>
          <w:sz w:val="28"/>
          <w:szCs w:val="28"/>
        </w:rPr>
        <w:t>的，一切责任概由过错方自行承担。</w:t>
      </w:r>
    </w:p>
    <w:p w14:paraId="16EFF89E">
      <w:pPr>
        <w:spacing w:line="480" w:lineRule="exact"/>
        <w:jc w:val="left"/>
        <w:rPr>
          <w:rFonts w:ascii="仿宋" w:hAnsi="仿宋" w:eastAsia="仿宋" w:cs="仿宋"/>
          <w:b/>
          <w:sz w:val="28"/>
          <w:szCs w:val="28"/>
        </w:rPr>
      </w:pPr>
      <w:r>
        <w:rPr>
          <w:rFonts w:hint="eastAsia" w:ascii="仿宋" w:hAnsi="仿宋" w:eastAsia="仿宋" w:cs="仿宋"/>
          <w:b/>
          <w:sz w:val="28"/>
          <w:szCs w:val="28"/>
        </w:rPr>
        <w:t>第十</w:t>
      </w:r>
      <w:r>
        <w:rPr>
          <w:rFonts w:hint="eastAsia" w:ascii="仿宋" w:hAnsi="仿宋" w:eastAsia="仿宋" w:cs="仿宋"/>
          <w:b/>
          <w:sz w:val="28"/>
          <w:szCs w:val="28"/>
          <w:lang w:eastAsia="zh-CN"/>
        </w:rPr>
        <w:t>一</w:t>
      </w:r>
      <w:r>
        <w:rPr>
          <w:rFonts w:hint="eastAsia" w:ascii="仿宋" w:hAnsi="仿宋" w:eastAsia="仿宋" w:cs="仿宋"/>
          <w:b/>
          <w:sz w:val="28"/>
          <w:szCs w:val="28"/>
        </w:rPr>
        <w:t>条附则</w:t>
      </w:r>
    </w:p>
    <w:p w14:paraId="06CC6255">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u w:val="single"/>
        </w:rPr>
        <w:t></w:t>
      </w:r>
      <w:r>
        <w:rPr>
          <w:rFonts w:hint="eastAsia" w:ascii="仿宋" w:hAnsi="仿宋" w:eastAsia="仿宋" w:cs="仿宋"/>
          <w:bCs/>
          <w:sz w:val="28"/>
          <w:szCs w:val="28"/>
        </w:rPr>
        <w:t>项目（项目编号：</w:t>
      </w:r>
      <w:r>
        <w:rPr>
          <w:rFonts w:hint="eastAsia" w:ascii="仿宋" w:hAnsi="仿宋" w:eastAsia="仿宋" w:cs="仿宋"/>
          <w:bCs/>
          <w:sz w:val="28"/>
          <w:szCs w:val="28"/>
          <w:u w:val="single"/>
        </w:rPr>
        <w:t></w:t>
      </w:r>
      <w:r>
        <w:rPr>
          <w:rFonts w:hint="eastAsia" w:ascii="仿宋" w:hAnsi="仿宋" w:eastAsia="仿宋" w:cs="仿宋"/>
          <w:bCs/>
          <w:sz w:val="28"/>
          <w:szCs w:val="28"/>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rPr>
        <w:t>招标文件</w:t>
      </w:r>
      <w:r>
        <w:rPr>
          <w:rFonts w:hint="eastAsia" w:ascii="仿宋" w:hAnsi="仿宋" w:eastAsia="仿宋" w:cs="仿宋"/>
          <w:bCs/>
          <w:sz w:val="28"/>
          <w:szCs w:val="28"/>
        </w:rPr>
        <w:fldChar w:fldCharType="end"/>
      </w:r>
      <w:r>
        <w:rPr>
          <w:rFonts w:hint="eastAsia" w:ascii="仿宋" w:hAnsi="仿宋" w:eastAsia="仿宋" w:cs="仿宋"/>
          <w:bCs/>
          <w:sz w:val="28"/>
          <w:szCs w:val="28"/>
        </w:rPr>
        <w:t>、中标通知书、乙方投标文件及澄清说明文件都是本合同的组成部分，甲、乙双方必须全面遵守，如有违反，应承担违约责任。</w:t>
      </w:r>
    </w:p>
    <w:p w14:paraId="3D628E72">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2、本合同一式六份,甲乙双方各执两份,政府采购代理机构两份。</w:t>
      </w:r>
    </w:p>
    <w:p w14:paraId="11925C3D">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3、本合同自签字盖章之日起生效。</w:t>
      </w:r>
    </w:p>
    <w:p w14:paraId="16C29521">
      <w:pPr>
        <w:spacing w:line="480" w:lineRule="exact"/>
        <w:ind w:firstLine="560" w:firstLineChars="200"/>
        <w:jc w:val="left"/>
        <w:rPr>
          <w:rFonts w:hint="eastAsia" w:ascii="仿宋" w:hAnsi="仿宋" w:eastAsia="仿宋" w:cs="仿宋"/>
          <w:bCs/>
          <w:sz w:val="28"/>
          <w:szCs w:val="28"/>
        </w:rPr>
      </w:pPr>
    </w:p>
    <w:p w14:paraId="6B8750F8">
      <w:pPr>
        <w:spacing w:line="480" w:lineRule="exact"/>
        <w:ind w:firstLine="560" w:firstLineChars="200"/>
        <w:jc w:val="left"/>
        <w:rPr>
          <w:rFonts w:hint="eastAsia" w:ascii="仿宋" w:hAnsi="仿宋" w:eastAsia="仿宋" w:cs="仿宋"/>
          <w:bCs/>
          <w:sz w:val="28"/>
          <w:szCs w:val="28"/>
        </w:rPr>
      </w:pPr>
    </w:p>
    <w:p w14:paraId="189D4E12">
      <w:pPr>
        <w:spacing w:line="480" w:lineRule="exact"/>
        <w:ind w:firstLine="560" w:firstLineChars="200"/>
        <w:jc w:val="left"/>
        <w:rPr>
          <w:rFonts w:hint="eastAsia" w:ascii="仿宋" w:hAnsi="仿宋" w:eastAsia="仿宋" w:cs="仿宋"/>
          <w:bCs/>
          <w:sz w:val="28"/>
          <w:szCs w:val="28"/>
        </w:rPr>
      </w:pPr>
    </w:p>
    <w:p w14:paraId="401C9A82">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采购人(甲方)：供应商(乙方)：</w:t>
      </w:r>
    </w:p>
    <w:p w14:paraId="7338F99E">
      <w:pPr>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76CF3B7E">
      <w:pPr>
        <w:widowControl/>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62466364">
      <w:pPr>
        <w:widowControl/>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rPr>
        <w:t>开户银行</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rPr>
        <w:t>开户银行</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F82A2EF">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账    号：账     号：</w:t>
      </w:r>
    </w:p>
    <w:p w14:paraId="40AD0519">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电    话：电    话：</w:t>
      </w:r>
    </w:p>
    <w:p w14:paraId="0EC5B5C5">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地    址：地    址：</w:t>
      </w:r>
    </w:p>
    <w:p w14:paraId="05BB1A04">
      <w:pPr>
        <w:ind w:firstLine="280" w:firstLineChars="100"/>
        <w:rPr>
          <w:rFonts w:hint="eastAsia" w:ascii="仿宋" w:hAnsi="仿宋" w:eastAsia="仿宋" w:cs="仿宋"/>
          <w:bCs/>
          <w:sz w:val="28"/>
          <w:szCs w:val="28"/>
        </w:rPr>
      </w:pPr>
    </w:p>
    <w:p w14:paraId="0FC63899">
      <w:pPr>
        <w:ind w:firstLine="560" w:firstLineChars="200"/>
      </w:pPr>
      <w:r>
        <w:rPr>
          <w:rFonts w:hint="eastAsia" w:ascii="仿宋" w:hAnsi="仿宋" w:eastAsia="仿宋" w:cs="仿宋"/>
          <w:bCs/>
          <w:sz w:val="28"/>
          <w:szCs w:val="28"/>
        </w:rPr>
        <w:t>时</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 xml:space="preserve">间：  年月日   </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 xml:space="preserve"> 时  间： </w:t>
      </w:r>
      <w:bookmarkStart w:id="0" w:name="_GoBack"/>
      <w:bookmarkEnd w:id="0"/>
      <w:r>
        <w:rPr>
          <w:rFonts w:hint="eastAsia" w:ascii="仿宋" w:hAnsi="仿宋" w:eastAsia="仿宋" w:cs="仿宋"/>
          <w:bCs/>
          <w:sz w:val="28"/>
          <w:szCs w:val="28"/>
        </w:rPr>
        <w:t>年月日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0E2871"/>
    <w:rsid w:val="3AA95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Cs w:val="32"/>
    </w:rPr>
  </w:style>
  <w:style w:type="paragraph" w:styleId="3">
    <w:name w:val="Body Text"/>
    <w:basedOn w:val="1"/>
    <w:next w:val="1"/>
    <w:qFormat/>
    <w:uiPriority w:val="0"/>
    <w:rPr>
      <w:rFonts w:asciiTheme="minorHAnsi" w:hAnsiTheme="minorHAnsi" w:eastAsiaTheme="minorEastAsia" w:cstheme="minorBidi"/>
      <w:sz w:val="28"/>
      <w:szCs w:val="22"/>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1321</Words>
  <Characters>1346</Characters>
  <Lines>0</Lines>
  <Paragraphs>0</Paragraphs>
  <TotalTime>3</TotalTime>
  <ScaleCrop>false</ScaleCrop>
  <LinksUpToDate>false</LinksUpToDate>
  <CharactersWithSpaces>1470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2025-06-10T07:23:00Z</dcterms:created>
  <dc:creator>Administrator</dc:creator>
  <cp:lastModifiedBy>独狼</cp:lastModifiedBy>
  <dcterms:modified xsi:type="dcterms:W3CDTF">2025-06-11T01:17:20Z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eyJoZGlkIjoiNjllYmE1ZDdiMmIwMTg0ZjJlYTU5ZTAxYzQ0ZjZkYmUiLCJ1c2VySWQiOiIzODM3OTY3MTAifQ==</vt:lpwstr>
  </property>
  <property fmtid="{D5CDD505-2E9C-101B-9397-08002B2CF9AE}" pid="4" name="ICV">
    <vt:lpwstr>B92A17071BB34D14980FB1AA2C1712C6_12</vt:lpwstr>
  </property>
</Properties>
</file>